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B7CD6" w14:textId="77777777" w:rsidR="00ED139D" w:rsidRDefault="00ED139D" w:rsidP="00B20895">
      <w:pPr>
        <w:tabs>
          <w:tab w:val="left" w:pos="284"/>
        </w:tabs>
        <w:ind w:left="0"/>
        <w:jc w:val="center"/>
      </w:pPr>
      <w:bookmarkStart w:id="0" w:name="_Toc464453560"/>
    </w:p>
    <w:p w14:paraId="7080F721" w14:textId="77777777" w:rsidR="00ED139D" w:rsidRDefault="00ED139D">
      <w:pPr>
        <w:tabs>
          <w:tab w:val="left" w:pos="284"/>
        </w:tabs>
        <w:ind w:left="0"/>
        <w:jc w:val="center"/>
      </w:pPr>
    </w:p>
    <w:p w14:paraId="1E95A194" w14:textId="77777777" w:rsidR="00ED139D" w:rsidRDefault="00ED139D" w:rsidP="00B20895">
      <w:pPr>
        <w:tabs>
          <w:tab w:val="left" w:pos="284"/>
        </w:tabs>
        <w:ind w:left="0"/>
        <w:jc w:val="center"/>
      </w:pPr>
    </w:p>
    <w:p w14:paraId="6D647684" w14:textId="77777777" w:rsidR="00ED139D" w:rsidRDefault="00ED139D">
      <w:pPr>
        <w:tabs>
          <w:tab w:val="left" w:pos="284"/>
        </w:tabs>
        <w:ind w:left="0"/>
        <w:jc w:val="center"/>
      </w:pPr>
    </w:p>
    <w:p w14:paraId="4223984B" w14:textId="77777777" w:rsidR="00ED139D" w:rsidRDefault="00ED139D" w:rsidP="00B20895">
      <w:pPr>
        <w:ind w:left="0"/>
        <w:jc w:val="center"/>
      </w:pPr>
    </w:p>
    <w:p w14:paraId="6A965647" w14:textId="2BBB0500" w:rsidR="007033D7" w:rsidRDefault="007D3B0F" w:rsidP="00D574F5">
      <w:pPr>
        <w:tabs>
          <w:tab w:val="left" w:pos="851"/>
        </w:tabs>
        <w:ind w:left="709" w:right="827"/>
        <w:jc w:val="center"/>
      </w:pPr>
      <w:r>
        <w:t xml:space="preserve">THE </w:t>
      </w:r>
      <w:r w:rsidR="007033D7" w:rsidRPr="007422A8">
        <w:t>UNIVERSITY OF LEEDS</w:t>
      </w:r>
    </w:p>
    <w:p w14:paraId="2478C440" w14:textId="77777777" w:rsidR="007033D7" w:rsidRDefault="007033D7" w:rsidP="00D574F5">
      <w:pPr>
        <w:tabs>
          <w:tab w:val="left" w:pos="851"/>
        </w:tabs>
        <w:ind w:left="709" w:right="827"/>
        <w:jc w:val="center"/>
      </w:pPr>
    </w:p>
    <w:p w14:paraId="480D98A7" w14:textId="77777777" w:rsidR="007033D7" w:rsidRDefault="007033D7" w:rsidP="00D574F5">
      <w:pPr>
        <w:tabs>
          <w:tab w:val="left" w:pos="851"/>
        </w:tabs>
        <w:ind w:left="709" w:right="827"/>
        <w:jc w:val="center"/>
      </w:pPr>
      <w:r>
        <w:t>&lt;INSERT NAME of APPROVAL BODY&gt;</w:t>
      </w:r>
    </w:p>
    <w:p w14:paraId="4CA60A7F" w14:textId="77777777" w:rsidR="007033D7" w:rsidRPr="007422A8" w:rsidRDefault="007033D7" w:rsidP="00D574F5">
      <w:pPr>
        <w:tabs>
          <w:tab w:val="left" w:pos="851"/>
        </w:tabs>
        <w:ind w:left="709" w:right="827"/>
        <w:jc w:val="center"/>
      </w:pPr>
    </w:p>
    <w:p w14:paraId="18ED7D16" w14:textId="4279C66A" w:rsidR="007033D7" w:rsidRDefault="00AF71AF" w:rsidP="00534FB1">
      <w:pPr>
        <w:tabs>
          <w:tab w:val="left" w:pos="851"/>
          <w:tab w:val="left" w:pos="9639"/>
        </w:tabs>
        <w:ind w:left="709" w:right="827"/>
        <w:jc w:val="center"/>
        <w:rPr>
          <w:rFonts w:cs="Arial"/>
          <w:b/>
          <w:bCs/>
          <w:szCs w:val="22"/>
        </w:rPr>
      </w:pPr>
      <w:r w:rsidRPr="006D6F97">
        <w:rPr>
          <w:rFonts w:cs="Arial"/>
          <w:b/>
          <w:bCs/>
          <w:szCs w:val="22"/>
        </w:rPr>
        <w:t>&lt;PRIMA FACIE</w:t>
      </w:r>
      <w:r w:rsidR="00BA32DA">
        <w:rPr>
          <w:rFonts w:cs="Arial"/>
          <w:b/>
          <w:bCs/>
          <w:szCs w:val="22"/>
        </w:rPr>
        <w:t xml:space="preserve"> BUSINESS CASE</w:t>
      </w:r>
      <w:r w:rsidRPr="006D6F97">
        <w:rPr>
          <w:rFonts w:cs="Arial"/>
          <w:b/>
          <w:bCs/>
          <w:szCs w:val="22"/>
        </w:rPr>
        <w:t>&gt; or</w:t>
      </w:r>
      <w:r>
        <w:rPr>
          <w:rFonts w:cs="Arial"/>
          <w:b/>
          <w:bCs/>
          <w:szCs w:val="22"/>
        </w:rPr>
        <w:t xml:space="preserve"> &lt;</w:t>
      </w:r>
      <w:r w:rsidR="007033D7">
        <w:rPr>
          <w:rFonts w:cs="Arial"/>
          <w:b/>
          <w:bCs/>
          <w:szCs w:val="22"/>
        </w:rPr>
        <w:t>FULL BUSINESS CASE</w:t>
      </w:r>
      <w:r>
        <w:rPr>
          <w:rFonts w:cs="Arial"/>
          <w:b/>
          <w:bCs/>
          <w:szCs w:val="22"/>
        </w:rPr>
        <w:t>&gt;</w:t>
      </w:r>
      <w:r w:rsidR="007033D7">
        <w:rPr>
          <w:rFonts w:cs="Arial"/>
          <w:b/>
          <w:bCs/>
          <w:szCs w:val="22"/>
        </w:rPr>
        <w:t xml:space="preserve"> FOR &lt;INSERT TITLE OF </w:t>
      </w:r>
      <w:r w:rsidR="005D3C04">
        <w:rPr>
          <w:rFonts w:cs="Arial"/>
          <w:b/>
          <w:bCs/>
          <w:szCs w:val="22"/>
        </w:rPr>
        <w:t>INITIATIVE</w:t>
      </w:r>
      <w:r w:rsidR="007033D7">
        <w:rPr>
          <w:rFonts w:cs="Arial"/>
          <w:b/>
          <w:bCs/>
          <w:szCs w:val="22"/>
        </w:rPr>
        <w:t>&gt;</w:t>
      </w:r>
    </w:p>
    <w:p w14:paraId="69E46B63" w14:textId="77777777" w:rsidR="007033D7" w:rsidRDefault="007033D7" w:rsidP="00D574F5">
      <w:pPr>
        <w:tabs>
          <w:tab w:val="left" w:pos="851"/>
        </w:tabs>
        <w:ind w:left="709" w:right="827"/>
        <w:jc w:val="center"/>
        <w:rPr>
          <w:rFonts w:cs="Arial"/>
          <w:bCs/>
          <w:szCs w:val="22"/>
        </w:rPr>
      </w:pPr>
    </w:p>
    <w:p w14:paraId="7AF8B038" w14:textId="77777777" w:rsidR="007033D7" w:rsidRDefault="007033D7" w:rsidP="00120E6D">
      <w:pPr>
        <w:tabs>
          <w:tab w:val="left" w:pos="851"/>
          <w:tab w:val="left" w:pos="8647"/>
        </w:tabs>
        <w:spacing w:after="0" w:line="240" w:lineRule="auto"/>
        <w:ind w:left="709" w:right="-11"/>
        <w:rPr>
          <w:rFonts w:cs="Arial"/>
          <w:bCs/>
          <w:i/>
          <w:szCs w:val="22"/>
        </w:rPr>
      </w:pPr>
      <w:r w:rsidRPr="007033D7">
        <w:rPr>
          <w:rFonts w:cs="Arial"/>
          <w:bCs/>
          <w:i/>
          <w:szCs w:val="22"/>
        </w:rPr>
        <w:t xml:space="preserve">The attached </w:t>
      </w:r>
      <w:r w:rsidR="00BA32DA">
        <w:rPr>
          <w:rFonts w:cs="Arial"/>
          <w:bCs/>
          <w:i/>
          <w:szCs w:val="22"/>
        </w:rPr>
        <w:t>Full Business C</w:t>
      </w:r>
      <w:r w:rsidRPr="007033D7">
        <w:rPr>
          <w:rFonts w:cs="Arial"/>
          <w:bCs/>
          <w:i/>
          <w:szCs w:val="22"/>
        </w:rPr>
        <w:t xml:space="preserve">ase is for &lt;insert title&gt;. The aim of the </w:t>
      </w:r>
      <w:r w:rsidR="005D3C04">
        <w:rPr>
          <w:rFonts w:cs="Arial"/>
          <w:bCs/>
          <w:i/>
          <w:szCs w:val="22"/>
        </w:rPr>
        <w:t>initiative</w:t>
      </w:r>
      <w:r w:rsidRPr="007033D7">
        <w:rPr>
          <w:rFonts w:cs="Arial"/>
          <w:bCs/>
          <w:i/>
          <w:szCs w:val="22"/>
        </w:rPr>
        <w:t xml:space="preserve"> is &lt;insert brief description of the </w:t>
      </w:r>
      <w:r w:rsidR="005D3C04">
        <w:rPr>
          <w:rFonts w:cs="Arial"/>
          <w:bCs/>
          <w:i/>
          <w:szCs w:val="22"/>
        </w:rPr>
        <w:t>initiative</w:t>
      </w:r>
      <w:r w:rsidRPr="007033D7">
        <w:rPr>
          <w:rFonts w:cs="Arial"/>
          <w:bCs/>
          <w:i/>
          <w:szCs w:val="22"/>
        </w:rPr>
        <w:t xml:space="preserve"> aim</w:t>
      </w:r>
      <w:r w:rsidR="00F62FCD">
        <w:rPr>
          <w:rFonts w:cs="Arial"/>
          <w:bCs/>
          <w:i/>
          <w:szCs w:val="22"/>
        </w:rPr>
        <w:t>(</w:t>
      </w:r>
      <w:r w:rsidRPr="007033D7">
        <w:rPr>
          <w:rFonts w:cs="Arial"/>
          <w:bCs/>
          <w:i/>
          <w:szCs w:val="22"/>
        </w:rPr>
        <w:t>s</w:t>
      </w:r>
      <w:r w:rsidR="00F62FCD">
        <w:rPr>
          <w:rFonts w:cs="Arial"/>
          <w:bCs/>
          <w:i/>
          <w:szCs w:val="22"/>
        </w:rPr>
        <w:t>)</w:t>
      </w:r>
      <w:r w:rsidRPr="007033D7">
        <w:rPr>
          <w:rFonts w:cs="Arial"/>
          <w:bCs/>
          <w:i/>
          <w:szCs w:val="22"/>
        </w:rPr>
        <w:t xml:space="preserve">&gt;. Following endorsement by &lt;list any previous committees that have endorsed the </w:t>
      </w:r>
      <w:r w:rsidR="005D3C04">
        <w:rPr>
          <w:rFonts w:cs="Arial"/>
          <w:bCs/>
          <w:i/>
          <w:szCs w:val="22"/>
        </w:rPr>
        <w:t>initiative</w:t>
      </w:r>
      <w:r w:rsidRPr="007033D7">
        <w:rPr>
          <w:rFonts w:cs="Arial"/>
          <w:bCs/>
          <w:i/>
          <w:szCs w:val="22"/>
        </w:rPr>
        <w:t>, delete if no previous endorsement&gt;</w:t>
      </w:r>
      <w:proofErr w:type="gramStart"/>
      <w:r w:rsidRPr="007033D7">
        <w:rPr>
          <w:rFonts w:cs="Arial"/>
          <w:bCs/>
          <w:i/>
          <w:szCs w:val="22"/>
        </w:rPr>
        <w:t>,&lt;</w:t>
      </w:r>
      <w:proofErr w:type="gramEnd"/>
      <w:r w:rsidRPr="007033D7">
        <w:rPr>
          <w:rFonts w:cs="Arial"/>
          <w:bCs/>
          <w:i/>
          <w:szCs w:val="22"/>
        </w:rPr>
        <w:t>insert approval body&gt; is requested t</w:t>
      </w:r>
      <w:r w:rsidR="009D7FED">
        <w:rPr>
          <w:rFonts w:cs="Arial"/>
          <w:bCs/>
          <w:i/>
          <w:szCs w:val="22"/>
        </w:rPr>
        <w:t>o approve the investment of &lt;£</w:t>
      </w:r>
      <w:proofErr w:type="spellStart"/>
      <w:r w:rsidR="009D7FED">
        <w:rPr>
          <w:rFonts w:cs="Arial"/>
          <w:bCs/>
          <w:i/>
          <w:szCs w:val="22"/>
        </w:rPr>
        <w:t>x</w:t>
      </w:r>
      <w:r w:rsidRPr="007033D7">
        <w:rPr>
          <w:rFonts w:cs="Arial"/>
          <w:bCs/>
          <w:i/>
          <w:szCs w:val="22"/>
        </w:rPr>
        <w:t>m</w:t>
      </w:r>
      <w:proofErr w:type="spellEnd"/>
      <w:r w:rsidR="009D7FED">
        <w:rPr>
          <w:rFonts w:cs="Arial"/>
          <w:bCs/>
          <w:i/>
          <w:szCs w:val="22"/>
        </w:rPr>
        <w:t>&gt;</w:t>
      </w:r>
      <w:r w:rsidR="001E2817">
        <w:rPr>
          <w:rFonts w:cs="Arial"/>
          <w:bCs/>
          <w:i/>
          <w:szCs w:val="22"/>
        </w:rPr>
        <w:t>, net of external funding of &lt;£</w:t>
      </w:r>
      <w:proofErr w:type="spellStart"/>
      <w:r w:rsidR="001E2817">
        <w:rPr>
          <w:rFonts w:cs="Arial"/>
          <w:bCs/>
          <w:i/>
          <w:szCs w:val="22"/>
        </w:rPr>
        <w:t>ym</w:t>
      </w:r>
      <w:proofErr w:type="spellEnd"/>
      <w:r w:rsidR="001E2817">
        <w:rPr>
          <w:rFonts w:cs="Arial"/>
          <w:bCs/>
          <w:i/>
          <w:szCs w:val="22"/>
        </w:rPr>
        <w:t>&gt;.</w:t>
      </w:r>
    </w:p>
    <w:p w14:paraId="318D4CD4" w14:textId="77777777" w:rsidR="00F62FCD" w:rsidRDefault="00F62FCD" w:rsidP="009911F2">
      <w:pPr>
        <w:tabs>
          <w:tab w:val="left" w:pos="851"/>
          <w:tab w:val="left" w:pos="8789"/>
        </w:tabs>
        <w:spacing w:after="0" w:line="240" w:lineRule="auto"/>
        <w:ind w:left="709" w:right="827"/>
        <w:rPr>
          <w:rFonts w:cs="Arial"/>
          <w:bCs/>
          <w:szCs w:val="22"/>
        </w:rPr>
      </w:pPr>
    </w:p>
    <w:p w14:paraId="1BD5E92B" w14:textId="647546CE" w:rsidR="005E7814" w:rsidRPr="005E7814" w:rsidRDefault="005E7814" w:rsidP="009911F2">
      <w:pPr>
        <w:tabs>
          <w:tab w:val="left" w:pos="851"/>
          <w:tab w:val="left" w:pos="8789"/>
        </w:tabs>
        <w:spacing w:after="0" w:line="240" w:lineRule="auto"/>
        <w:ind w:left="709" w:right="827"/>
        <w:rPr>
          <w:rFonts w:cs="Arial"/>
          <w:b/>
          <w:bCs/>
          <w:szCs w:val="22"/>
        </w:rPr>
      </w:pPr>
      <w:r w:rsidRPr="005E7814">
        <w:rPr>
          <w:rFonts w:cs="Arial"/>
          <w:b/>
          <w:bCs/>
          <w:szCs w:val="22"/>
        </w:rPr>
        <w:t>The need for investment</w:t>
      </w:r>
    </w:p>
    <w:p w14:paraId="785ECE71" w14:textId="77777777" w:rsidR="005E7814" w:rsidRPr="00F62FCD" w:rsidRDefault="005E7814" w:rsidP="009911F2">
      <w:pPr>
        <w:tabs>
          <w:tab w:val="left" w:pos="851"/>
          <w:tab w:val="left" w:pos="8789"/>
        </w:tabs>
        <w:spacing w:after="0" w:line="240" w:lineRule="auto"/>
        <w:ind w:left="709" w:right="827"/>
        <w:rPr>
          <w:rFonts w:cs="Arial"/>
          <w:bCs/>
          <w:szCs w:val="22"/>
        </w:rPr>
      </w:pPr>
    </w:p>
    <w:p w14:paraId="14C93DDB" w14:textId="01AD1B9A" w:rsidR="00F62FCD" w:rsidRDefault="006A6EA9" w:rsidP="009911F2">
      <w:pPr>
        <w:pStyle w:val="ListParagraph"/>
        <w:numPr>
          <w:ilvl w:val="0"/>
          <w:numId w:val="21"/>
        </w:numPr>
        <w:tabs>
          <w:tab w:val="left" w:pos="1418"/>
          <w:tab w:val="left" w:pos="8647"/>
        </w:tabs>
        <w:spacing w:after="0" w:line="240" w:lineRule="auto"/>
        <w:ind w:left="1134" w:right="-11" w:hanging="425"/>
        <w:rPr>
          <w:rFonts w:ascii="Arial" w:hAnsi="Arial" w:cs="Arial"/>
          <w:bCs/>
        </w:rPr>
      </w:pPr>
      <w:r>
        <w:rPr>
          <w:rFonts w:ascii="Arial" w:hAnsi="Arial" w:cs="Arial"/>
          <w:bCs/>
        </w:rPr>
        <w:t>Write a</w:t>
      </w:r>
      <w:r w:rsidR="00F62FCD" w:rsidRPr="00F62FCD">
        <w:rPr>
          <w:rFonts w:ascii="Arial" w:hAnsi="Arial" w:cs="Arial"/>
          <w:bCs/>
        </w:rPr>
        <w:t xml:space="preserve"> statement of what you are asking for</w:t>
      </w:r>
      <w:r w:rsidR="00BA32DA">
        <w:rPr>
          <w:rFonts w:ascii="Arial" w:hAnsi="Arial" w:cs="Arial"/>
          <w:bCs/>
        </w:rPr>
        <w:t xml:space="preserve"> and</w:t>
      </w:r>
      <w:r w:rsidR="00F62FCD" w:rsidRPr="00F62FCD">
        <w:rPr>
          <w:rFonts w:ascii="Arial" w:hAnsi="Arial" w:cs="Arial"/>
          <w:bCs/>
        </w:rPr>
        <w:t xml:space="preserve"> why you are asking for it</w:t>
      </w:r>
      <w:r w:rsidR="003B5264">
        <w:rPr>
          <w:rFonts w:ascii="Arial" w:hAnsi="Arial" w:cs="Arial"/>
          <w:bCs/>
        </w:rPr>
        <w:t>.</w:t>
      </w:r>
      <w:r w:rsidR="00F62FCD" w:rsidRPr="00F62FCD">
        <w:rPr>
          <w:rFonts w:ascii="Arial" w:hAnsi="Arial" w:cs="Arial"/>
          <w:bCs/>
        </w:rPr>
        <w:t xml:space="preserve"> </w:t>
      </w:r>
    </w:p>
    <w:p w14:paraId="0756B010" w14:textId="77777777" w:rsidR="009E7EA0" w:rsidRDefault="009E7EA0" w:rsidP="009911F2">
      <w:pPr>
        <w:tabs>
          <w:tab w:val="left" w:pos="851"/>
          <w:tab w:val="left" w:pos="8647"/>
        </w:tabs>
        <w:spacing w:after="0" w:line="240" w:lineRule="auto"/>
        <w:ind w:left="709" w:right="-11"/>
        <w:rPr>
          <w:rFonts w:cs="Arial"/>
          <w:bCs/>
        </w:rPr>
      </w:pPr>
    </w:p>
    <w:p w14:paraId="26B8A569" w14:textId="3E1E547B" w:rsidR="005E7814" w:rsidRPr="005E7814" w:rsidRDefault="00EC6E2C" w:rsidP="009911F2">
      <w:pPr>
        <w:tabs>
          <w:tab w:val="left" w:pos="851"/>
          <w:tab w:val="left" w:pos="8647"/>
        </w:tabs>
        <w:spacing w:after="0" w:line="240" w:lineRule="auto"/>
        <w:ind w:left="709" w:right="-11"/>
        <w:rPr>
          <w:rFonts w:cs="Arial"/>
          <w:b/>
          <w:bCs/>
        </w:rPr>
      </w:pPr>
      <w:r>
        <w:rPr>
          <w:rFonts w:cs="Arial"/>
          <w:b/>
          <w:bCs/>
        </w:rPr>
        <w:t>Strategic c</w:t>
      </w:r>
      <w:r w:rsidR="005E7814" w:rsidRPr="005E7814">
        <w:rPr>
          <w:rFonts w:cs="Arial"/>
          <w:b/>
          <w:bCs/>
        </w:rPr>
        <w:t>ontext</w:t>
      </w:r>
    </w:p>
    <w:p w14:paraId="14AE63B3" w14:textId="77777777" w:rsidR="005E7814" w:rsidRPr="008D0FC0" w:rsidRDefault="005E7814" w:rsidP="009911F2">
      <w:pPr>
        <w:tabs>
          <w:tab w:val="left" w:pos="851"/>
          <w:tab w:val="left" w:pos="8647"/>
        </w:tabs>
        <w:spacing w:after="0" w:line="240" w:lineRule="auto"/>
        <w:ind w:left="709" w:right="-11"/>
        <w:rPr>
          <w:rFonts w:cs="Arial"/>
          <w:bCs/>
        </w:rPr>
      </w:pPr>
    </w:p>
    <w:p w14:paraId="23ACFD74" w14:textId="12B87C50" w:rsidR="001E2817" w:rsidRDefault="006A6EA9" w:rsidP="009911F2">
      <w:pPr>
        <w:pStyle w:val="ListParagraph"/>
        <w:numPr>
          <w:ilvl w:val="0"/>
          <w:numId w:val="21"/>
        </w:numPr>
        <w:tabs>
          <w:tab w:val="left" w:pos="851"/>
          <w:tab w:val="left" w:pos="8647"/>
        </w:tabs>
        <w:spacing w:after="0" w:line="240" w:lineRule="auto"/>
        <w:ind w:left="1134" w:right="-11" w:hanging="425"/>
        <w:rPr>
          <w:rFonts w:ascii="Arial" w:hAnsi="Arial" w:cs="Arial"/>
          <w:bCs/>
        </w:rPr>
      </w:pPr>
      <w:r>
        <w:rPr>
          <w:rFonts w:ascii="Arial" w:hAnsi="Arial" w:cs="Arial"/>
          <w:bCs/>
        </w:rPr>
        <w:t>Provide a</w:t>
      </w:r>
      <w:r w:rsidR="009911F2">
        <w:rPr>
          <w:rFonts w:ascii="Arial" w:hAnsi="Arial" w:cs="Arial"/>
          <w:bCs/>
        </w:rPr>
        <w:t xml:space="preserve"> brief narrative outlining how </w:t>
      </w:r>
      <w:r w:rsidR="00D55C90">
        <w:rPr>
          <w:rFonts w:ascii="Arial" w:hAnsi="Arial" w:cs="Arial"/>
          <w:bCs/>
        </w:rPr>
        <w:t>the proposal</w:t>
      </w:r>
      <w:r w:rsidR="009911F2">
        <w:rPr>
          <w:rFonts w:ascii="Arial" w:hAnsi="Arial" w:cs="Arial"/>
          <w:bCs/>
        </w:rPr>
        <w:t xml:space="preserve"> supports the University’s strategic priorities</w:t>
      </w:r>
      <w:r w:rsidR="003B5264">
        <w:rPr>
          <w:rFonts w:ascii="Arial" w:hAnsi="Arial" w:cs="Arial"/>
          <w:bCs/>
        </w:rPr>
        <w:t>.</w:t>
      </w:r>
    </w:p>
    <w:p w14:paraId="3E8401FD" w14:textId="77777777" w:rsidR="001E2817" w:rsidRDefault="001E2817" w:rsidP="009911F2">
      <w:pPr>
        <w:pStyle w:val="ListParagraph"/>
        <w:tabs>
          <w:tab w:val="left" w:pos="851"/>
          <w:tab w:val="left" w:pos="8647"/>
        </w:tabs>
        <w:spacing w:after="0" w:line="240" w:lineRule="auto"/>
        <w:ind w:left="1276" w:right="-11" w:hanging="567"/>
        <w:rPr>
          <w:rFonts w:ascii="Arial" w:hAnsi="Arial" w:cs="Arial"/>
          <w:bCs/>
        </w:rPr>
      </w:pPr>
    </w:p>
    <w:p w14:paraId="6867BCD7" w14:textId="3B085AB0" w:rsidR="005E7814" w:rsidRDefault="009E7EA0" w:rsidP="009911F2">
      <w:pPr>
        <w:pStyle w:val="ListParagraph"/>
        <w:numPr>
          <w:ilvl w:val="0"/>
          <w:numId w:val="21"/>
        </w:numPr>
        <w:tabs>
          <w:tab w:val="left" w:pos="851"/>
          <w:tab w:val="left" w:pos="8647"/>
        </w:tabs>
        <w:spacing w:after="0" w:line="240" w:lineRule="auto"/>
        <w:ind w:left="1134" w:right="-11" w:hanging="425"/>
        <w:rPr>
          <w:rFonts w:ascii="Arial" w:hAnsi="Arial" w:cs="Arial"/>
          <w:bCs/>
        </w:rPr>
      </w:pPr>
      <w:r>
        <w:rPr>
          <w:rFonts w:ascii="Arial" w:hAnsi="Arial" w:cs="Arial"/>
          <w:bCs/>
        </w:rPr>
        <w:t>Summar</w:t>
      </w:r>
      <w:r w:rsidR="006A6EA9">
        <w:rPr>
          <w:rFonts w:ascii="Arial" w:hAnsi="Arial" w:cs="Arial"/>
          <w:bCs/>
        </w:rPr>
        <w:t xml:space="preserve">ise </w:t>
      </w:r>
      <w:r>
        <w:rPr>
          <w:rFonts w:ascii="Arial" w:hAnsi="Arial" w:cs="Arial"/>
          <w:bCs/>
        </w:rPr>
        <w:t xml:space="preserve">the external market rationale </w:t>
      </w:r>
      <w:r w:rsidR="00D55C90">
        <w:rPr>
          <w:rFonts w:ascii="Arial" w:hAnsi="Arial" w:cs="Arial"/>
          <w:bCs/>
        </w:rPr>
        <w:t>and competitive context</w:t>
      </w:r>
      <w:r w:rsidR="003B5264">
        <w:rPr>
          <w:rFonts w:ascii="Arial" w:hAnsi="Arial" w:cs="Arial"/>
          <w:bCs/>
        </w:rPr>
        <w:t>.</w:t>
      </w:r>
    </w:p>
    <w:p w14:paraId="7F93F03A" w14:textId="77777777" w:rsidR="005E7814" w:rsidRDefault="005E7814" w:rsidP="009911F2">
      <w:pPr>
        <w:pStyle w:val="ListParagraph"/>
        <w:spacing w:after="0" w:line="240" w:lineRule="auto"/>
        <w:rPr>
          <w:rFonts w:cs="Arial"/>
          <w:bCs/>
        </w:rPr>
      </w:pPr>
    </w:p>
    <w:p w14:paraId="7E08CE1D" w14:textId="6E4D1602" w:rsidR="005E7814" w:rsidRPr="005E7814" w:rsidRDefault="00EC6E2C" w:rsidP="009911F2">
      <w:pPr>
        <w:spacing w:after="0" w:line="240" w:lineRule="auto"/>
        <w:ind w:left="717" w:right="827"/>
        <w:rPr>
          <w:rFonts w:cs="Arial"/>
          <w:b/>
        </w:rPr>
      </w:pPr>
      <w:r>
        <w:rPr>
          <w:rFonts w:cs="Arial"/>
          <w:b/>
        </w:rPr>
        <w:t>The p</w:t>
      </w:r>
      <w:r w:rsidR="005E7814" w:rsidRPr="005E7814">
        <w:rPr>
          <w:rFonts w:cs="Arial"/>
          <w:b/>
        </w:rPr>
        <w:t>roposal</w:t>
      </w:r>
    </w:p>
    <w:p w14:paraId="11B2B03E" w14:textId="77777777" w:rsidR="005E7814" w:rsidRPr="005E7814" w:rsidRDefault="005E7814" w:rsidP="009911F2">
      <w:pPr>
        <w:pStyle w:val="ListParagraph"/>
        <w:spacing w:after="0" w:line="240" w:lineRule="auto"/>
        <w:rPr>
          <w:rFonts w:cs="Arial"/>
          <w:bCs/>
        </w:rPr>
      </w:pPr>
    </w:p>
    <w:p w14:paraId="32F3BD58" w14:textId="4D9701ED" w:rsidR="005E7814" w:rsidRPr="005E7814" w:rsidRDefault="006A6EA9" w:rsidP="009911F2">
      <w:pPr>
        <w:pStyle w:val="ListParagraph"/>
        <w:numPr>
          <w:ilvl w:val="0"/>
          <w:numId w:val="21"/>
        </w:numPr>
        <w:tabs>
          <w:tab w:val="left" w:pos="851"/>
          <w:tab w:val="left" w:pos="8647"/>
        </w:tabs>
        <w:spacing w:after="0" w:line="240" w:lineRule="auto"/>
        <w:ind w:left="1134" w:right="-11" w:hanging="425"/>
        <w:rPr>
          <w:rFonts w:ascii="Arial" w:hAnsi="Arial" w:cs="Arial"/>
          <w:bCs/>
        </w:rPr>
      </w:pPr>
      <w:r>
        <w:rPr>
          <w:rFonts w:cs="Arial"/>
          <w:bCs/>
        </w:rPr>
        <w:t>Provide a</w:t>
      </w:r>
      <w:r w:rsidR="005E7814" w:rsidRPr="005E7814">
        <w:rPr>
          <w:rFonts w:cs="Arial"/>
          <w:bCs/>
        </w:rPr>
        <w:t xml:space="preserve"> brief narrative to outline the </w:t>
      </w:r>
      <w:r w:rsidR="005E7814">
        <w:rPr>
          <w:rFonts w:cs="Arial"/>
          <w:bCs/>
        </w:rPr>
        <w:t>scope</w:t>
      </w:r>
      <w:r>
        <w:rPr>
          <w:rFonts w:cs="Arial"/>
          <w:bCs/>
        </w:rPr>
        <w:t xml:space="preserve"> of the initiative</w:t>
      </w:r>
      <w:r w:rsidR="00BB5EE1">
        <w:rPr>
          <w:rFonts w:cs="Arial"/>
          <w:bCs/>
        </w:rPr>
        <w:t>.</w:t>
      </w:r>
    </w:p>
    <w:p w14:paraId="4BB39B21" w14:textId="77777777" w:rsidR="005E7814" w:rsidRDefault="005E7814" w:rsidP="009911F2">
      <w:pPr>
        <w:tabs>
          <w:tab w:val="left" w:pos="851"/>
          <w:tab w:val="left" w:pos="8789"/>
        </w:tabs>
        <w:spacing w:after="0" w:line="240" w:lineRule="auto"/>
        <w:ind w:left="1276" w:right="827" w:hanging="567"/>
        <w:rPr>
          <w:rFonts w:cs="Arial"/>
          <w:bCs/>
        </w:rPr>
      </w:pPr>
    </w:p>
    <w:p w14:paraId="5AC0AEB2" w14:textId="5E0AC391" w:rsidR="005E7814" w:rsidRPr="005E7814" w:rsidRDefault="005E7814" w:rsidP="00EC6E2C">
      <w:pPr>
        <w:tabs>
          <w:tab w:val="left" w:pos="851"/>
          <w:tab w:val="left" w:pos="8789"/>
        </w:tabs>
        <w:spacing w:after="0" w:line="240" w:lineRule="auto"/>
        <w:ind w:left="1276" w:right="827" w:hanging="567"/>
        <w:rPr>
          <w:rFonts w:cs="Arial"/>
          <w:b/>
          <w:bCs/>
        </w:rPr>
      </w:pPr>
      <w:r w:rsidRPr="005E7814">
        <w:rPr>
          <w:rFonts w:cs="Arial"/>
          <w:b/>
          <w:bCs/>
        </w:rPr>
        <w:t>Financial implications and b</w:t>
      </w:r>
      <w:r>
        <w:rPr>
          <w:rFonts w:cs="Arial"/>
          <w:b/>
          <w:bCs/>
        </w:rPr>
        <w:t>enefits of the i</w:t>
      </w:r>
      <w:r w:rsidRPr="005E7814">
        <w:rPr>
          <w:rFonts w:cs="Arial"/>
          <w:b/>
          <w:bCs/>
        </w:rPr>
        <w:t>nvestment</w:t>
      </w:r>
    </w:p>
    <w:p w14:paraId="628E9B4B" w14:textId="77777777" w:rsidR="00D434D3" w:rsidRDefault="00D434D3" w:rsidP="009911F2">
      <w:pPr>
        <w:pStyle w:val="ListParagraph"/>
        <w:tabs>
          <w:tab w:val="left" w:pos="851"/>
        </w:tabs>
        <w:spacing w:after="0" w:line="240" w:lineRule="auto"/>
        <w:ind w:left="1276" w:right="827" w:hanging="567"/>
      </w:pPr>
    </w:p>
    <w:p w14:paraId="546C6901" w14:textId="4781AFEA" w:rsidR="00915663" w:rsidRPr="00915663" w:rsidRDefault="00BB5EE1" w:rsidP="009911F2">
      <w:pPr>
        <w:pStyle w:val="ListParagraph"/>
        <w:numPr>
          <w:ilvl w:val="0"/>
          <w:numId w:val="21"/>
        </w:numPr>
        <w:tabs>
          <w:tab w:val="left" w:pos="1134"/>
        </w:tabs>
        <w:spacing w:after="0" w:line="240" w:lineRule="auto"/>
        <w:ind w:left="1134" w:right="968" w:hanging="425"/>
        <w:rPr>
          <w:rFonts w:ascii="Arial" w:hAnsi="Arial" w:cs="Arial"/>
          <w:bCs/>
          <w:iCs/>
        </w:rPr>
      </w:pPr>
      <w:r>
        <w:rPr>
          <w:rFonts w:ascii="Arial" w:hAnsi="Arial" w:cs="Arial"/>
          <w:bCs/>
          <w:iCs/>
        </w:rPr>
        <w:t>Benefits s</w:t>
      </w:r>
      <w:r w:rsidR="005E7814" w:rsidRPr="003B3E05">
        <w:rPr>
          <w:rFonts w:ascii="Arial" w:hAnsi="Arial" w:cs="Arial"/>
          <w:bCs/>
          <w:iCs/>
        </w:rPr>
        <w:t>ummary</w:t>
      </w:r>
    </w:p>
    <w:p w14:paraId="7725D751" w14:textId="77777777" w:rsidR="005E7814" w:rsidRPr="003B3E05" w:rsidRDefault="005E7814" w:rsidP="009911F2">
      <w:pPr>
        <w:pStyle w:val="ListParagraph"/>
        <w:tabs>
          <w:tab w:val="left" w:pos="709"/>
        </w:tabs>
        <w:spacing w:after="0" w:line="240" w:lineRule="auto"/>
        <w:ind w:left="709" w:right="968"/>
        <w:rPr>
          <w:rFonts w:ascii="Arial" w:hAnsi="Arial" w:cs="Arial"/>
          <w:bCs/>
          <w:iCs/>
        </w:rPr>
      </w:pPr>
    </w:p>
    <w:p w14:paraId="01C24706" w14:textId="77777777" w:rsidR="005E7814" w:rsidRPr="003B3E05" w:rsidRDefault="005E7814" w:rsidP="009911F2">
      <w:pPr>
        <w:pStyle w:val="ListParagraph"/>
        <w:tabs>
          <w:tab w:val="left" w:pos="709"/>
        </w:tabs>
        <w:spacing w:after="0" w:line="240" w:lineRule="auto"/>
        <w:ind w:left="709" w:right="968"/>
        <w:rPr>
          <w:rFonts w:ascii="Arial" w:hAnsi="Arial" w:cs="Arial"/>
          <w:bCs/>
          <w:iCs/>
        </w:rPr>
      </w:pPr>
      <w:r w:rsidRPr="003B3E05">
        <w:rPr>
          <w:rFonts w:ascii="Arial" w:hAnsi="Arial" w:cs="Arial"/>
          <w:bCs/>
          <w:iCs/>
        </w:rPr>
        <w:t xml:space="preserve">The </w:t>
      </w:r>
      <w:r>
        <w:rPr>
          <w:rFonts w:ascii="Arial" w:hAnsi="Arial" w:cs="Arial"/>
          <w:bCs/>
          <w:iCs/>
        </w:rPr>
        <w:t>table below shows the key benefits associated with the project:</w:t>
      </w:r>
    </w:p>
    <w:p w14:paraId="51C37E48" w14:textId="77777777" w:rsidR="005E7814" w:rsidRDefault="005E7814" w:rsidP="00D574F5">
      <w:pPr>
        <w:pStyle w:val="ListParagraph"/>
        <w:tabs>
          <w:tab w:val="left" w:pos="851"/>
        </w:tabs>
        <w:spacing w:after="0"/>
        <w:ind w:left="1276" w:right="827" w:hanging="567"/>
      </w:pPr>
    </w:p>
    <w:tbl>
      <w:tblPr>
        <w:tblStyle w:val="TableGrid"/>
        <w:tblW w:w="8826" w:type="dxa"/>
        <w:tblInd w:w="704" w:type="dxa"/>
        <w:tblLayout w:type="fixed"/>
        <w:tblLook w:val="04A0" w:firstRow="1" w:lastRow="0" w:firstColumn="1" w:lastColumn="0" w:noHBand="0" w:noVBand="1"/>
      </w:tblPr>
      <w:tblGrid>
        <w:gridCol w:w="2268"/>
        <w:gridCol w:w="2305"/>
        <w:gridCol w:w="2126"/>
        <w:gridCol w:w="2127"/>
      </w:tblGrid>
      <w:tr w:rsidR="006A6EA9" w14:paraId="0A582D41" w14:textId="77777777" w:rsidTr="006A6EA9">
        <w:tc>
          <w:tcPr>
            <w:tcW w:w="2268" w:type="dxa"/>
          </w:tcPr>
          <w:p w14:paraId="3CF310E8" w14:textId="362A44EC" w:rsidR="006A6EA9" w:rsidRDefault="006A6EA9" w:rsidP="00D574F5">
            <w:pPr>
              <w:pStyle w:val="ListParagraph"/>
              <w:tabs>
                <w:tab w:val="left" w:pos="851"/>
              </w:tabs>
              <w:spacing w:after="0"/>
              <w:ind w:left="0" w:right="827"/>
            </w:pPr>
            <w:r>
              <w:rPr>
                <w:b/>
              </w:rPr>
              <w:t>Benefit</w:t>
            </w:r>
          </w:p>
        </w:tc>
        <w:tc>
          <w:tcPr>
            <w:tcW w:w="2305" w:type="dxa"/>
          </w:tcPr>
          <w:p w14:paraId="3DC4230A" w14:textId="3A74EE34" w:rsidR="006A6EA9" w:rsidRPr="005E7814" w:rsidRDefault="006A6EA9" w:rsidP="00D574F5">
            <w:pPr>
              <w:pStyle w:val="ListParagraph"/>
              <w:tabs>
                <w:tab w:val="left" w:pos="851"/>
              </w:tabs>
              <w:spacing w:after="0"/>
              <w:ind w:left="0" w:right="827"/>
              <w:rPr>
                <w:b/>
              </w:rPr>
            </w:pPr>
            <w:r>
              <w:rPr>
                <w:b/>
              </w:rPr>
              <w:t>Measure</w:t>
            </w:r>
          </w:p>
        </w:tc>
        <w:tc>
          <w:tcPr>
            <w:tcW w:w="2126" w:type="dxa"/>
          </w:tcPr>
          <w:p w14:paraId="53DC5CF6" w14:textId="64264AE0" w:rsidR="006A6EA9" w:rsidRPr="005E7814" w:rsidRDefault="006A6EA9" w:rsidP="00EC6E2C">
            <w:pPr>
              <w:pStyle w:val="ListParagraph"/>
              <w:spacing w:after="0"/>
              <w:ind w:left="0" w:right="212"/>
              <w:rPr>
                <w:b/>
              </w:rPr>
            </w:pPr>
            <w:r w:rsidRPr="005E7814">
              <w:rPr>
                <w:b/>
              </w:rPr>
              <w:t>Current Performa</w:t>
            </w:r>
            <w:r w:rsidR="00EC6E2C">
              <w:rPr>
                <w:b/>
              </w:rPr>
              <w:t>n</w:t>
            </w:r>
            <w:r w:rsidRPr="005E7814">
              <w:rPr>
                <w:b/>
              </w:rPr>
              <w:t>ce</w:t>
            </w:r>
          </w:p>
        </w:tc>
        <w:tc>
          <w:tcPr>
            <w:tcW w:w="2127" w:type="dxa"/>
          </w:tcPr>
          <w:p w14:paraId="47E72A8D" w14:textId="74FE9DFA" w:rsidR="006A6EA9" w:rsidRPr="005E7814" w:rsidRDefault="006A6EA9" w:rsidP="00EC6E2C">
            <w:pPr>
              <w:pStyle w:val="ListParagraph"/>
              <w:tabs>
                <w:tab w:val="left" w:pos="851"/>
              </w:tabs>
              <w:spacing w:after="0"/>
              <w:ind w:left="0" w:right="71"/>
              <w:rPr>
                <w:b/>
              </w:rPr>
            </w:pPr>
            <w:r w:rsidRPr="005E7814">
              <w:rPr>
                <w:b/>
              </w:rPr>
              <w:t>Future Expected Performance</w:t>
            </w:r>
          </w:p>
        </w:tc>
      </w:tr>
      <w:tr w:rsidR="006A6EA9" w14:paraId="4663D5A5" w14:textId="77777777" w:rsidTr="006A6EA9">
        <w:tc>
          <w:tcPr>
            <w:tcW w:w="2268" w:type="dxa"/>
          </w:tcPr>
          <w:p w14:paraId="73CCDBC5" w14:textId="77777777" w:rsidR="006A6EA9" w:rsidRDefault="006A6EA9" w:rsidP="00D574F5">
            <w:pPr>
              <w:pStyle w:val="ListParagraph"/>
              <w:tabs>
                <w:tab w:val="left" w:pos="851"/>
              </w:tabs>
              <w:spacing w:after="0"/>
              <w:ind w:left="0" w:right="827"/>
            </w:pPr>
          </w:p>
        </w:tc>
        <w:tc>
          <w:tcPr>
            <w:tcW w:w="2305" w:type="dxa"/>
          </w:tcPr>
          <w:p w14:paraId="79A40C29" w14:textId="77777777" w:rsidR="006A6EA9" w:rsidRDefault="006A6EA9" w:rsidP="00D574F5">
            <w:pPr>
              <w:pStyle w:val="ListParagraph"/>
              <w:tabs>
                <w:tab w:val="left" w:pos="851"/>
              </w:tabs>
              <w:spacing w:after="0"/>
              <w:ind w:left="0" w:right="827"/>
            </w:pPr>
          </w:p>
        </w:tc>
        <w:tc>
          <w:tcPr>
            <w:tcW w:w="2126" w:type="dxa"/>
          </w:tcPr>
          <w:p w14:paraId="15180782" w14:textId="28810B87" w:rsidR="006A6EA9" w:rsidRDefault="006A6EA9" w:rsidP="00D574F5">
            <w:pPr>
              <w:pStyle w:val="ListParagraph"/>
              <w:tabs>
                <w:tab w:val="left" w:pos="851"/>
              </w:tabs>
              <w:spacing w:after="0"/>
              <w:ind w:left="0" w:right="827"/>
            </w:pPr>
          </w:p>
        </w:tc>
        <w:tc>
          <w:tcPr>
            <w:tcW w:w="2127" w:type="dxa"/>
          </w:tcPr>
          <w:p w14:paraId="55E4D247" w14:textId="77777777" w:rsidR="006A6EA9" w:rsidRDefault="006A6EA9" w:rsidP="00D574F5">
            <w:pPr>
              <w:pStyle w:val="ListParagraph"/>
              <w:tabs>
                <w:tab w:val="left" w:pos="851"/>
              </w:tabs>
              <w:spacing w:after="0"/>
              <w:ind w:left="0" w:right="827"/>
            </w:pPr>
          </w:p>
        </w:tc>
      </w:tr>
      <w:tr w:rsidR="006A6EA9" w14:paraId="09D9CA09" w14:textId="77777777" w:rsidTr="006A6EA9">
        <w:tc>
          <w:tcPr>
            <w:tcW w:w="2268" w:type="dxa"/>
          </w:tcPr>
          <w:p w14:paraId="7F07EB56" w14:textId="77777777" w:rsidR="006A6EA9" w:rsidRDefault="006A6EA9" w:rsidP="00D574F5">
            <w:pPr>
              <w:pStyle w:val="ListParagraph"/>
              <w:tabs>
                <w:tab w:val="left" w:pos="851"/>
              </w:tabs>
              <w:spacing w:after="0"/>
              <w:ind w:left="0" w:right="827"/>
            </w:pPr>
          </w:p>
        </w:tc>
        <w:tc>
          <w:tcPr>
            <w:tcW w:w="2305" w:type="dxa"/>
          </w:tcPr>
          <w:p w14:paraId="5B9F68A8" w14:textId="77777777" w:rsidR="006A6EA9" w:rsidRDefault="006A6EA9" w:rsidP="00D574F5">
            <w:pPr>
              <w:pStyle w:val="ListParagraph"/>
              <w:tabs>
                <w:tab w:val="left" w:pos="851"/>
              </w:tabs>
              <w:spacing w:after="0"/>
              <w:ind w:left="0" w:right="827"/>
            </w:pPr>
          </w:p>
        </w:tc>
        <w:tc>
          <w:tcPr>
            <w:tcW w:w="2126" w:type="dxa"/>
          </w:tcPr>
          <w:p w14:paraId="6DDC3E9F" w14:textId="25738419" w:rsidR="006A6EA9" w:rsidRDefault="006A6EA9" w:rsidP="00D574F5">
            <w:pPr>
              <w:pStyle w:val="ListParagraph"/>
              <w:tabs>
                <w:tab w:val="left" w:pos="851"/>
              </w:tabs>
              <w:spacing w:after="0"/>
              <w:ind w:left="0" w:right="827"/>
            </w:pPr>
          </w:p>
        </w:tc>
        <w:tc>
          <w:tcPr>
            <w:tcW w:w="2127" w:type="dxa"/>
          </w:tcPr>
          <w:p w14:paraId="355B47AF" w14:textId="77777777" w:rsidR="006A6EA9" w:rsidRDefault="006A6EA9" w:rsidP="00D574F5">
            <w:pPr>
              <w:pStyle w:val="ListParagraph"/>
              <w:tabs>
                <w:tab w:val="left" w:pos="851"/>
              </w:tabs>
              <w:spacing w:after="0"/>
              <w:ind w:left="0" w:right="827"/>
            </w:pPr>
          </w:p>
        </w:tc>
      </w:tr>
      <w:tr w:rsidR="006A6EA9" w14:paraId="3B0ACBE0" w14:textId="77777777" w:rsidTr="006A6EA9">
        <w:tc>
          <w:tcPr>
            <w:tcW w:w="2268" w:type="dxa"/>
          </w:tcPr>
          <w:p w14:paraId="03287D5C" w14:textId="77777777" w:rsidR="006A6EA9" w:rsidRDefault="006A6EA9" w:rsidP="00D574F5">
            <w:pPr>
              <w:pStyle w:val="ListParagraph"/>
              <w:tabs>
                <w:tab w:val="left" w:pos="851"/>
              </w:tabs>
              <w:spacing w:after="0"/>
              <w:ind w:left="0" w:right="827"/>
            </w:pPr>
          </w:p>
        </w:tc>
        <w:tc>
          <w:tcPr>
            <w:tcW w:w="2305" w:type="dxa"/>
          </w:tcPr>
          <w:p w14:paraId="54183B17" w14:textId="77777777" w:rsidR="006A6EA9" w:rsidRDefault="006A6EA9" w:rsidP="00D574F5">
            <w:pPr>
              <w:pStyle w:val="ListParagraph"/>
              <w:tabs>
                <w:tab w:val="left" w:pos="851"/>
              </w:tabs>
              <w:spacing w:after="0"/>
              <w:ind w:left="0" w:right="827"/>
            </w:pPr>
          </w:p>
        </w:tc>
        <w:tc>
          <w:tcPr>
            <w:tcW w:w="2126" w:type="dxa"/>
          </w:tcPr>
          <w:p w14:paraId="435DEDD7" w14:textId="0D7ECA01" w:rsidR="006A6EA9" w:rsidRDefault="006A6EA9" w:rsidP="00D574F5">
            <w:pPr>
              <w:pStyle w:val="ListParagraph"/>
              <w:tabs>
                <w:tab w:val="left" w:pos="851"/>
              </w:tabs>
              <w:spacing w:after="0"/>
              <w:ind w:left="0" w:right="827"/>
            </w:pPr>
          </w:p>
        </w:tc>
        <w:tc>
          <w:tcPr>
            <w:tcW w:w="2127" w:type="dxa"/>
          </w:tcPr>
          <w:p w14:paraId="057A2C86" w14:textId="77777777" w:rsidR="006A6EA9" w:rsidRDefault="006A6EA9" w:rsidP="00D574F5">
            <w:pPr>
              <w:pStyle w:val="ListParagraph"/>
              <w:tabs>
                <w:tab w:val="left" w:pos="851"/>
              </w:tabs>
              <w:spacing w:after="0"/>
              <w:ind w:left="0" w:right="827"/>
            </w:pPr>
          </w:p>
        </w:tc>
      </w:tr>
    </w:tbl>
    <w:p w14:paraId="53D07948" w14:textId="77777777" w:rsidR="005E7814" w:rsidRDefault="005E7814" w:rsidP="00D574F5">
      <w:pPr>
        <w:pStyle w:val="ListParagraph"/>
        <w:tabs>
          <w:tab w:val="left" w:pos="851"/>
        </w:tabs>
        <w:spacing w:after="0"/>
        <w:ind w:left="1276" w:right="827" w:hanging="567"/>
      </w:pPr>
    </w:p>
    <w:p w14:paraId="73F01EF4" w14:textId="77777777" w:rsidR="00915663" w:rsidRPr="00915663" w:rsidRDefault="00915663" w:rsidP="009911F2">
      <w:pPr>
        <w:pStyle w:val="ListParagraph"/>
        <w:numPr>
          <w:ilvl w:val="0"/>
          <w:numId w:val="25"/>
        </w:numPr>
        <w:tabs>
          <w:tab w:val="left" w:pos="1701"/>
        </w:tabs>
        <w:spacing w:before="240" w:after="0" w:line="240" w:lineRule="auto"/>
        <w:rPr>
          <w:rFonts w:cs="Arial"/>
          <w:bCs/>
          <w:vanish/>
        </w:rPr>
      </w:pPr>
    </w:p>
    <w:p w14:paraId="06BD93E9" w14:textId="77777777" w:rsidR="00915663" w:rsidRPr="00915663" w:rsidRDefault="00915663" w:rsidP="009911F2">
      <w:pPr>
        <w:pStyle w:val="ListParagraph"/>
        <w:numPr>
          <w:ilvl w:val="0"/>
          <w:numId w:val="25"/>
        </w:numPr>
        <w:tabs>
          <w:tab w:val="left" w:pos="1701"/>
        </w:tabs>
        <w:spacing w:before="240" w:after="0" w:line="240" w:lineRule="auto"/>
        <w:rPr>
          <w:rFonts w:cs="Arial"/>
          <w:bCs/>
          <w:vanish/>
        </w:rPr>
      </w:pPr>
    </w:p>
    <w:p w14:paraId="7998EEC9" w14:textId="77777777" w:rsidR="00915663" w:rsidRPr="00915663" w:rsidRDefault="00915663" w:rsidP="009911F2">
      <w:pPr>
        <w:pStyle w:val="ListParagraph"/>
        <w:numPr>
          <w:ilvl w:val="0"/>
          <w:numId w:val="25"/>
        </w:numPr>
        <w:tabs>
          <w:tab w:val="left" w:pos="1701"/>
        </w:tabs>
        <w:spacing w:before="240" w:after="0" w:line="240" w:lineRule="auto"/>
        <w:rPr>
          <w:rFonts w:cs="Arial"/>
          <w:bCs/>
          <w:vanish/>
        </w:rPr>
      </w:pPr>
    </w:p>
    <w:p w14:paraId="514DF275" w14:textId="77777777" w:rsidR="00915663" w:rsidRPr="00915663" w:rsidRDefault="00915663" w:rsidP="009911F2">
      <w:pPr>
        <w:pStyle w:val="ListParagraph"/>
        <w:numPr>
          <w:ilvl w:val="0"/>
          <w:numId w:val="25"/>
        </w:numPr>
        <w:tabs>
          <w:tab w:val="left" w:pos="1701"/>
        </w:tabs>
        <w:spacing w:before="240" w:after="0" w:line="240" w:lineRule="auto"/>
        <w:rPr>
          <w:rFonts w:cs="Arial"/>
          <w:bCs/>
          <w:vanish/>
        </w:rPr>
      </w:pPr>
    </w:p>
    <w:p w14:paraId="6A6C7C88" w14:textId="77777777" w:rsidR="00915663" w:rsidRPr="00915663" w:rsidRDefault="00915663" w:rsidP="009911F2">
      <w:pPr>
        <w:pStyle w:val="ListParagraph"/>
        <w:numPr>
          <w:ilvl w:val="0"/>
          <w:numId w:val="25"/>
        </w:numPr>
        <w:tabs>
          <w:tab w:val="left" w:pos="1701"/>
        </w:tabs>
        <w:spacing w:before="240" w:after="0" w:line="240" w:lineRule="auto"/>
        <w:rPr>
          <w:rFonts w:cs="Arial"/>
          <w:bCs/>
          <w:vanish/>
        </w:rPr>
      </w:pPr>
    </w:p>
    <w:p w14:paraId="1272AD3B" w14:textId="77777777" w:rsidR="00915663" w:rsidRPr="00915663" w:rsidRDefault="00915663" w:rsidP="009911F2">
      <w:pPr>
        <w:pStyle w:val="ListParagraph"/>
        <w:numPr>
          <w:ilvl w:val="0"/>
          <w:numId w:val="25"/>
        </w:numPr>
        <w:tabs>
          <w:tab w:val="left" w:pos="1701"/>
        </w:tabs>
        <w:spacing w:before="240" w:after="0" w:line="240" w:lineRule="auto"/>
        <w:rPr>
          <w:rFonts w:cs="Arial"/>
          <w:bCs/>
          <w:vanish/>
        </w:rPr>
      </w:pPr>
    </w:p>
    <w:p w14:paraId="11C6701E" w14:textId="77777777" w:rsidR="00915663" w:rsidRDefault="00915663" w:rsidP="009911F2">
      <w:pPr>
        <w:pStyle w:val="ListParagraph"/>
        <w:numPr>
          <w:ilvl w:val="0"/>
          <w:numId w:val="25"/>
        </w:numPr>
        <w:tabs>
          <w:tab w:val="left" w:pos="851"/>
          <w:tab w:val="left" w:pos="8505"/>
        </w:tabs>
        <w:spacing w:after="0" w:line="240" w:lineRule="auto"/>
        <w:ind w:left="1134" w:right="-11" w:hanging="425"/>
        <w:rPr>
          <w:rFonts w:ascii="Arial" w:hAnsi="Arial" w:cs="Arial"/>
          <w:bCs/>
        </w:rPr>
      </w:pPr>
      <w:r>
        <w:rPr>
          <w:rFonts w:ascii="Arial" w:hAnsi="Arial" w:cs="Arial"/>
          <w:bCs/>
        </w:rPr>
        <w:t>Confirm</w:t>
      </w:r>
      <w:r w:rsidRPr="00F62FCD">
        <w:rPr>
          <w:rFonts w:ascii="Arial" w:hAnsi="Arial" w:cs="Arial"/>
          <w:bCs/>
        </w:rPr>
        <w:t xml:space="preserve"> the headline </w:t>
      </w:r>
      <w:r>
        <w:rPr>
          <w:rFonts w:ascii="Arial" w:hAnsi="Arial" w:cs="Arial"/>
          <w:bCs/>
        </w:rPr>
        <w:t xml:space="preserve">financial and non-financial </w:t>
      </w:r>
      <w:r w:rsidRPr="00F62FCD">
        <w:rPr>
          <w:rFonts w:ascii="Arial" w:hAnsi="Arial" w:cs="Arial"/>
          <w:bCs/>
        </w:rPr>
        <w:t>benefit</w:t>
      </w:r>
      <w:r>
        <w:rPr>
          <w:rFonts w:ascii="Arial" w:hAnsi="Arial" w:cs="Arial"/>
          <w:bCs/>
        </w:rPr>
        <w:t>s</w:t>
      </w:r>
      <w:r w:rsidRPr="00F62FCD">
        <w:rPr>
          <w:rFonts w:ascii="Arial" w:hAnsi="Arial" w:cs="Arial"/>
          <w:bCs/>
        </w:rPr>
        <w:t xml:space="preserve"> </w:t>
      </w:r>
      <w:r>
        <w:rPr>
          <w:rFonts w:ascii="Arial" w:hAnsi="Arial" w:cs="Arial"/>
          <w:bCs/>
        </w:rPr>
        <w:t>of the proposal and how the investment delivers these.</w:t>
      </w:r>
    </w:p>
    <w:p w14:paraId="04C7FCD4" w14:textId="77777777" w:rsidR="00915663" w:rsidRPr="00915663" w:rsidRDefault="00915663" w:rsidP="009911F2">
      <w:pPr>
        <w:tabs>
          <w:tab w:val="left" w:pos="851"/>
          <w:tab w:val="left" w:pos="8505"/>
        </w:tabs>
        <w:spacing w:after="0" w:line="240" w:lineRule="auto"/>
        <w:ind w:left="567" w:right="-11"/>
        <w:rPr>
          <w:rFonts w:cs="Arial"/>
          <w:bCs/>
        </w:rPr>
      </w:pPr>
    </w:p>
    <w:p w14:paraId="3531B7DE" w14:textId="7F8A0898" w:rsidR="00BB5EE1" w:rsidRDefault="00BB5EE1" w:rsidP="009911F2">
      <w:pPr>
        <w:pStyle w:val="ListParagraph"/>
        <w:numPr>
          <w:ilvl w:val="0"/>
          <w:numId w:val="25"/>
        </w:numPr>
        <w:tabs>
          <w:tab w:val="left" w:pos="1701"/>
        </w:tabs>
        <w:spacing w:after="0" w:line="240" w:lineRule="auto"/>
        <w:ind w:left="1134" w:hanging="425"/>
        <w:rPr>
          <w:rFonts w:cs="Arial"/>
          <w:bCs/>
        </w:rPr>
      </w:pPr>
      <w:r>
        <w:rPr>
          <w:rFonts w:cs="Arial"/>
          <w:bCs/>
        </w:rPr>
        <w:t>Financial summary of options</w:t>
      </w:r>
    </w:p>
    <w:p w14:paraId="4F678029" w14:textId="77777777" w:rsidR="00BB5EE1" w:rsidRDefault="00BB5EE1" w:rsidP="009911F2">
      <w:pPr>
        <w:pStyle w:val="ListParagraph"/>
        <w:spacing w:after="0" w:line="240" w:lineRule="auto"/>
        <w:rPr>
          <w:rFonts w:cs="Arial"/>
          <w:bCs/>
        </w:rPr>
      </w:pPr>
    </w:p>
    <w:p w14:paraId="6E7216B5" w14:textId="77777777" w:rsidR="002E3A9D" w:rsidRDefault="002E3A9D" w:rsidP="009911F2">
      <w:pPr>
        <w:pStyle w:val="ListParagraph"/>
        <w:spacing w:after="0" w:line="240" w:lineRule="auto"/>
        <w:rPr>
          <w:rFonts w:cs="Arial"/>
          <w:bCs/>
        </w:rPr>
      </w:pPr>
    </w:p>
    <w:p w14:paraId="29DE0695" w14:textId="77777777" w:rsidR="002E3A9D" w:rsidRDefault="002E3A9D" w:rsidP="009911F2">
      <w:pPr>
        <w:pStyle w:val="ListParagraph"/>
        <w:spacing w:after="0" w:line="240" w:lineRule="auto"/>
        <w:rPr>
          <w:rFonts w:cs="Arial"/>
          <w:bCs/>
        </w:rPr>
      </w:pPr>
    </w:p>
    <w:p w14:paraId="45AF3A1A" w14:textId="77777777" w:rsidR="002E3A9D" w:rsidRDefault="002E3A9D" w:rsidP="009911F2">
      <w:pPr>
        <w:pStyle w:val="ListParagraph"/>
        <w:spacing w:after="0" w:line="240" w:lineRule="auto"/>
        <w:rPr>
          <w:rFonts w:cs="Arial"/>
          <w:bCs/>
        </w:rPr>
      </w:pPr>
    </w:p>
    <w:p w14:paraId="6E54C538" w14:textId="77777777" w:rsidR="002E3A9D" w:rsidRDefault="002E3A9D" w:rsidP="009911F2">
      <w:pPr>
        <w:pStyle w:val="ListParagraph"/>
        <w:spacing w:after="0" w:line="240" w:lineRule="auto"/>
        <w:rPr>
          <w:rFonts w:cs="Arial"/>
          <w:bCs/>
        </w:rPr>
      </w:pPr>
    </w:p>
    <w:p w14:paraId="451EE403" w14:textId="77777777" w:rsidR="002E3A9D" w:rsidRDefault="002E3A9D" w:rsidP="009911F2">
      <w:pPr>
        <w:pStyle w:val="ListParagraph"/>
        <w:spacing w:after="0" w:line="240" w:lineRule="auto"/>
        <w:rPr>
          <w:rFonts w:cs="Arial"/>
          <w:bCs/>
        </w:rPr>
      </w:pPr>
    </w:p>
    <w:p w14:paraId="4D1E2BDE" w14:textId="77777777" w:rsidR="002E3A9D" w:rsidRDefault="002E3A9D" w:rsidP="009911F2">
      <w:pPr>
        <w:pStyle w:val="ListParagraph"/>
        <w:spacing w:after="0" w:line="240" w:lineRule="auto"/>
        <w:rPr>
          <w:rFonts w:cs="Arial"/>
          <w:bCs/>
        </w:rPr>
      </w:pPr>
    </w:p>
    <w:p w14:paraId="1985C941" w14:textId="77777777" w:rsidR="002E3A9D" w:rsidRDefault="002E3A9D" w:rsidP="009911F2">
      <w:pPr>
        <w:pStyle w:val="ListParagraph"/>
        <w:spacing w:after="0" w:line="240" w:lineRule="auto"/>
        <w:rPr>
          <w:rFonts w:cs="Arial"/>
          <w:bCs/>
        </w:rPr>
      </w:pPr>
    </w:p>
    <w:p w14:paraId="3C8681C7" w14:textId="77777777" w:rsidR="002E3A9D" w:rsidRPr="00BB5EE1" w:rsidRDefault="002E3A9D" w:rsidP="009911F2">
      <w:pPr>
        <w:pStyle w:val="ListParagraph"/>
        <w:spacing w:after="0" w:line="240" w:lineRule="auto"/>
        <w:rPr>
          <w:rFonts w:cs="Arial"/>
          <w:bCs/>
        </w:rPr>
      </w:pPr>
    </w:p>
    <w:p w14:paraId="5C5550D2" w14:textId="0394D41D" w:rsidR="00915663" w:rsidRPr="00915663" w:rsidRDefault="00BB5EE1" w:rsidP="00D76B1D">
      <w:pPr>
        <w:pStyle w:val="ListParagraph"/>
        <w:tabs>
          <w:tab w:val="left" w:pos="1701"/>
        </w:tabs>
        <w:spacing w:after="0" w:line="240" w:lineRule="auto"/>
        <w:ind w:left="1134"/>
        <w:rPr>
          <w:rFonts w:cs="Arial"/>
          <w:bCs/>
        </w:rPr>
      </w:pPr>
      <w:r>
        <w:rPr>
          <w:rFonts w:cs="Arial"/>
          <w:bCs/>
        </w:rPr>
        <w:lastRenderedPageBreak/>
        <w:t>A</w:t>
      </w:r>
      <w:r w:rsidR="00F62FCD" w:rsidRPr="00915663">
        <w:rPr>
          <w:rFonts w:cs="Arial"/>
          <w:bCs/>
        </w:rPr>
        <w:t xml:space="preserve"> summar</w:t>
      </w:r>
      <w:r w:rsidR="00D434D3" w:rsidRPr="00915663">
        <w:rPr>
          <w:rFonts w:cs="Arial"/>
          <w:bCs/>
        </w:rPr>
        <w:t xml:space="preserve">y of the </w:t>
      </w:r>
      <w:r w:rsidR="00915663">
        <w:rPr>
          <w:rFonts w:cs="Arial"/>
          <w:bCs/>
        </w:rPr>
        <w:t xml:space="preserve">financial </w:t>
      </w:r>
      <w:r>
        <w:rPr>
          <w:rFonts w:cs="Arial"/>
          <w:bCs/>
        </w:rPr>
        <w:t>information is provided in the table below</w:t>
      </w:r>
      <w:r w:rsidR="003B5264" w:rsidRPr="00915663">
        <w:rPr>
          <w:rFonts w:cs="Arial"/>
          <w:bCs/>
        </w:rPr>
        <w:t>:</w:t>
      </w:r>
    </w:p>
    <w:p w14:paraId="0D259AB2" w14:textId="77777777" w:rsidR="00D434D3" w:rsidRPr="00D434D3" w:rsidRDefault="00D434D3" w:rsidP="002E3A9D">
      <w:pPr>
        <w:tabs>
          <w:tab w:val="left" w:pos="851"/>
        </w:tabs>
        <w:spacing w:after="0" w:line="240" w:lineRule="auto"/>
        <w:ind w:left="709"/>
        <w:rPr>
          <w:rFonts w:cs="Arial"/>
          <w:bCs/>
        </w:rPr>
      </w:pPr>
    </w:p>
    <w:tbl>
      <w:tblPr>
        <w:tblStyle w:val="TableGrid"/>
        <w:tblW w:w="8926" w:type="dxa"/>
        <w:tblInd w:w="765" w:type="dxa"/>
        <w:tblLook w:val="04A0" w:firstRow="1" w:lastRow="0" w:firstColumn="1" w:lastColumn="0" w:noHBand="0" w:noVBand="1"/>
      </w:tblPr>
      <w:tblGrid>
        <w:gridCol w:w="1924"/>
        <w:gridCol w:w="1701"/>
        <w:gridCol w:w="1897"/>
        <w:gridCol w:w="1703"/>
        <w:gridCol w:w="1701"/>
      </w:tblGrid>
      <w:tr w:rsidR="004A7321" w14:paraId="614F8FEC" w14:textId="77777777" w:rsidTr="00BC1C6D">
        <w:trPr>
          <w:trHeight w:val="543"/>
        </w:trPr>
        <w:tc>
          <w:tcPr>
            <w:tcW w:w="1924" w:type="dxa"/>
            <w:vAlign w:val="center"/>
          </w:tcPr>
          <w:p w14:paraId="76AC6937" w14:textId="77777777" w:rsidR="004A7321" w:rsidRPr="00621D15" w:rsidRDefault="004A7321" w:rsidP="00D574F5">
            <w:pPr>
              <w:tabs>
                <w:tab w:val="left" w:pos="851"/>
              </w:tabs>
              <w:spacing w:after="0" w:line="240" w:lineRule="auto"/>
              <w:ind w:left="0"/>
              <w:jc w:val="center"/>
              <w:rPr>
                <w:rFonts w:cs="Arial"/>
                <w:b/>
                <w:bCs/>
                <w:szCs w:val="22"/>
              </w:rPr>
            </w:pPr>
            <w:r w:rsidRPr="00621D15">
              <w:rPr>
                <w:rFonts w:cs="Arial"/>
                <w:b/>
                <w:bCs/>
                <w:szCs w:val="22"/>
              </w:rPr>
              <w:t>Option Considered</w:t>
            </w:r>
          </w:p>
        </w:tc>
        <w:tc>
          <w:tcPr>
            <w:tcW w:w="1701" w:type="dxa"/>
            <w:vAlign w:val="center"/>
          </w:tcPr>
          <w:p w14:paraId="6857EEFD" w14:textId="77777777" w:rsidR="004A7321" w:rsidRDefault="004A7321" w:rsidP="00BC1C6D">
            <w:pPr>
              <w:tabs>
                <w:tab w:val="left" w:pos="851"/>
              </w:tabs>
              <w:spacing w:after="0" w:line="240" w:lineRule="auto"/>
              <w:ind w:left="-108"/>
              <w:jc w:val="center"/>
              <w:rPr>
                <w:rFonts w:cs="Arial"/>
                <w:b/>
                <w:bCs/>
                <w:szCs w:val="22"/>
              </w:rPr>
            </w:pPr>
            <w:r w:rsidRPr="00621D15">
              <w:rPr>
                <w:rFonts w:cs="Arial"/>
                <w:b/>
                <w:bCs/>
                <w:szCs w:val="22"/>
              </w:rPr>
              <w:t>Capital Cost</w:t>
            </w:r>
          </w:p>
          <w:p w14:paraId="4F4D58EB" w14:textId="60D84F0C" w:rsidR="00D574F5" w:rsidRPr="00621D15" w:rsidRDefault="00D574F5" w:rsidP="003D564A">
            <w:pPr>
              <w:tabs>
                <w:tab w:val="left" w:pos="851"/>
              </w:tabs>
              <w:spacing w:after="0" w:line="240" w:lineRule="auto"/>
              <w:ind w:left="154"/>
              <w:jc w:val="center"/>
              <w:rPr>
                <w:rFonts w:cs="Arial"/>
                <w:b/>
                <w:bCs/>
                <w:szCs w:val="22"/>
              </w:rPr>
            </w:pPr>
            <w:r>
              <w:rPr>
                <w:rFonts w:cs="Arial"/>
                <w:b/>
                <w:bCs/>
                <w:szCs w:val="22"/>
              </w:rPr>
              <w:t>£,000</w:t>
            </w:r>
            <w:bookmarkStart w:id="1" w:name="_GoBack"/>
            <w:bookmarkEnd w:id="1"/>
          </w:p>
        </w:tc>
        <w:tc>
          <w:tcPr>
            <w:tcW w:w="1897" w:type="dxa"/>
            <w:vAlign w:val="center"/>
          </w:tcPr>
          <w:p w14:paraId="0A71B176" w14:textId="77777777" w:rsidR="004A7321" w:rsidRDefault="004A7321" w:rsidP="00D574F5">
            <w:pPr>
              <w:tabs>
                <w:tab w:val="left" w:pos="851"/>
              </w:tabs>
              <w:spacing w:after="0" w:line="240" w:lineRule="auto"/>
              <w:ind w:left="0"/>
              <w:jc w:val="center"/>
              <w:rPr>
                <w:rFonts w:cs="Arial"/>
                <w:b/>
                <w:bCs/>
                <w:szCs w:val="22"/>
              </w:rPr>
            </w:pPr>
            <w:r w:rsidRPr="00621D15">
              <w:rPr>
                <w:rFonts w:cs="Arial"/>
                <w:b/>
                <w:bCs/>
                <w:szCs w:val="22"/>
              </w:rPr>
              <w:t>Recurrent Cost</w:t>
            </w:r>
          </w:p>
          <w:p w14:paraId="6559059D" w14:textId="15D3C716" w:rsidR="00D574F5" w:rsidRPr="00621D15" w:rsidRDefault="00D574F5" w:rsidP="00D574F5">
            <w:pPr>
              <w:tabs>
                <w:tab w:val="left" w:pos="851"/>
              </w:tabs>
              <w:spacing w:after="0" w:line="240" w:lineRule="auto"/>
              <w:ind w:left="0"/>
              <w:jc w:val="center"/>
              <w:rPr>
                <w:rFonts w:cs="Arial"/>
                <w:b/>
                <w:bCs/>
                <w:szCs w:val="22"/>
              </w:rPr>
            </w:pPr>
            <w:r>
              <w:rPr>
                <w:rFonts w:cs="Arial"/>
                <w:b/>
                <w:bCs/>
                <w:szCs w:val="22"/>
              </w:rPr>
              <w:t>£,000</w:t>
            </w:r>
          </w:p>
        </w:tc>
        <w:tc>
          <w:tcPr>
            <w:tcW w:w="1703" w:type="dxa"/>
            <w:vAlign w:val="center"/>
          </w:tcPr>
          <w:p w14:paraId="78895B40" w14:textId="77777777" w:rsidR="004A7321" w:rsidRDefault="004A7321" w:rsidP="00D574F5">
            <w:pPr>
              <w:tabs>
                <w:tab w:val="left" w:pos="851"/>
              </w:tabs>
              <w:spacing w:after="0" w:line="240" w:lineRule="auto"/>
              <w:ind w:left="0"/>
              <w:jc w:val="center"/>
              <w:rPr>
                <w:rFonts w:cs="Arial"/>
                <w:b/>
                <w:bCs/>
                <w:szCs w:val="22"/>
              </w:rPr>
            </w:pPr>
            <w:r w:rsidRPr="00621D15">
              <w:rPr>
                <w:rFonts w:cs="Arial"/>
                <w:b/>
                <w:bCs/>
                <w:szCs w:val="22"/>
              </w:rPr>
              <w:t>Income</w:t>
            </w:r>
          </w:p>
          <w:p w14:paraId="23393480" w14:textId="487E924C" w:rsidR="00D574F5" w:rsidRPr="00621D15" w:rsidRDefault="00D574F5" w:rsidP="00D574F5">
            <w:pPr>
              <w:tabs>
                <w:tab w:val="left" w:pos="851"/>
              </w:tabs>
              <w:spacing w:after="0" w:line="240" w:lineRule="auto"/>
              <w:ind w:left="0"/>
              <w:jc w:val="center"/>
              <w:rPr>
                <w:rFonts w:cs="Arial"/>
                <w:b/>
                <w:bCs/>
                <w:szCs w:val="22"/>
              </w:rPr>
            </w:pPr>
            <w:r>
              <w:rPr>
                <w:rFonts w:cs="Arial"/>
                <w:b/>
                <w:bCs/>
                <w:szCs w:val="22"/>
              </w:rPr>
              <w:t>£,000</w:t>
            </w:r>
          </w:p>
        </w:tc>
        <w:tc>
          <w:tcPr>
            <w:tcW w:w="1701" w:type="dxa"/>
            <w:vAlign w:val="center"/>
          </w:tcPr>
          <w:p w14:paraId="3ABF44C0" w14:textId="77777777" w:rsidR="004A7321" w:rsidRDefault="004A7321" w:rsidP="00BC1C6D">
            <w:pPr>
              <w:tabs>
                <w:tab w:val="left" w:pos="851"/>
              </w:tabs>
              <w:spacing w:after="0" w:line="240" w:lineRule="auto"/>
              <w:ind w:left="0"/>
              <w:jc w:val="center"/>
              <w:rPr>
                <w:rFonts w:cs="Arial"/>
                <w:b/>
                <w:bCs/>
                <w:szCs w:val="22"/>
              </w:rPr>
            </w:pPr>
            <w:r w:rsidRPr="00621D15">
              <w:rPr>
                <w:rFonts w:cs="Arial"/>
                <w:b/>
                <w:bCs/>
                <w:szCs w:val="22"/>
              </w:rPr>
              <w:t>NPV</w:t>
            </w:r>
          </w:p>
          <w:p w14:paraId="649FCB85" w14:textId="56BD5D1B" w:rsidR="00D574F5" w:rsidRPr="00621D15" w:rsidRDefault="00D574F5" w:rsidP="00BC1C6D">
            <w:pPr>
              <w:tabs>
                <w:tab w:val="left" w:pos="851"/>
              </w:tabs>
              <w:spacing w:after="0" w:line="240" w:lineRule="auto"/>
              <w:ind w:left="119"/>
              <w:jc w:val="center"/>
              <w:rPr>
                <w:rFonts w:cs="Arial"/>
                <w:b/>
                <w:bCs/>
                <w:szCs w:val="22"/>
              </w:rPr>
            </w:pPr>
            <w:r>
              <w:rPr>
                <w:rFonts w:cs="Arial"/>
                <w:b/>
                <w:bCs/>
                <w:szCs w:val="22"/>
              </w:rPr>
              <w:t>£,000</w:t>
            </w:r>
          </w:p>
        </w:tc>
      </w:tr>
      <w:tr w:rsidR="004A7321" w14:paraId="10F1F71E" w14:textId="77777777" w:rsidTr="00BC1C6D">
        <w:trPr>
          <w:trHeight w:val="397"/>
        </w:trPr>
        <w:tc>
          <w:tcPr>
            <w:tcW w:w="1924" w:type="dxa"/>
            <w:vAlign w:val="center"/>
          </w:tcPr>
          <w:p w14:paraId="44512C12" w14:textId="77777777" w:rsidR="004A7321" w:rsidRPr="00621D15" w:rsidRDefault="004A7321" w:rsidP="00D574F5">
            <w:pPr>
              <w:tabs>
                <w:tab w:val="left" w:pos="851"/>
              </w:tabs>
              <w:spacing w:after="0" w:line="240" w:lineRule="auto"/>
              <w:ind w:left="171"/>
              <w:rPr>
                <w:rFonts w:cs="Arial"/>
                <w:bCs/>
                <w:szCs w:val="22"/>
              </w:rPr>
            </w:pPr>
          </w:p>
        </w:tc>
        <w:tc>
          <w:tcPr>
            <w:tcW w:w="1701" w:type="dxa"/>
            <w:vAlign w:val="center"/>
          </w:tcPr>
          <w:p w14:paraId="7914987C" w14:textId="77777777" w:rsidR="004A7321" w:rsidRPr="00621D15" w:rsidRDefault="004A7321" w:rsidP="00D574F5">
            <w:pPr>
              <w:tabs>
                <w:tab w:val="left" w:pos="851"/>
              </w:tabs>
              <w:spacing w:after="0" w:line="240" w:lineRule="auto"/>
              <w:ind w:left="13"/>
              <w:rPr>
                <w:rFonts w:cs="Arial"/>
                <w:bCs/>
                <w:szCs w:val="22"/>
              </w:rPr>
            </w:pPr>
          </w:p>
        </w:tc>
        <w:tc>
          <w:tcPr>
            <w:tcW w:w="1897" w:type="dxa"/>
            <w:vAlign w:val="center"/>
          </w:tcPr>
          <w:p w14:paraId="262AC71B" w14:textId="77777777" w:rsidR="004A7321" w:rsidRPr="00621D15" w:rsidRDefault="004A7321" w:rsidP="00D574F5">
            <w:pPr>
              <w:tabs>
                <w:tab w:val="left" w:pos="851"/>
              </w:tabs>
              <w:spacing w:after="0" w:line="240" w:lineRule="auto"/>
              <w:ind w:left="0"/>
              <w:rPr>
                <w:rFonts w:cs="Arial"/>
                <w:bCs/>
                <w:szCs w:val="22"/>
              </w:rPr>
            </w:pPr>
          </w:p>
        </w:tc>
        <w:tc>
          <w:tcPr>
            <w:tcW w:w="1703" w:type="dxa"/>
            <w:vAlign w:val="center"/>
          </w:tcPr>
          <w:p w14:paraId="52252C9A" w14:textId="77777777" w:rsidR="004A7321" w:rsidRPr="00621D15" w:rsidRDefault="004A7321" w:rsidP="00D574F5">
            <w:pPr>
              <w:tabs>
                <w:tab w:val="left" w:pos="851"/>
              </w:tabs>
              <w:spacing w:after="0" w:line="240" w:lineRule="auto"/>
              <w:ind w:left="0"/>
              <w:rPr>
                <w:rFonts w:cs="Arial"/>
                <w:bCs/>
                <w:szCs w:val="22"/>
              </w:rPr>
            </w:pPr>
          </w:p>
        </w:tc>
        <w:tc>
          <w:tcPr>
            <w:tcW w:w="1701" w:type="dxa"/>
            <w:vAlign w:val="center"/>
          </w:tcPr>
          <w:p w14:paraId="772CE8F5" w14:textId="77777777" w:rsidR="004A7321" w:rsidRPr="00621D15" w:rsidRDefault="004A7321" w:rsidP="00D574F5">
            <w:pPr>
              <w:tabs>
                <w:tab w:val="left" w:pos="851"/>
              </w:tabs>
              <w:spacing w:after="0" w:line="240" w:lineRule="auto"/>
              <w:ind w:left="182"/>
              <w:rPr>
                <w:rFonts w:cs="Arial"/>
                <w:bCs/>
                <w:szCs w:val="22"/>
              </w:rPr>
            </w:pPr>
          </w:p>
        </w:tc>
      </w:tr>
      <w:tr w:rsidR="004A7321" w14:paraId="20FE36A6" w14:textId="77777777" w:rsidTr="00BC1C6D">
        <w:trPr>
          <w:trHeight w:val="397"/>
        </w:trPr>
        <w:tc>
          <w:tcPr>
            <w:tcW w:w="1924" w:type="dxa"/>
            <w:vAlign w:val="center"/>
          </w:tcPr>
          <w:p w14:paraId="2DA1F3F8" w14:textId="77777777" w:rsidR="004A7321" w:rsidRPr="00621D15" w:rsidRDefault="004A7321" w:rsidP="00D574F5">
            <w:pPr>
              <w:tabs>
                <w:tab w:val="left" w:pos="851"/>
              </w:tabs>
              <w:spacing w:after="0" w:line="240" w:lineRule="auto"/>
              <w:ind w:left="171"/>
              <w:rPr>
                <w:rFonts w:cs="Arial"/>
                <w:bCs/>
                <w:szCs w:val="22"/>
              </w:rPr>
            </w:pPr>
          </w:p>
        </w:tc>
        <w:tc>
          <w:tcPr>
            <w:tcW w:w="1701" w:type="dxa"/>
            <w:vAlign w:val="center"/>
          </w:tcPr>
          <w:p w14:paraId="3919422B" w14:textId="77777777" w:rsidR="004A7321" w:rsidRPr="00621D15" w:rsidRDefault="004A7321" w:rsidP="00D574F5">
            <w:pPr>
              <w:tabs>
                <w:tab w:val="left" w:pos="851"/>
              </w:tabs>
              <w:spacing w:after="0" w:line="240" w:lineRule="auto"/>
              <w:ind w:left="13"/>
              <w:rPr>
                <w:rFonts w:cs="Arial"/>
                <w:bCs/>
                <w:szCs w:val="22"/>
              </w:rPr>
            </w:pPr>
          </w:p>
        </w:tc>
        <w:tc>
          <w:tcPr>
            <w:tcW w:w="1897" w:type="dxa"/>
            <w:vAlign w:val="center"/>
          </w:tcPr>
          <w:p w14:paraId="190C33A1" w14:textId="77777777" w:rsidR="004A7321" w:rsidRPr="00621D15" w:rsidRDefault="004A7321" w:rsidP="00D574F5">
            <w:pPr>
              <w:tabs>
                <w:tab w:val="left" w:pos="851"/>
              </w:tabs>
              <w:spacing w:after="0" w:line="240" w:lineRule="auto"/>
              <w:ind w:left="0"/>
              <w:rPr>
                <w:rFonts w:cs="Arial"/>
                <w:bCs/>
                <w:szCs w:val="22"/>
              </w:rPr>
            </w:pPr>
          </w:p>
        </w:tc>
        <w:tc>
          <w:tcPr>
            <w:tcW w:w="1703" w:type="dxa"/>
            <w:vAlign w:val="center"/>
          </w:tcPr>
          <w:p w14:paraId="04257053" w14:textId="77777777" w:rsidR="004A7321" w:rsidRPr="00621D15" w:rsidRDefault="004A7321" w:rsidP="00D574F5">
            <w:pPr>
              <w:tabs>
                <w:tab w:val="left" w:pos="851"/>
              </w:tabs>
              <w:spacing w:after="0" w:line="240" w:lineRule="auto"/>
              <w:ind w:left="0"/>
              <w:rPr>
                <w:rFonts w:cs="Arial"/>
                <w:bCs/>
                <w:szCs w:val="22"/>
              </w:rPr>
            </w:pPr>
          </w:p>
        </w:tc>
        <w:tc>
          <w:tcPr>
            <w:tcW w:w="1701" w:type="dxa"/>
            <w:vAlign w:val="center"/>
          </w:tcPr>
          <w:p w14:paraId="2B52C28C" w14:textId="77777777" w:rsidR="004A7321" w:rsidRPr="00621D15" w:rsidRDefault="004A7321" w:rsidP="00D574F5">
            <w:pPr>
              <w:tabs>
                <w:tab w:val="left" w:pos="851"/>
              </w:tabs>
              <w:spacing w:after="0" w:line="240" w:lineRule="auto"/>
              <w:ind w:left="182"/>
              <w:rPr>
                <w:rFonts w:cs="Arial"/>
                <w:bCs/>
                <w:szCs w:val="22"/>
              </w:rPr>
            </w:pPr>
          </w:p>
        </w:tc>
      </w:tr>
      <w:tr w:rsidR="004A7321" w14:paraId="24DAA00A" w14:textId="77777777" w:rsidTr="00BC1C6D">
        <w:trPr>
          <w:trHeight w:val="397"/>
        </w:trPr>
        <w:tc>
          <w:tcPr>
            <w:tcW w:w="1924" w:type="dxa"/>
            <w:vAlign w:val="center"/>
          </w:tcPr>
          <w:p w14:paraId="53834436" w14:textId="77777777" w:rsidR="004A7321" w:rsidRPr="00621D15" w:rsidRDefault="004A7321" w:rsidP="00D574F5">
            <w:pPr>
              <w:tabs>
                <w:tab w:val="left" w:pos="851"/>
              </w:tabs>
              <w:spacing w:after="0" w:line="240" w:lineRule="auto"/>
              <w:ind w:left="171"/>
              <w:rPr>
                <w:rFonts w:cs="Arial"/>
                <w:bCs/>
                <w:szCs w:val="22"/>
              </w:rPr>
            </w:pPr>
          </w:p>
        </w:tc>
        <w:tc>
          <w:tcPr>
            <w:tcW w:w="1701" w:type="dxa"/>
            <w:vAlign w:val="center"/>
          </w:tcPr>
          <w:p w14:paraId="6DDCB783" w14:textId="77777777" w:rsidR="004A7321" w:rsidRPr="00621D15" w:rsidRDefault="004A7321" w:rsidP="00D574F5">
            <w:pPr>
              <w:tabs>
                <w:tab w:val="left" w:pos="851"/>
              </w:tabs>
              <w:spacing w:after="0" w:line="240" w:lineRule="auto"/>
              <w:ind w:left="13"/>
              <w:rPr>
                <w:rFonts w:cs="Arial"/>
                <w:bCs/>
                <w:szCs w:val="22"/>
              </w:rPr>
            </w:pPr>
          </w:p>
        </w:tc>
        <w:tc>
          <w:tcPr>
            <w:tcW w:w="1897" w:type="dxa"/>
            <w:vAlign w:val="center"/>
          </w:tcPr>
          <w:p w14:paraId="47790C02" w14:textId="77777777" w:rsidR="004A7321" w:rsidRPr="00621D15" w:rsidRDefault="004A7321" w:rsidP="00D574F5">
            <w:pPr>
              <w:tabs>
                <w:tab w:val="left" w:pos="851"/>
              </w:tabs>
              <w:spacing w:after="0" w:line="240" w:lineRule="auto"/>
              <w:ind w:left="0"/>
              <w:rPr>
                <w:rFonts w:cs="Arial"/>
                <w:bCs/>
                <w:szCs w:val="22"/>
              </w:rPr>
            </w:pPr>
          </w:p>
        </w:tc>
        <w:tc>
          <w:tcPr>
            <w:tcW w:w="1703" w:type="dxa"/>
            <w:vAlign w:val="center"/>
          </w:tcPr>
          <w:p w14:paraId="09CE8677" w14:textId="77777777" w:rsidR="004A7321" w:rsidRPr="00621D15" w:rsidRDefault="004A7321" w:rsidP="00D574F5">
            <w:pPr>
              <w:tabs>
                <w:tab w:val="left" w:pos="851"/>
              </w:tabs>
              <w:spacing w:after="0" w:line="240" w:lineRule="auto"/>
              <w:ind w:left="0"/>
              <w:rPr>
                <w:rFonts w:cs="Arial"/>
                <w:bCs/>
                <w:szCs w:val="22"/>
              </w:rPr>
            </w:pPr>
          </w:p>
        </w:tc>
        <w:tc>
          <w:tcPr>
            <w:tcW w:w="1701" w:type="dxa"/>
            <w:vAlign w:val="center"/>
          </w:tcPr>
          <w:p w14:paraId="53093F9F" w14:textId="77777777" w:rsidR="004A7321" w:rsidRPr="00621D15" w:rsidRDefault="004A7321" w:rsidP="00D574F5">
            <w:pPr>
              <w:tabs>
                <w:tab w:val="left" w:pos="851"/>
              </w:tabs>
              <w:spacing w:after="0" w:line="240" w:lineRule="auto"/>
              <w:ind w:left="182"/>
              <w:rPr>
                <w:rFonts w:cs="Arial"/>
                <w:bCs/>
                <w:szCs w:val="22"/>
              </w:rPr>
            </w:pPr>
          </w:p>
        </w:tc>
      </w:tr>
      <w:tr w:rsidR="004A7321" w14:paraId="40A9374E" w14:textId="77777777" w:rsidTr="00BC1C6D">
        <w:trPr>
          <w:trHeight w:val="397"/>
        </w:trPr>
        <w:tc>
          <w:tcPr>
            <w:tcW w:w="1924" w:type="dxa"/>
            <w:vAlign w:val="center"/>
          </w:tcPr>
          <w:p w14:paraId="723A5AF9" w14:textId="77777777" w:rsidR="004A7321" w:rsidRPr="00621D15" w:rsidRDefault="004A7321" w:rsidP="00D574F5">
            <w:pPr>
              <w:tabs>
                <w:tab w:val="left" w:pos="851"/>
              </w:tabs>
              <w:spacing w:after="0" w:line="240" w:lineRule="auto"/>
              <w:ind w:left="171"/>
              <w:rPr>
                <w:rFonts w:cs="Arial"/>
                <w:bCs/>
                <w:szCs w:val="22"/>
              </w:rPr>
            </w:pPr>
          </w:p>
        </w:tc>
        <w:tc>
          <w:tcPr>
            <w:tcW w:w="1701" w:type="dxa"/>
            <w:vAlign w:val="center"/>
          </w:tcPr>
          <w:p w14:paraId="43C0FD44" w14:textId="77777777" w:rsidR="004A7321" w:rsidRPr="00621D15" w:rsidRDefault="004A7321" w:rsidP="00D574F5">
            <w:pPr>
              <w:tabs>
                <w:tab w:val="left" w:pos="851"/>
              </w:tabs>
              <w:spacing w:after="0" w:line="240" w:lineRule="auto"/>
              <w:ind w:left="13"/>
              <w:rPr>
                <w:rFonts w:cs="Arial"/>
                <w:bCs/>
                <w:szCs w:val="22"/>
              </w:rPr>
            </w:pPr>
          </w:p>
        </w:tc>
        <w:tc>
          <w:tcPr>
            <w:tcW w:w="1897" w:type="dxa"/>
            <w:vAlign w:val="center"/>
          </w:tcPr>
          <w:p w14:paraId="5DC0E874" w14:textId="77777777" w:rsidR="004A7321" w:rsidRPr="00621D15" w:rsidRDefault="004A7321" w:rsidP="00D574F5">
            <w:pPr>
              <w:tabs>
                <w:tab w:val="left" w:pos="851"/>
              </w:tabs>
              <w:spacing w:after="0" w:line="240" w:lineRule="auto"/>
              <w:ind w:left="0"/>
              <w:rPr>
                <w:rFonts w:cs="Arial"/>
                <w:bCs/>
                <w:szCs w:val="22"/>
              </w:rPr>
            </w:pPr>
          </w:p>
        </w:tc>
        <w:tc>
          <w:tcPr>
            <w:tcW w:w="1703" w:type="dxa"/>
            <w:vAlign w:val="center"/>
          </w:tcPr>
          <w:p w14:paraId="4CA2804F" w14:textId="77777777" w:rsidR="004A7321" w:rsidRPr="00621D15" w:rsidRDefault="004A7321" w:rsidP="00D574F5">
            <w:pPr>
              <w:tabs>
                <w:tab w:val="left" w:pos="851"/>
              </w:tabs>
              <w:spacing w:after="0" w:line="240" w:lineRule="auto"/>
              <w:ind w:left="0"/>
              <w:rPr>
                <w:rFonts w:cs="Arial"/>
                <w:bCs/>
                <w:szCs w:val="22"/>
              </w:rPr>
            </w:pPr>
          </w:p>
        </w:tc>
        <w:tc>
          <w:tcPr>
            <w:tcW w:w="1701" w:type="dxa"/>
            <w:vAlign w:val="center"/>
          </w:tcPr>
          <w:p w14:paraId="11212C32" w14:textId="77777777" w:rsidR="004A7321" w:rsidRPr="00621D15" w:rsidRDefault="004A7321" w:rsidP="00D574F5">
            <w:pPr>
              <w:tabs>
                <w:tab w:val="left" w:pos="851"/>
              </w:tabs>
              <w:spacing w:after="0" w:line="240" w:lineRule="auto"/>
              <w:ind w:left="182"/>
              <w:rPr>
                <w:rFonts w:cs="Arial"/>
                <w:bCs/>
                <w:szCs w:val="22"/>
              </w:rPr>
            </w:pPr>
          </w:p>
        </w:tc>
      </w:tr>
    </w:tbl>
    <w:p w14:paraId="36BB8D91" w14:textId="77777777" w:rsidR="00D434D3" w:rsidRPr="00D434D3" w:rsidRDefault="00D434D3" w:rsidP="00BC1C6D">
      <w:pPr>
        <w:pStyle w:val="ListParagraph"/>
        <w:tabs>
          <w:tab w:val="left" w:pos="851"/>
        </w:tabs>
        <w:ind w:left="567" w:firstLine="142"/>
        <w:rPr>
          <w:rFonts w:ascii="Arial" w:hAnsi="Arial" w:cs="Arial"/>
          <w:bCs/>
        </w:rPr>
      </w:pPr>
    </w:p>
    <w:p w14:paraId="5432D289" w14:textId="31DE2432" w:rsidR="00D434D3" w:rsidRPr="00915663" w:rsidRDefault="006A6EA9" w:rsidP="009911F2">
      <w:pPr>
        <w:pStyle w:val="ListParagraph"/>
        <w:numPr>
          <w:ilvl w:val="0"/>
          <w:numId w:val="25"/>
        </w:numPr>
        <w:tabs>
          <w:tab w:val="left" w:pos="1985"/>
        </w:tabs>
        <w:spacing w:after="0" w:line="240" w:lineRule="auto"/>
        <w:ind w:left="1134" w:hanging="425"/>
        <w:rPr>
          <w:rFonts w:cs="Arial"/>
          <w:bCs/>
        </w:rPr>
      </w:pPr>
      <w:r w:rsidRPr="00915663">
        <w:rPr>
          <w:rFonts w:cs="Arial"/>
          <w:bCs/>
        </w:rPr>
        <w:t>Confirm w</w:t>
      </w:r>
      <w:r w:rsidR="00D434D3" w:rsidRPr="00915663">
        <w:rPr>
          <w:rFonts w:cs="Arial"/>
          <w:bCs/>
        </w:rPr>
        <w:t>hich o</w:t>
      </w:r>
      <w:r w:rsidR="000F392B" w:rsidRPr="00915663">
        <w:rPr>
          <w:rFonts w:cs="Arial"/>
          <w:bCs/>
        </w:rPr>
        <w:t>ption</w:t>
      </w:r>
      <w:r w:rsidR="00D434D3" w:rsidRPr="00915663">
        <w:rPr>
          <w:rFonts w:cs="Arial"/>
          <w:bCs/>
        </w:rPr>
        <w:t xml:space="preserve"> yo</w:t>
      </w:r>
      <w:r w:rsidRPr="00915663">
        <w:rPr>
          <w:rFonts w:cs="Arial"/>
          <w:bCs/>
        </w:rPr>
        <w:t>u are recommending for approval and</w:t>
      </w:r>
      <w:r w:rsidR="00D434D3" w:rsidRPr="00915663">
        <w:rPr>
          <w:rFonts w:cs="Arial"/>
          <w:bCs/>
        </w:rPr>
        <w:t xml:space="preserve"> </w:t>
      </w:r>
      <w:r w:rsidRPr="00915663">
        <w:rPr>
          <w:rFonts w:cs="Arial"/>
          <w:bCs/>
        </w:rPr>
        <w:t>provide</w:t>
      </w:r>
      <w:r w:rsidR="000F392B" w:rsidRPr="00915663">
        <w:rPr>
          <w:rFonts w:cs="Arial"/>
          <w:bCs/>
        </w:rPr>
        <w:t xml:space="preserve"> </w:t>
      </w:r>
      <w:r w:rsidR="00D434D3" w:rsidRPr="00915663">
        <w:rPr>
          <w:rFonts w:cs="Arial"/>
          <w:bCs/>
        </w:rPr>
        <w:t>key reasons why</w:t>
      </w:r>
      <w:r w:rsidR="00EC6E2C">
        <w:rPr>
          <w:rFonts w:cs="Arial"/>
          <w:bCs/>
        </w:rPr>
        <w:t>.</w:t>
      </w:r>
    </w:p>
    <w:p w14:paraId="3CC3A9F6" w14:textId="77777777" w:rsidR="00D434D3" w:rsidRDefault="00D434D3" w:rsidP="009911F2">
      <w:pPr>
        <w:pStyle w:val="ListParagraph"/>
        <w:tabs>
          <w:tab w:val="left" w:pos="851"/>
        </w:tabs>
        <w:spacing w:after="0" w:line="240" w:lineRule="auto"/>
        <w:ind w:left="567" w:firstLine="142"/>
        <w:rPr>
          <w:rFonts w:ascii="Arial" w:hAnsi="Arial" w:cs="Arial"/>
          <w:bCs/>
        </w:rPr>
      </w:pPr>
    </w:p>
    <w:p w14:paraId="624A10DD" w14:textId="35383A25" w:rsidR="00FF4AF6" w:rsidRDefault="005535BC" w:rsidP="009911F2">
      <w:pPr>
        <w:pStyle w:val="ListParagraph"/>
        <w:numPr>
          <w:ilvl w:val="0"/>
          <w:numId w:val="25"/>
        </w:numPr>
        <w:tabs>
          <w:tab w:val="left" w:pos="1418"/>
        </w:tabs>
        <w:spacing w:after="0"/>
        <w:ind w:left="1134" w:right="-295" w:hanging="425"/>
        <w:rPr>
          <w:rFonts w:cs="Arial"/>
          <w:color w:val="000000" w:themeColor="text1"/>
        </w:rPr>
      </w:pPr>
      <w:r w:rsidRPr="00BB5EE1">
        <w:rPr>
          <w:rFonts w:cs="Arial"/>
          <w:color w:val="000000" w:themeColor="text1"/>
        </w:rPr>
        <w:t xml:space="preserve">Show </w:t>
      </w:r>
      <w:r w:rsidR="00CF71F3" w:rsidRPr="00BB5EE1">
        <w:rPr>
          <w:rFonts w:cs="Arial"/>
          <w:color w:val="000000" w:themeColor="text1"/>
        </w:rPr>
        <w:t xml:space="preserve">the </w:t>
      </w:r>
      <w:r w:rsidR="000F392B" w:rsidRPr="00BB5EE1">
        <w:rPr>
          <w:rFonts w:cs="Arial"/>
          <w:color w:val="000000" w:themeColor="text1"/>
        </w:rPr>
        <w:t xml:space="preserve">financial </w:t>
      </w:r>
      <w:r w:rsidR="00CF71F3" w:rsidRPr="00BB5EE1">
        <w:rPr>
          <w:rFonts w:cs="Arial"/>
          <w:color w:val="000000" w:themeColor="text1"/>
        </w:rPr>
        <w:t xml:space="preserve">sensitivity </w:t>
      </w:r>
      <w:r w:rsidR="00F2251A" w:rsidRPr="00BB5EE1">
        <w:rPr>
          <w:rFonts w:cs="Arial"/>
          <w:color w:val="000000" w:themeColor="text1"/>
        </w:rPr>
        <w:t xml:space="preserve">of </w:t>
      </w:r>
      <w:r w:rsidR="00CF71F3" w:rsidRPr="00BB5EE1">
        <w:rPr>
          <w:rFonts w:cs="Arial"/>
          <w:color w:val="000000" w:themeColor="text1"/>
        </w:rPr>
        <w:t xml:space="preserve">the </w:t>
      </w:r>
      <w:r w:rsidR="005D3C04" w:rsidRPr="00BB5EE1">
        <w:rPr>
          <w:rFonts w:cs="Arial"/>
          <w:color w:val="000000" w:themeColor="text1"/>
        </w:rPr>
        <w:t>initiative</w:t>
      </w:r>
      <w:r w:rsidR="00CF71F3" w:rsidRPr="00BB5EE1">
        <w:rPr>
          <w:rFonts w:cs="Arial"/>
          <w:color w:val="000000" w:themeColor="text1"/>
        </w:rPr>
        <w:t xml:space="preserve"> outcomes </w:t>
      </w:r>
      <w:r w:rsidR="00F2251A" w:rsidRPr="00BB5EE1">
        <w:rPr>
          <w:rFonts w:cs="Arial"/>
          <w:color w:val="000000" w:themeColor="text1"/>
        </w:rPr>
        <w:t>to significant fluctuations in key variables (</w:t>
      </w:r>
      <w:r w:rsidR="00C93F69" w:rsidRPr="00BB5EE1">
        <w:rPr>
          <w:rFonts w:cs="Arial"/>
          <w:color w:val="000000" w:themeColor="text1"/>
        </w:rPr>
        <w:t>e.g.</w:t>
      </w:r>
      <w:r w:rsidR="00F2251A" w:rsidRPr="00BB5EE1">
        <w:rPr>
          <w:rFonts w:cs="Arial"/>
          <w:color w:val="000000" w:themeColor="text1"/>
        </w:rPr>
        <w:t xml:space="preserve"> income shortfalls), along with mitigating actions that would be used in such circumstances to achieve an appropriate return</w:t>
      </w:r>
      <w:r w:rsidR="003B5264" w:rsidRPr="00BB5EE1">
        <w:rPr>
          <w:rFonts w:cs="Arial"/>
          <w:color w:val="000000" w:themeColor="text1"/>
        </w:rPr>
        <w:t>.</w:t>
      </w:r>
    </w:p>
    <w:p w14:paraId="79FAF9FB" w14:textId="77777777" w:rsidR="00EC6E2C" w:rsidRPr="00EC6E2C" w:rsidRDefault="00EC6E2C" w:rsidP="00EC6E2C">
      <w:pPr>
        <w:pStyle w:val="ListParagraph"/>
        <w:rPr>
          <w:rFonts w:cs="Arial"/>
          <w:color w:val="000000" w:themeColor="text1"/>
        </w:rPr>
      </w:pPr>
    </w:p>
    <w:p w14:paraId="321F688F" w14:textId="03883BB4" w:rsidR="00EC6E2C" w:rsidRPr="00BB5EE1" w:rsidRDefault="00EC6E2C" w:rsidP="009911F2">
      <w:pPr>
        <w:pStyle w:val="ListParagraph"/>
        <w:numPr>
          <w:ilvl w:val="0"/>
          <w:numId w:val="25"/>
        </w:numPr>
        <w:tabs>
          <w:tab w:val="left" w:pos="1418"/>
        </w:tabs>
        <w:spacing w:after="0"/>
        <w:ind w:left="1134" w:right="-295" w:hanging="425"/>
        <w:rPr>
          <w:rFonts w:cs="Arial"/>
          <w:color w:val="000000" w:themeColor="text1"/>
        </w:rPr>
      </w:pPr>
      <w:r>
        <w:rPr>
          <w:rFonts w:cs="Arial"/>
          <w:color w:val="000000" w:themeColor="text1"/>
        </w:rPr>
        <w:t>Provide a brief statement on the programme affordability position (provided by Head by Finance, FD)</w:t>
      </w:r>
    </w:p>
    <w:p w14:paraId="023F20CF" w14:textId="77777777" w:rsidR="00BB5EE1" w:rsidRPr="00BB5EE1" w:rsidRDefault="00BB5EE1" w:rsidP="009911F2">
      <w:pPr>
        <w:tabs>
          <w:tab w:val="left" w:pos="1418"/>
        </w:tabs>
        <w:spacing w:after="0"/>
        <w:ind w:left="709" w:right="-295"/>
        <w:rPr>
          <w:rFonts w:cs="Arial"/>
          <w:color w:val="000000" w:themeColor="text1"/>
        </w:rPr>
      </w:pPr>
    </w:p>
    <w:p w14:paraId="4950601F" w14:textId="52234B79" w:rsidR="006A6EA9" w:rsidRDefault="00EC6E2C" w:rsidP="009911F2">
      <w:pPr>
        <w:tabs>
          <w:tab w:val="left" w:pos="851"/>
        </w:tabs>
        <w:spacing w:after="0" w:line="240" w:lineRule="auto"/>
        <w:ind w:left="709" w:right="-295"/>
        <w:rPr>
          <w:rFonts w:cs="Arial"/>
          <w:b/>
        </w:rPr>
      </w:pPr>
      <w:r>
        <w:rPr>
          <w:rFonts w:cs="Arial"/>
          <w:b/>
        </w:rPr>
        <w:t>Key dates</w:t>
      </w:r>
    </w:p>
    <w:p w14:paraId="674C7BD6" w14:textId="77777777" w:rsidR="009911F2" w:rsidRPr="00915663" w:rsidRDefault="009911F2" w:rsidP="009911F2">
      <w:pPr>
        <w:tabs>
          <w:tab w:val="left" w:pos="851"/>
        </w:tabs>
        <w:spacing w:after="0" w:line="240" w:lineRule="auto"/>
        <w:ind w:left="709" w:right="-295"/>
        <w:rPr>
          <w:rFonts w:cs="Arial"/>
          <w:b/>
        </w:rPr>
      </w:pPr>
    </w:p>
    <w:p w14:paraId="650B8956" w14:textId="1B4614AE" w:rsidR="00621D15" w:rsidRPr="00915663" w:rsidRDefault="00621D15" w:rsidP="009911F2">
      <w:pPr>
        <w:pStyle w:val="ListParagraph"/>
        <w:numPr>
          <w:ilvl w:val="0"/>
          <w:numId w:val="25"/>
        </w:numPr>
        <w:tabs>
          <w:tab w:val="left" w:pos="851"/>
        </w:tabs>
        <w:spacing w:after="0" w:line="240" w:lineRule="auto"/>
        <w:ind w:left="1134" w:hanging="425"/>
        <w:rPr>
          <w:rFonts w:cs="Arial"/>
          <w:b/>
        </w:rPr>
      </w:pPr>
      <w:r w:rsidRPr="00915663">
        <w:rPr>
          <w:rFonts w:ascii="Arial" w:hAnsi="Arial" w:cs="Arial"/>
          <w:bCs/>
        </w:rPr>
        <w:t>The following</w:t>
      </w:r>
      <w:r w:rsidRPr="00915663">
        <w:rPr>
          <w:rFonts w:cs="Arial"/>
          <w:bCs/>
        </w:rPr>
        <w:t xml:space="preserve"> estimated key dates apply to this initiative</w:t>
      </w:r>
      <w:r w:rsidR="003B5264" w:rsidRPr="00915663">
        <w:rPr>
          <w:rFonts w:cs="Arial"/>
          <w:bCs/>
        </w:rPr>
        <w:t>:</w:t>
      </w:r>
    </w:p>
    <w:p w14:paraId="06A0975D" w14:textId="77777777" w:rsidR="00621D15" w:rsidRPr="00894464" w:rsidRDefault="00621D15" w:rsidP="00BC1C6D">
      <w:pPr>
        <w:pStyle w:val="ListParagraph"/>
        <w:tabs>
          <w:tab w:val="left" w:pos="851"/>
        </w:tabs>
        <w:spacing w:before="240" w:after="0" w:line="240" w:lineRule="auto"/>
        <w:ind w:left="709"/>
        <w:rPr>
          <w:rFonts w:ascii="Arial" w:hAnsi="Arial" w:cs="Arial"/>
          <w:bCs/>
        </w:rPr>
      </w:pPr>
    </w:p>
    <w:tbl>
      <w:tblPr>
        <w:tblStyle w:val="TableGrid"/>
        <w:tblW w:w="9214" w:type="dxa"/>
        <w:tblInd w:w="704" w:type="dxa"/>
        <w:tblLook w:val="04A0" w:firstRow="1" w:lastRow="0" w:firstColumn="1" w:lastColumn="0" w:noHBand="0" w:noVBand="1"/>
      </w:tblPr>
      <w:tblGrid>
        <w:gridCol w:w="4820"/>
        <w:gridCol w:w="4394"/>
      </w:tblGrid>
      <w:tr w:rsidR="00621D15" w:rsidRPr="00894464" w14:paraId="38E82799" w14:textId="77777777" w:rsidTr="00D574F5">
        <w:trPr>
          <w:trHeight w:val="397"/>
        </w:trPr>
        <w:tc>
          <w:tcPr>
            <w:tcW w:w="4820" w:type="dxa"/>
            <w:vAlign w:val="center"/>
          </w:tcPr>
          <w:p w14:paraId="59DB8C92" w14:textId="77777777" w:rsidR="00621D15" w:rsidRPr="00894464" w:rsidRDefault="00621D15" w:rsidP="00D574F5">
            <w:pPr>
              <w:tabs>
                <w:tab w:val="left" w:pos="851"/>
              </w:tabs>
              <w:spacing w:after="0" w:line="240" w:lineRule="auto"/>
              <w:ind w:left="567"/>
              <w:jc w:val="center"/>
              <w:rPr>
                <w:rFonts w:cs="Arial"/>
                <w:b/>
                <w:bCs/>
                <w:szCs w:val="22"/>
              </w:rPr>
            </w:pPr>
            <w:r w:rsidRPr="00894464">
              <w:rPr>
                <w:rFonts w:cs="Arial"/>
                <w:b/>
                <w:bCs/>
                <w:szCs w:val="22"/>
              </w:rPr>
              <w:t>Key Date</w:t>
            </w:r>
            <w:r w:rsidR="00D80844">
              <w:rPr>
                <w:rFonts w:cs="Arial"/>
                <w:b/>
                <w:bCs/>
                <w:szCs w:val="22"/>
              </w:rPr>
              <w:t>s</w:t>
            </w:r>
          </w:p>
        </w:tc>
        <w:tc>
          <w:tcPr>
            <w:tcW w:w="4394" w:type="dxa"/>
            <w:vAlign w:val="center"/>
          </w:tcPr>
          <w:p w14:paraId="56ACA94F" w14:textId="77777777" w:rsidR="00621D15" w:rsidRPr="00894464" w:rsidRDefault="00621D15" w:rsidP="00D574F5">
            <w:pPr>
              <w:tabs>
                <w:tab w:val="left" w:pos="851"/>
              </w:tabs>
              <w:spacing w:after="0" w:line="240" w:lineRule="auto"/>
              <w:ind w:left="567"/>
              <w:jc w:val="center"/>
              <w:rPr>
                <w:rFonts w:cs="Arial"/>
                <w:b/>
                <w:bCs/>
                <w:szCs w:val="22"/>
              </w:rPr>
            </w:pPr>
            <w:r w:rsidRPr="00894464">
              <w:rPr>
                <w:rFonts w:cs="Arial"/>
                <w:b/>
                <w:bCs/>
                <w:szCs w:val="22"/>
              </w:rPr>
              <w:t>Estimated Date</w:t>
            </w:r>
          </w:p>
        </w:tc>
      </w:tr>
      <w:tr w:rsidR="00621D15" w:rsidRPr="00894464" w14:paraId="171EF82A" w14:textId="77777777" w:rsidTr="00D574F5">
        <w:trPr>
          <w:trHeight w:val="397"/>
        </w:trPr>
        <w:tc>
          <w:tcPr>
            <w:tcW w:w="4820" w:type="dxa"/>
            <w:vAlign w:val="center"/>
          </w:tcPr>
          <w:p w14:paraId="3D43E1A3" w14:textId="77777777" w:rsidR="00621D15" w:rsidRPr="00894464" w:rsidRDefault="00621D15" w:rsidP="00D574F5">
            <w:pPr>
              <w:tabs>
                <w:tab w:val="left" w:pos="851"/>
              </w:tabs>
              <w:spacing w:after="0" w:line="240" w:lineRule="auto"/>
              <w:ind w:left="176"/>
              <w:rPr>
                <w:rFonts w:cs="Arial"/>
                <w:bCs/>
                <w:szCs w:val="22"/>
              </w:rPr>
            </w:pPr>
            <w:r w:rsidRPr="000A005D">
              <w:rPr>
                <w:rFonts w:cs="Arial"/>
                <w:szCs w:val="22"/>
              </w:rPr>
              <w:t xml:space="preserve">Start </w:t>
            </w:r>
            <w:r w:rsidR="00996C7E">
              <w:rPr>
                <w:rFonts w:cs="Arial"/>
                <w:szCs w:val="22"/>
              </w:rPr>
              <w:t>T</w:t>
            </w:r>
            <w:r w:rsidRPr="000A005D">
              <w:rPr>
                <w:rFonts w:cs="Arial"/>
                <w:szCs w:val="22"/>
              </w:rPr>
              <w:t xml:space="preserve">est </w:t>
            </w:r>
            <w:r w:rsidR="00FB19A2">
              <w:rPr>
                <w:rFonts w:cs="Arial"/>
                <w:szCs w:val="22"/>
              </w:rPr>
              <w:t>and</w:t>
            </w:r>
            <w:r w:rsidRPr="000A005D">
              <w:rPr>
                <w:rFonts w:cs="Arial"/>
                <w:szCs w:val="22"/>
              </w:rPr>
              <w:t xml:space="preserve"> </w:t>
            </w:r>
            <w:r w:rsidR="00996C7E">
              <w:rPr>
                <w:rFonts w:cs="Arial"/>
                <w:szCs w:val="22"/>
              </w:rPr>
              <w:t>D</w:t>
            </w:r>
            <w:r w:rsidRPr="000A005D">
              <w:rPr>
                <w:rFonts w:cs="Arial"/>
                <w:szCs w:val="22"/>
              </w:rPr>
              <w:t xml:space="preserve">eliver </w:t>
            </w:r>
            <w:r w:rsidR="00996C7E">
              <w:rPr>
                <w:rFonts w:cs="Arial"/>
                <w:szCs w:val="22"/>
              </w:rPr>
              <w:t>P</w:t>
            </w:r>
            <w:r w:rsidRPr="000A005D">
              <w:rPr>
                <w:rFonts w:cs="Arial"/>
                <w:szCs w:val="22"/>
              </w:rPr>
              <w:t>hase/</w:t>
            </w:r>
            <w:r w:rsidR="00996C7E">
              <w:rPr>
                <w:rFonts w:cs="Arial"/>
                <w:szCs w:val="22"/>
              </w:rPr>
              <w:t>S</w:t>
            </w:r>
            <w:r w:rsidRPr="000A005D">
              <w:rPr>
                <w:rFonts w:cs="Arial"/>
                <w:szCs w:val="22"/>
              </w:rPr>
              <w:t xml:space="preserve">tart on </w:t>
            </w:r>
            <w:r w:rsidR="00996C7E">
              <w:rPr>
                <w:rFonts w:cs="Arial"/>
                <w:szCs w:val="22"/>
              </w:rPr>
              <w:t>S</w:t>
            </w:r>
            <w:r w:rsidRPr="000A005D">
              <w:rPr>
                <w:rFonts w:cs="Arial"/>
                <w:szCs w:val="22"/>
              </w:rPr>
              <w:t>ite</w:t>
            </w:r>
          </w:p>
        </w:tc>
        <w:tc>
          <w:tcPr>
            <w:tcW w:w="4394" w:type="dxa"/>
            <w:vAlign w:val="center"/>
          </w:tcPr>
          <w:p w14:paraId="703407DF" w14:textId="77777777" w:rsidR="00621D15" w:rsidRPr="00894464" w:rsidRDefault="00621D15" w:rsidP="00D574F5">
            <w:pPr>
              <w:tabs>
                <w:tab w:val="left" w:pos="851"/>
              </w:tabs>
              <w:spacing w:after="0" w:line="240" w:lineRule="auto"/>
              <w:ind w:left="567"/>
              <w:jc w:val="center"/>
              <w:rPr>
                <w:rFonts w:cs="Arial"/>
                <w:bCs/>
                <w:szCs w:val="22"/>
              </w:rPr>
            </w:pPr>
          </w:p>
        </w:tc>
      </w:tr>
      <w:tr w:rsidR="00621D15" w:rsidRPr="00894464" w14:paraId="417E91D6" w14:textId="77777777" w:rsidTr="00D574F5">
        <w:trPr>
          <w:trHeight w:val="397"/>
        </w:trPr>
        <w:tc>
          <w:tcPr>
            <w:tcW w:w="4820" w:type="dxa"/>
            <w:vAlign w:val="center"/>
          </w:tcPr>
          <w:p w14:paraId="1A232A5E" w14:textId="77777777" w:rsidR="00621D15" w:rsidRPr="00894464" w:rsidRDefault="00621D15" w:rsidP="00D574F5">
            <w:pPr>
              <w:tabs>
                <w:tab w:val="left" w:pos="851"/>
              </w:tabs>
              <w:spacing w:after="0" w:line="240" w:lineRule="auto"/>
              <w:ind w:left="176"/>
              <w:rPr>
                <w:rFonts w:cs="Arial"/>
                <w:bCs/>
                <w:szCs w:val="22"/>
              </w:rPr>
            </w:pPr>
            <w:r w:rsidRPr="000A005D">
              <w:rPr>
                <w:rFonts w:cs="Arial"/>
                <w:szCs w:val="22"/>
              </w:rPr>
              <w:t>Initiative Go Live/In Use</w:t>
            </w:r>
          </w:p>
        </w:tc>
        <w:tc>
          <w:tcPr>
            <w:tcW w:w="4394" w:type="dxa"/>
            <w:vAlign w:val="center"/>
          </w:tcPr>
          <w:p w14:paraId="521D1A16" w14:textId="77777777" w:rsidR="00621D15" w:rsidRPr="00894464" w:rsidRDefault="00621D15" w:rsidP="00D574F5">
            <w:pPr>
              <w:tabs>
                <w:tab w:val="left" w:pos="851"/>
              </w:tabs>
              <w:spacing w:after="0" w:line="240" w:lineRule="auto"/>
              <w:ind w:left="567"/>
              <w:jc w:val="center"/>
              <w:rPr>
                <w:rFonts w:cs="Arial"/>
                <w:bCs/>
                <w:szCs w:val="22"/>
              </w:rPr>
            </w:pPr>
          </w:p>
        </w:tc>
      </w:tr>
      <w:tr w:rsidR="00621D15" w:rsidRPr="00894464" w14:paraId="1CFA8A8B" w14:textId="77777777" w:rsidTr="00D574F5">
        <w:trPr>
          <w:trHeight w:val="397"/>
        </w:trPr>
        <w:tc>
          <w:tcPr>
            <w:tcW w:w="4820" w:type="dxa"/>
            <w:vAlign w:val="center"/>
          </w:tcPr>
          <w:p w14:paraId="2FADA266" w14:textId="77777777" w:rsidR="00621D15" w:rsidRPr="000A005D" w:rsidRDefault="00621D15" w:rsidP="00D574F5">
            <w:pPr>
              <w:tabs>
                <w:tab w:val="left" w:pos="851"/>
              </w:tabs>
              <w:spacing w:after="0" w:line="240" w:lineRule="auto"/>
              <w:ind w:left="176"/>
              <w:rPr>
                <w:rFonts w:cs="Arial"/>
                <w:szCs w:val="22"/>
              </w:rPr>
            </w:pPr>
            <w:r w:rsidRPr="000A005D">
              <w:rPr>
                <w:rFonts w:cs="Arial"/>
                <w:szCs w:val="22"/>
              </w:rPr>
              <w:t>Key Date(s) Associated with Funding</w:t>
            </w:r>
          </w:p>
        </w:tc>
        <w:tc>
          <w:tcPr>
            <w:tcW w:w="4394" w:type="dxa"/>
            <w:vAlign w:val="center"/>
          </w:tcPr>
          <w:p w14:paraId="333BECDC" w14:textId="77777777" w:rsidR="00621D15" w:rsidRPr="00894464" w:rsidRDefault="00621D15" w:rsidP="00D574F5">
            <w:pPr>
              <w:tabs>
                <w:tab w:val="left" w:pos="851"/>
              </w:tabs>
              <w:spacing w:after="0" w:line="240" w:lineRule="auto"/>
              <w:ind w:left="567"/>
              <w:jc w:val="center"/>
              <w:rPr>
                <w:rFonts w:cs="Arial"/>
                <w:bCs/>
                <w:szCs w:val="22"/>
              </w:rPr>
            </w:pPr>
          </w:p>
        </w:tc>
      </w:tr>
      <w:tr w:rsidR="005141CA" w:rsidRPr="00894464" w14:paraId="6C2EB4CD" w14:textId="77777777" w:rsidTr="00D574F5">
        <w:trPr>
          <w:trHeight w:val="397"/>
        </w:trPr>
        <w:tc>
          <w:tcPr>
            <w:tcW w:w="4820" w:type="dxa"/>
            <w:vAlign w:val="center"/>
          </w:tcPr>
          <w:p w14:paraId="20261D89" w14:textId="56DB1AE0" w:rsidR="005141CA" w:rsidRPr="000A005D" w:rsidRDefault="005141CA" w:rsidP="00D574F5">
            <w:pPr>
              <w:tabs>
                <w:tab w:val="left" w:pos="851"/>
              </w:tabs>
              <w:spacing w:after="0" w:line="240" w:lineRule="auto"/>
              <w:ind w:left="176"/>
              <w:rPr>
                <w:rFonts w:cs="Arial"/>
                <w:szCs w:val="22"/>
              </w:rPr>
            </w:pPr>
            <w:r>
              <w:rPr>
                <w:rFonts w:cs="Arial"/>
                <w:szCs w:val="22"/>
              </w:rPr>
              <w:t>Post Investment Review</w:t>
            </w:r>
          </w:p>
        </w:tc>
        <w:tc>
          <w:tcPr>
            <w:tcW w:w="4394" w:type="dxa"/>
            <w:vAlign w:val="center"/>
          </w:tcPr>
          <w:p w14:paraId="7147D7CD" w14:textId="77777777" w:rsidR="005141CA" w:rsidRPr="00894464" w:rsidRDefault="005141CA" w:rsidP="00D574F5">
            <w:pPr>
              <w:tabs>
                <w:tab w:val="left" w:pos="851"/>
              </w:tabs>
              <w:spacing w:after="0" w:line="240" w:lineRule="auto"/>
              <w:ind w:left="567"/>
              <w:jc w:val="center"/>
              <w:rPr>
                <w:rFonts w:cs="Arial"/>
                <w:bCs/>
                <w:szCs w:val="22"/>
              </w:rPr>
            </w:pPr>
          </w:p>
        </w:tc>
      </w:tr>
    </w:tbl>
    <w:p w14:paraId="52A1A912" w14:textId="77777777" w:rsidR="00621D15" w:rsidRDefault="00621D15" w:rsidP="009911F2">
      <w:pPr>
        <w:pStyle w:val="ListParagraph"/>
        <w:tabs>
          <w:tab w:val="left" w:pos="851"/>
        </w:tabs>
        <w:spacing w:after="0" w:line="240" w:lineRule="auto"/>
        <w:ind w:left="709"/>
        <w:rPr>
          <w:rFonts w:ascii="Arial" w:hAnsi="Arial" w:cs="Arial"/>
          <w:bCs/>
        </w:rPr>
      </w:pPr>
    </w:p>
    <w:p w14:paraId="13C4E2B5" w14:textId="01169257" w:rsidR="00BB5EE1" w:rsidRPr="00BB5EE1" w:rsidRDefault="00BB5EE1" w:rsidP="009911F2">
      <w:pPr>
        <w:pStyle w:val="ListParagraph"/>
        <w:tabs>
          <w:tab w:val="left" w:pos="851"/>
        </w:tabs>
        <w:spacing w:after="0" w:line="240" w:lineRule="auto"/>
        <w:ind w:left="709"/>
        <w:rPr>
          <w:rFonts w:ascii="Arial" w:hAnsi="Arial" w:cs="Arial"/>
          <w:b/>
          <w:bCs/>
        </w:rPr>
      </w:pPr>
      <w:r w:rsidRPr="00BB5EE1">
        <w:rPr>
          <w:rFonts w:ascii="Arial" w:hAnsi="Arial" w:cs="Arial"/>
          <w:b/>
          <w:bCs/>
        </w:rPr>
        <w:t>Recommendation</w:t>
      </w:r>
    </w:p>
    <w:p w14:paraId="033A0104" w14:textId="77777777" w:rsidR="00BB5EE1" w:rsidRPr="00894464" w:rsidRDefault="00BB5EE1" w:rsidP="009911F2">
      <w:pPr>
        <w:pStyle w:val="ListParagraph"/>
        <w:tabs>
          <w:tab w:val="left" w:pos="851"/>
        </w:tabs>
        <w:spacing w:after="0" w:line="240" w:lineRule="auto"/>
        <w:ind w:left="709"/>
        <w:rPr>
          <w:rFonts w:ascii="Arial" w:hAnsi="Arial" w:cs="Arial"/>
          <w:bCs/>
        </w:rPr>
      </w:pPr>
    </w:p>
    <w:p w14:paraId="1EE008AF" w14:textId="71F65FC4" w:rsidR="00F62FCD" w:rsidRPr="006751C2" w:rsidRDefault="00BB5EE1" w:rsidP="009911F2">
      <w:pPr>
        <w:pStyle w:val="ListParagraph"/>
        <w:numPr>
          <w:ilvl w:val="0"/>
          <w:numId w:val="25"/>
        </w:numPr>
        <w:tabs>
          <w:tab w:val="left" w:pos="851"/>
        </w:tabs>
        <w:spacing w:after="0" w:line="240" w:lineRule="auto"/>
        <w:ind w:left="1134" w:hanging="425"/>
        <w:rPr>
          <w:rFonts w:ascii="Arial" w:hAnsi="Arial" w:cs="Arial"/>
          <w:bCs/>
        </w:rPr>
      </w:pPr>
      <w:r>
        <w:rPr>
          <w:rFonts w:ascii="Arial" w:hAnsi="Arial" w:cs="Arial"/>
          <w:bCs/>
        </w:rPr>
        <w:t>Provide a</w:t>
      </w:r>
      <w:r w:rsidR="00797015">
        <w:rPr>
          <w:rFonts w:ascii="Arial" w:hAnsi="Arial" w:cs="Arial"/>
          <w:bCs/>
        </w:rPr>
        <w:t xml:space="preserve"> statement </w:t>
      </w:r>
      <w:r>
        <w:rPr>
          <w:rFonts w:ascii="Arial" w:hAnsi="Arial" w:cs="Arial"/>
          <w:bCs/>
        </w:rPr>
        <w:t xml:space="preserve">confirming the recommendation that </w:t>
      </w:r>
      <w:r w:rsidR="00D80844">
        <w:rPr>
          <w:rFonts w:ascii="Arial" w:hAnsi="Arial" w:cs="Arial"/>
          <w:bCs/>
        </w:rPr>
        <w:t>is being requested</w:t>
      </w:r>
      <w:r w:rsidR="00F62FCD" w:rsidRPr="00894464">
        <w:rPr>
          <w:rFonts w:ascii="Arial" w:hAnsi="Arial" w:cs="Arial"/>
          <w:bCs/>
        </w:rPr>
        <w:t>.</w:t>
      </w:r>
      <w:r>
        <w:rPr>
          <w:rFonts w:ascii="Arial" w:hAnsi="Arial" w:cs="Arial"/>
          <w:bCs/>
        </w:rPr>
        <w:t xml:space="preserve">  Include the Capital Sum being requested</w:t>
      </w:r>
    </w:p>
    <w:p w14:paraId="13B9DFB1" w14:textId="77777777" w:rsidR="00F62FCD" w:rsidRPr="00894464" w:rsidRDefault="00F62FCD" w:rsidP="009911F2">
      <w:pPr>
        <w:pStyle w:val="ListParagraph"/>
        <w:tabs>
          <w:tab w:val="left" w:pos="851"/>
        </w:tabs>
        <w:spacing w:after="0"/>
        <w:ind w:left="709"/>
        <w:rPr>
          <w:rFonts w:ascii="Arial" w:hAnsi="Arial" w:cs="Arial"/>
          <w:bCs/>
        </w:rPr>
      </w:pPr>
    </w:p>
    <w:p w14:paraId="5CC75307" w14:textId="77777777" w:rsidR="00CD44CB" w:rsidRPr="000A005D" w:rsidRDefault="00420F9D" w:rsidP="009911F2">
      <w:pPr>
        <w:tabs>
          <w:tab w:val="left" w:pos="851"/>
        </w:tabs>
        <w:spacing w:after="0"/>
        <w:ind w:left="709"/>
        <w:rPr>
          <w:rFonts w:cs="Arial"/>
          <w:szCs w:val="22"/>
          <w:lang w:val="en-US" w:eastAsia="en-US"/>
        </w:rPr>
      </w:pPr>
      <w:r w:rsidRPr="000A005D">
        <w:rPr>
          <w:rFonts w:cs="Arial"/>
          <w:szCs w:val="22"/>
          <w:lang w:val="en-US" w:eastAsia="en-US"/>
        </w:rPr>
        <w:t>&lt;INSERT NAME OF AUTHOR&gt;</w:t>
      </w:r>
    </w:p>
    <w:p w14:paraId="65C9298E" w14:textId="77777777" w:rsidR="00D80844" w:rsidRDefault="00420F9D" w:rsidP="009911F2">
      <w:pPr>
        <w:tabs>
          <w:tab w:val="left" w:pos="851"/>
        </w:tabs>
        <w:spacing w:after="0"/>
        <w:ind w:left="709"/>
        <w:rPr>
          <w:rFonts w:cs="Arial"/>
          <w:szCs w:val="22"/>
          <w:lang w:val="en-US" w:eastAsia="en-US"/>
        </w:rPr>
      </w:pPr>
      <w:r w:rsidRPr="000A005D">
        <w:rPr>
          <w:rFonts w:cs="Arial"/>
          <w:szCs w:val="22"/>
          <w:lang w:val="en-US" w:eastAsia="en-US"/>
        </w:rPr>
        <w:t>&lt;INSERT ROLE TITLE OF AUTHOR&gt;</w:t>
      </w:r>
    </w:p>
    <w:p w14:paraId="714C09A5" w14:textId="77777777" w:rsidR="00D80844" w:rsidRDefault="00D80844" w:rsidP="009911F2">
      <w:pPr>
        <w:tabs>
          <w:tab w:val="left" w:pos="851"/>
        </w:tabs>
        <w:spacing w:after="0"/>
        <w:ind w:left="709"/>
        <w:rPr>
          <w:rFonts w:cs="Arial"/>
          <w:szCs w:val="22"/>
          <w:lang w:val="en-US" w:eastAsia="en-US"/>
        </w:rPr>
      </w:pPr>
    </w:p>
    <w:p w14:paraId="0D1AEFB6" w14:textId="046719BF" w:rsidR="00CD44CB" w:rsidRPr="000A005D" w:rsidRDefault="00621D15" w:rsidP="009911F2">
      <w:pPr>
        <w:tabs>
          <w:tab w:val="left" w:pos="851"/>
        </w:tabs>
        <w:spacing w:after="0"/>
        <w:ind w:left="709"/>
        <w:rPr>
          <w:szCs w:val="22"/>
          <w:lang w:val="en-US" w:eastAsia="en-US"/>
        </w:rPr>
      </w:pPr>
      <w:r w:rsidRPr="000A005D">
        <w:rPr>
          <w:szCs w:val="22"/>
          <w:lang w:val="en-US" w:eastAsia="en-US"/>
        </w:rPr>
        <w:t>ANNEX 1</w:t>
      </w:r>
      <w:r w:rsidRPr="000A005D">
        <w:rPr>
          <w:szCs w:val="22"/>
          <w:lang w:val="en-US" w:eastAsia="en-US"/>
        </w:rPr>
        <w:tab/>
      </w:r>
      <w:r w:rsidR="00322EBA">
        <w:rPr>
          <w:szCs w:val="22"/>
          <w:lang w:val="en-US" w:eastAsia="en-US"/>
        </w:rPr>
        <w:t>Prima Facie</w:t>
      </w:r>
      <w:r w:rsidR="000F392B">
        <w:rPr>
          <w:szCs w:val="22"/>
          <w:lang w:val="en-US" w:eastAsia="en-US"/>
        </w:rPr>
        <w:t xml:space="preserve"> Business Case</w:t>
      </w:r>
      <w:r w:rsidR="00322EBA">
        <w:rPr>
          <w:szCs w:val="22"/>
          <w:lang w:val="en-US" w:eastAsia="en-US"/>
        </w:rPr>
        <w:t>/</w:t>
      </w:r>
      <w:r w:rsidRPr="000A005D">
        <w:rPr>
          <w:szCs w:val="22"/>
          <w:lang w:val="en-US" w:eastAsia="en-US"/>
        </w:rPr>
        <w:t>Full Business Case</w:t>
      </w:r>
      <w:r w:rsidR="001E2817">
        <w:rPr>
          <w:szCs w:val="22"/>
          <w:lang w:val="en-US" w:eastAsia="en-US"/>
        </w:rPr>
        <w:t xml:space="preserve"> </w:t>
      </w:r>
    </w:p>
    <w:p w14:paraId="5D6ADAD4" w14:textId="67C4CFDC" w:rsidR="00621D15" w:rsidRPr="000A005D" w:rsidRDefault="00AF71AF" w:rsidP="009911F2">
      <w:pPr>
        <w:tabs>
          <w:tab w:val="left" w:pos="851"/>
        </w:tabs>
        <w:spacing w:after="0"/>
        <w:ind w:left="709"/>
        <w:rPr>
          <w:szCs w:val="22"/>
          <w:lang w:val="en-US" w:eastAsia="en-US"/>
        </w:rPr>
      </w:pPr>
      <w:r>
        <w:rPr>
          <w:szCs w:val="22"/>
          <w:lang w:val="en-US" w:eastAsia="en-US"/>
        </w:rPr>
        <w:t>ANNEX 2</w:t>
      </w:r>
      <w:r>
        <w:rPr>
          <w:szCs w:val="22"/>
          <w:lang w:val="en-US" w:eastAsia="en-US"/>
        </w:rPr>
        <w:tab/>
      </w:r>
      <w:r w:rsidR="000C365F">
        <w:rPr>
          <w:szCs w:val="22"/>
          <w:lang w:val="en-US" w:eastAsia="en-US"/>
        </w:rPr>
        <w:t>Financial Appraisal Document for Capital Cases (</w:t>
      </w:r>
      <w:r>
        <w:rPr>
          <w:szCs w:val="22"/>
          <w:lang w:val="en-US" w:eastAsia="en-US"/>
        </w:rPr>
        <w:t>NPV</w:t>
      </w:r>
      <w:r w:rsidR="000C365F">
        <w:rPr>
          <w:szCs w:val="22"/>
          <w:lang w:val="en-US" w:eastAsia="en-US"/>
        </w:rPr>
        <w:t>)</w:t>
      </w:r>
      <w:r>
        <w:rPr>
          <w:szCs w:val="22"/>
          <w:lang w:val="en-US" w:eastAsia="en-US"/>
        </w:rPr>
        <w:t xml:space="preserve"> </w:t>
      </w:r>
    </w:p>
    <w:p w14:paraId="2AB665B1" w14:textId="2401360A" w:rsidR="002A5C63" w:rsidRPr="002A5C63" w:rsidRDefault="001E2817" w:rsidP="002E3A9D">
      <w:pPr>
        <w:tabs>
          <w:tab w:val="left" w:pos="851"/>
        </w:tabs>
        <w:spacing w:after="0"/>
        <w:ind w:left="2127" w:hanging="1418"/>
        <w:rPr>
          <w:szCs w:val="22"/>
          <w:lang w:val="en-US" w:eastAsia="en-US"/>
        </w:rPr>
      </w:pPr>
      <w:r>
        <w:rPr>
          <w:szCs w:val="22"/>
          <w:lang w:val="en-US" w:eastAsia="en-US"/>
        </w:rPr>
        <w:t>ANNEX 3</w:t>
      </w:r>
      <w:r>
        <w:rPr>
          <w:szCs w:val="22"/>
          <w:lang w:val="en-US" w:eastAsia="en-US"/>
        </w:rPr>
        <w:tab/>
      </w:r>
      <w:r w:rsidR="00621D15" w:rsidRPr="000A005D">
        <w:rPr>
          <w:szCs w:val="22"/>
          <w:lang w:val="en-US" w:eastAsia="en-US"/>
        </w:rPr>
        <w:t>Add as required</w:t>
      </w:r>
      <w:r>
        <w:rPr>
          <w:szCs w:val="22"/>
          <w:lang w:val="en-US" w:eastAsia="en-US"/>
        </w:rPr>
        <w:t xml:space="preserve"> </w:t>
      </w:r>
      <w:r w:rsidR="009B5D65">
        <w:rPr>
          <w:szCs w:val="22"/>
          <w:lang w:val="en-US" w:eastAsia="en-US"/>
        </w:rPr>
        <w:t xml:space="preserve">(e.g. </w:t>
      </w:r>
      <w:r w:rsidR="005141CA">
        <w:rPr>
          <w:szCs w:val="22"/>
          <w:lang w:val="en-US" w:eastAsia="en-US"/>
        </w:rPr>
        <w:t xml:space="preserve">Key </w:t>
      </w:r>
      <w:r w:rsidR="009B5D65">
        <w:rPr>
          <w:szCs w:val="22"/>
          <w:lang w:val="en-US" w:eastAsia="en-US"/>
        </w:rPr>
        <w:t>Criteria</w:t>
      </w:r>
      <w:r w:rsidR="00762BF5">
        <w:rPr>
          <w:szCs w:val="22"/>
          <w:lang w:val="en-US" w:eastAsia="en-US"/>
        </w:rPr>
        <w:t xml:space="preserve"> Scoring Matrix</w:t>
      </w:r>
      <w:r w:rsidR="009B5D65">
        <w:rPr>
          <w:szCs w:val="22"/>
          <w:lang w:val="en-US" w:eastAsia="en-US"/>
        </w:rPr>
        <w:t xml:space="preserve">, </w:t>
      </w:r>
      <w:r w:rsidR="005141CA">
        <w:rPr>
          <w:szCs w:val="22"/>
          <w:lang w:val="en-US" w:eastAsia="en-US"/>
        </w:rPr>
        <w:t xml:space="preserve">Financial KPIs, </w:t>
      </w:r>
      <w:proofErr w:type="gramStart"/>
      <w:r w:rsidR="009B5D65">
        <w:rPr>
          <w:szCs w:val="22"/>
          <w:lang w:val="en-US" w:eastAsia="en-US"/>
        </w:rPr>
        <w:t>Risk</w:t>
      </w:r>
      <w:proofErr w:type="gramEnd"/>
      <w:r w:rsidR="009B5D65">
        <w:rPr>
          <w:szCs w:val="22"/>
          <w:lang w:val="en-US" w:eastAsia="en-US"/>
        </w:rPr>
        <w:t xml:space="preserve"> Register)</w:t>
      </w:r>
      <w:r w:rsidR="005141CA" w:rsidRPr="005141CA">
        <w:rPr>
          <w:szCs w:val="22"/>
          <w:lang w:val="en-US" w:eastAsia="en-US"/>
        </w:rPr>
        <w:t xml:space="preserve"> </w:t>
      </w:r>
    </w:p>
    <w:p w14:paraId="15F36D0C" w14:textId="77777777" w:rsidR="002A5C63" w:rsidRDefault="002A5C63" w:rsidP="00A269E3">
      <w:pPr>
        <w:tabs>
          <w:tab w:val="left" w:pos="851"/>
        </w:tabs>
        <w:ind w:left="709"/>
        <w:rPr>
          <w:szCs w:val="22"/>
          <w:lang w:val="en-US" w:eastAsia="en-US"/>
        </w:rPr>
      </w:pPr>
    </w:p>
    <w:p w14:paraId="36AB20EE" w14:textId="77777777" w:rsidR="00CF7A98" w:rsidRDefault="00CF7A98" w:rsidP="00A269E3">
      <w:pPr>
        <w:tabs>
          <w:tab w:val="left" w:pos="851"/>
        </w:tabs>
        <w:ind w:left="709"/>
        <w:rPr>
          <w:szCs w:val="22"/>
          <w:lang w:val="en-US" w:eastAsia="en-US"/>
        </w:rPr>
      </w:pPr>
    </w:p>
    <w:p w14:paraId="5E1B0D72" w14:textId="77777777" w:rsidR="00CF7A98" w:rsidRDefault="00CF7A98" w:rsidP="00A269E3">
      <w:pPr>
        <w:tabs>
          <w:tab w:val="left" w:pos="851"/>
        </w:tabs>
        <w:ind w:left="709"/>
        <w:rPr>
          <w:szCs w:val="22"/>
          <w:lang w:val="en-US" w:eastAsia="en-US"/>
        </w:rPr>
      </w:pPr>
    </w:p>
    <w:p w14:paraId="4EDFB717" w14:textId="77777777" w:rsidR="00CF7A98" w:rsidRDefault="00CF7A98" w:rsidP="00A269E3">
      <w:pPr>
        <w:tabs>
          <w:tab w:val="left" w:pos="851"/>
        </w:tabs>
        <w:ind w:left="709"/>
        <w:rPr>
          <w:szCs w:val="22"/>
          <w:lang w:val="en-US" w:eastAsia="en-US"/>
        </w:rPr>
      </w:pPr>
    </w:p>
    <w:p w14:paraId="777FBDAD" w14:textId="77777777" w:rsidR="00CF7A98" w:rsidRPr="002A5C63" w:rsidRDefault="00CF7A98" w:rsidP="00A269E3">
      <w:pPr>
        <w:tabs>
          <w:tab w:val="left" w:pos="851"/>
        </w:tabs>
        <w:ind w:left="709"/>
        <w:rPr>
          <w:szCs w:val="22"/>
          <w:lang w:val="en-US" w:eastAsia="en-US"/>
        </w:rPr>
      </w:pPr>
    </w:p>
    <w:p w14:paraId="7A9C8B42" w14:textId="77777777" w:rsidR="002A5C63" w:rsidRPr="002A5C63" w:rsidRDefault="002A5C63" w:rsidP="00A269E3">
      <w:pPr>
        <w:tabs>
          <w:tab w:val="left" w:pos="851"/>
        </w:tabs>
        <w:ind w:left="709"/>
        <w:rPr>
          <w:szCs w:val="22"/>
          <w:lang w:val="en-US" w:eastAsia="en-US"/>
        </w:rPr>
      </w:pPr>
    </w:p>
    <w:p w14:paraId="62975517" w14:textId="77777777" w:rsidR="002A5C63" w:rsidRDefault="002A5C63" w:rsidP="00A269E3">
      <w:pPr>
        <w:tabs>
          <w:tab w:val="left" w:pos="851"/>
        </w:tabs>
        <w:ind w:left="709"/>
        <w:rPr>
          <w:szCs w:val="22"/>
          <w:lang w:val="en-US" w:eastAsia="en-US"/>
        </w:rPr>
      </w:pPr>
    </w:p>
    <w:p w14:paraId="62A845C5" w14:textId="77777777" w:rsidR="002A5C63" w:rsidRPr="002A5C63" w:rsidRDefault="002A5C63" w:rsidP="00A269E3">
      <w:pPr>
        <w:tabs>
          <w:tab w:val="left" w:pos="851"/>
        </w:tabs>
        <w:ind w:left="709"/>
        <w:rPr>
          <w:szCs w:val="22"/>
          <w:lang w:val="en-US" w:eastAsia="en-US"/>
        </w:rPr>
      </w:pPr>
    </w:p>
    <w:p w14:paraId="6C897E6A" w14:textId="77777777" w:rsidR="000E36D0" w:rsidRDefault="000E36D0" w:rsidP="00A269E3">
      <w:pPr>
        <w:tabs>
          <w:tab w:val="left" w:pos="851"/>
        </w:tabs>
        <w:ind w:left="709"/>
        <w:rPr>
          <w:szCs w:val="22"/>
          <w:lang w:val="en-US" w:eastAsia="en-US"/>
        </w:rPr>
        <w:sectPr w:rsidR="000E36D0" w:rsidSect="00120E6D">
          <w:headerReference w:type="default" r:id="rId12"/>
          <w:footerReference w:type="default" r:id="rId13"/>
          <w:footerReference w:type="first" r:id="rId14"/>
          <w:pgSz w:w="11906" w:h="16838" w:code="9"/>
          <w:pgMar w:top="720" w:right="1416" w:bottom="720" w:left="720" w:header="0" w:footer="567" w:gutter="0"/>
          <w:cols w:space="708"/>
          <w:docGrid w:linePitch="360"/>
        </w:sectPr>
      </w:pPr>
    </w:p>
    <w:p w14:paraId="52890458" w14:textId="1DCB1268" w:rsidR="00007D74" w:rsidRPr="00CD44CB" w:rsidRDefault="000C0578" w:rsidP="00534FB1">
      <w:pPr>
        <w:ind w:left="0"/>
      </w:pPr>
      <w:r w:rsidRPr="000A005D">
        <w:rPr>
          <w:szCs w:val="22"/>
          <w:lang w:val="en-US" w:eastAsia="en-US"/>
        </w:rPr>
        <w:lastRenderedPageBreak/>
        <w:t>ANNEX 1</w:t>
      </w:r>
    </w:p>
    <w:p w14:paraId="6D787484" w14:textId="77777777" w:rsidR="00007D74" w:rsidRPr="00CD44CB" w:rsidRDefault="00007D74" w:rsidP="00534FB1">
      <w:pPr>
        <w:pStyle w:val="Title"/>
        <w:rPr>
          <w:sz w:val="22"/>
          <w:u w:val="none"/>
        </w:rPr>
      </w:pPr>
    </w:p>
    <w:p w14:paraId="411ACFE8" w14:textId="77777777" w:rsidR="002D2DD5" w:rsidRPr="00B20895" w:rsidRDefault="00276707" w:rsidP="00534FB1">
      <w:pPr>
        <w:pStyle w:val="Title"/>
        <w:jc w:val="center"/>
        <w:rPr>
          <w:b/>
          <w:sz w:val="36"/>
          <w:szCs w:val="36"/>
        </w:rPr>
      </w:pPr>
      <w:r w:rsidRPr="00B20895">
        <w:rPr>
          <w:b/>
          <w:sz w:val="36"/>
          <w:szCs w:val="36"/>
          <w:u w:val="none"/>
        </w:rPr>
        <w:t>&lt;&lt;</w:t>
      </w:r>
      <w:r w:rsidR="00FB0EC7" w:rsidRPr="00B20895">
        <w:rPr>
          <w:b/>
          <w:sz w:val="36"/>
          <w:szCs w:val="36"/>
          <w:u w:val="none"/>
        </w:rPr>
        <w:t xml:space="preserve"> Initiative</w:t>
      </w:r>
      <w:r w:rsidRPr="00B20895">
        <w:rPr>
          <w:b/>
          <w:sz w:val="36"/>
          <w:szCs w:val="36"/>
          <w:u w:val="none"/>
        </w:rPr>
        <w:t xml:space="preserve"> Name&gt;&gt;</w:t>
      </w:r>
    </w:p>
    <w:p w14:paraId="3CA6DD1C" w14:textId="77777777" w:rsidR="002D2DD5" w:rsidRPr="00CD44CB" w:rsidRDefault="002D2DD5" w:rsidP="00534FB1">
      <w:pPr>
        <w:ind w:left="0"/>
        <w:rPr>
          <w:rFonts w:cs="Arial"/>
        </w:rPr>
      </w:pPr>
    </w:p>
    <w:p w14:paraId="687D4F3D" w14:textId="4E577EC6" w:rsidR="00ED139D" w:rsidRDefault="000D764F" w:rsidP="00534FB1">
      <w:pPr>
        <w:pStyle w:val="Title"/>
        <w:jc w:val="center"/>
        <w:rPr>
          <w:b/>
          <w:sz w:val="28"/>
          <w:szCs w:val="28"/>
          <w:u w:val="none"/>
        </w:rPr>
      </w:pPr>
      <w:r w:rsidRPr="00B20895">
        <w:rPr>
          <w:b/>
          <w:sz w:val="28"/>
          <w:szCs w:val="28"/>
          <w:u w:val="none"/>
        </w:rPr>
        <w:t>&lt;</w:t>
      </w:r>
      <w:r w:rsidR="000F392B">
        <w:rPr>
          <w:b/>
          <w:sz w:val="28"/>
          <w:szCs w:val="28"/>
          <w:u w:val="none"/>
        </w:rPr>
        <w:t>Prima Facie Business Case</w:t>
      </w:r>
      <w:r w:rsidRPr="00B20895">
        <w:rPr>
          <w:b/>
          <w:sz w:val="28"/>
          <w:szCs w:val="28"/>
          <w:u w:val="none"/>
        </w:rPr>
        <w:t>&gt;</w:t>
      </w:r>
      <w:r w:rsidR="00D15BC1" w:rsidRPr="00B20895">
        <w:rPr>
          <w:b/>
          <w:sz w:val="28"/>
          <w:szCs w:val="28"/>
          <w:u w:val="none"/>
        </w:rPr>
        <w:t xml:space="preserve"> or </w:t>
      </w:r>
      <w:r w:rsidRPr="00B20895">
        <w:rPr>
          <w:b/>
          <w:sz w:val="28"/>
          <w:szCs w:val="28"/>
          <w:u w:val="none"/>
        </w:rPr>
        <w:t>&lt;</w:t>
      </w:r>
      <w:r w:rsidR="005B3DAB" w:rsidRPr="00B20895">
        <w:rPr>
          <w:b/>
          <w:sz w:val="28"/>
          <w:szCs w:val="28"/>
          <w:u w:val="none"/>
        </w:rPr>
        <w:t>Full</w:t>
      </w:r>
      <w:r w:rsidR="00EB3AA2" w:rsidRPr="00B20895">
        <w:rPr>
          <w:b/>
          <w:sz w:val="28"/>
          <w:szCs w:val="28"/>
          <w:u w:val="none"/>
        </w:rPr>
        <w:t xml:space="preserve"> Business Case</w:t>
      </w:r>
      <w:r w:rsidRPr="00B20895">
        <w:rPr>
          <w:b/>
          <w:sz w:val="28"/>
          <w:szCs w:val="28"/>
          <w:u w:val="none"/>
        </w:rPr>
        <w:t>&gt;</w:t>
      </w:r>
      <w:r w:rsidR="00D15BC1" w:rsidRPr="00B20895">
        <w:rPr>
          <w:b/>
          <w:sz w:val="28"/>
          <w:szCs w:val="28"/>
          <w:u w:val="none"/>
        </w:rPr>
        <w:t xml:space="preserve"> </w:t>
      </w:r>
    </w:p>
    <w:p w14:paraId="2A55CFB9" w14:textId="77777777" w:rsidR="00933631" w:rsidRPr="00B20895" w:rsidRDefault="000D764F" w:rsidP="00534FB1">
      <w:pPr>
        <w:pStyle w:val="Title"/>
        <w:jc w:val="center"/>
        <w:rPr>
          <w:b/>
          <w:sz w:val="28"/>
          <w:szCs w:val="28"/>
          <w:u w:val="none"/>
        </w:rPr>
      </w:pPr>
      <w:r w:rsidRPr="00B20895">
        <w:rPr>
          <w:b/>
          <w:sz w:val="28"/>
          <w:szCs w:val="28"/>
          <w:u w:val="none"/>
        </w:rPr>
        <w:t>(</w:t>
      </w:r>
      <w:proofErr w:type="gramStart"/>
      <w:r w:rsidR="00D15BC1" w:rsidRPr="00B20895">
        <w:rPr>
          <w:b/>
          <w:i/>
          <w:sz w:val="28"/>
          <w:szCs w:val="28"/>
          <w:u w:val="none"/>
        </w:rPr>
        <w:t>please</w:t>
      </w:r>
      <w:proofErr w:type="gramEnd"/>
      <w:r w:rsidR="00D15BC1" w:rsidRPr="00B20895">
        <w:rPr>
          <w:b/>
          <w:i/>
          <w:sz w:val="28"/>
          <w:szCs w:val="28"/>
          <w:u w:val="none"/>
        </w:rPr>
        <w:t xml:space="preserve"> select</w:t>
      </w:r>
      <w:r w:rsidR="00D15BC1" w:rsidRPr="00B20895">
        <w:rPr>
          <w:b/>
          <w:sz w:val="28"/>
          <w:szCs w:val="28"/>
          <w:u w:val="none"/>
        </w:rPr>
        <w:t>)</w:t>
      </w:r>
    </w:p>
    <w:p w14:paraId="390EA9A6" w14:textId="77777777" w:rsidR="002D2DD5" w:rsidRPr="00B20895" w:rsidRDefault="002D2DD5" w:rsidP="00534FB1">
      <w:pPr>
        <w:ind w:left="0"/>
        <w:rPr>
          <w:rFonts w:cs="Arial"/>
          <w:szCs w:val="22"/>
        </w:rPr>
      </w:pPr>
    </w:p>
    <w:p w14:paraId="475A23BC" w14:textId="77777777" w:rsidR="00007D74" w:rsidRPr="00B20895" w:rsidRDefault="00007D74" w:rsidP="00534FB1">
      <w:pPr>
        <w:ind w:left="0"/>
        <w:rPr>
          <w:rFonts w:cs="Arial"/>
          <w:szCs w:val="22"/>
        </w:rPr>
      </w:pPr>
    </w:p>
    <w:tbl>
      <w:tblPr>
        <w:tblStyle w:val="TableGrid"/>
        <w:tblpPr w:leftFromText="180" w:rightFromText="180" w:vertAnchor="text" w:horzAnchor="margin" w:tblpXSpec="center" w:tblpY="-29"/>
        <w:tblW w:w="8926" w:type="dxa"/>
        <w:tblLook w:val="04A0" w:firstRow="1" w:lastRow="0" w:firstColumn="1" w:lastColumn="0" w:noHBand="0" w:noVBand="1"/>
      </w:tblPr>
      <w:tblGrid>
        <w:gridCol w:w="4673"/>
        <w:gridCol w:w="4253"/>
      </w:tblGrid>
      <w:tr w:rsidR="000D764F" w:rsidRPr="00CD44CB" w14:paraId="05AF88E0" w14:textId="77777777" w:rsidTr="00213C6C">
        <w:trPr>
          <w:trHeight w:val="397"/>
        </w:trPr>
        <w:tc>
          <w:tcPr>
            <w:tcW w:w="4673" w:type="dxa"/>
            <w:shd w:val="clear" w:color="auto" w:fill="auto"/>
            <w:vAlign w:val="center"/>
          </w:tcPr>
          <w:p w14:paraId="6819BCFC" w14:textId="77777777" w:rsidR="000D764F" w:rsidRPr="00B20895" w:rsidRDefault="000D764F" w:rsidP="00534FB1">
            <w:pPr>
              <w:spacing w:after="0"/>
              <w:ind w:left="29"/>
              <w:rPr>
                <w:rFonts w:cs="Arial"/>
                <w:b/>
                <w:color w:val="000000" w:themeColor="text1"/>
                <w:szCs w:val="22"/>
              </w:rPr>
            </w:pPr>
            <w:r w:rsidRPr="00B20895">
              <w:rPr>
                <w:rFonts w:cs="Arial"/>
                <w:b/>
                <w:color w:val="000000" w:themeColor="text1"/>
                <w:szCs w:val="22"/>
              </w:rPr>
              <w:t>Initiative Code</w:t>
            </w:r>
            <w:r w:rsidR="00792185" w:rsidRPr="00B20895">
              <w:rPr>
                <w:rFonts w:cs="Arial"/>
                <w:b/>
                <w:color w:val="000000" w:themeColor="text1"/>
                <w:szCs w:val="22"/>
              </w:rPr>
              <w:t xml:space="preserve"> </w:t>
            </w:r>
          </w:p>
        </w:tc>
        <w:tc>
          <w:tcPr>
            <w:tcW w:w="4253" w:type="dxa"/>
            <w:vAlign w:val="center"/>
          </w:tcPr>
          <w:p w14:paraId="3E7410A6" w14:textId="77777777" w:rsidR="000D764F" w:rsidRPr="00CD44CB" w:rsidRDefault="000D764F" w:rsidP="00534FB1">
            <w:pPr>
              <w:spacing w:after="0"/>
              <w:ind w:left="34"/>
              <w:rPr>
                <w:rFonts w:cs="Arial"/>
                <w:szCs w:val="22"/>
              </w:rPr>
            </w:pPr>
          </w:p>
        </w:tc>
      </w:tr>
      <w:tr w:rsidR="000D764F" w:rsidRPr="00CD44CB" w14:paraId="76F582DF" w14:textId="77777777" w:rsidTr="00213C6C">
        <w:trPr>
          <w:trHeight w:val="397"/>
        </w:trPr>
        <w:tc>
          <w:tcPr>
            <w:tcW w:w="4673" w:type="dxa"/>
            <w:shd w:val="clear" w:color="auto" w:fill="auto"/>
            <w:vAlign w:val="center"/>
          </w:tcPr>
          <w:p w14:paraId="3A22A150" w14:textId="77777777" w:rsidR="000D764F" w:rsidRPr="00B20895" w:rsidRDefault="000D764F" w:rsidP="00534FB1">
            <w:pPr>
              <w:spacing w:after="0"/>
              <w:ind w:left="29"/>
              <w:rPr>
                <w:rFonts w:cs="Arial"/>
                <w:b/>
                <w:color w:val="000000" w:themeColor="text1"/>
                <w:szCs w:val="22"/>
              </w:rPr>
            </w:pPr>
            <w:r w:rsidRPr="00B20895">
              <w:rPr>
                <w:rFonts w:cs="Arial"/>
                <w:b/>
                <w:color w:val="000000" w:themeColor="text1"/>
                <w:szCs w:val="22"/>
              </w:rPr>
              <w:t>Faculty, School, Directorate Name</w:t>
            </w:r>
          </w:p>
        </w:tc>
        <w:tc>
          <w:tcPr>
            <w:tcW w:w="4253" w:type="dxa"/>
            <w:vAlign w:val="center"/>
          </w:tcPr>
          <w:p w14:paraId="5D934CC8" w14:textId="77777777" w:rsidR="000D764F" w:rsidRPr="00CD44CB" w:rsidRDefault="000D764F" w:rsidP="00534FB1">
            <w:pPr>
              <w:spacing w:after="0"/>
              <w:ind w:left="34"/>
              <w:rPr>
                <w:rFonts w:cs="Arial"/>
                <w:szCs w:val="22"/>
              </w:rPr>
            </w:pPr>
          </w:p>
        </w:tc>
      </w:tr>
      <w:tr w:rsidR="000D764F" w:rsidRPr="00CD44CB" w14:paraId="6F1392F9" w14:textId="77777777" w:rsidTr="00213C6C">
        <w:trPr>
          <w:trHeight w:val="397"/>
        </w:trPr>
        <w:tc>
          <w:tcPr>
            <w:tcW w:w="4673" w:type="dxa"/>
            <w:shd w:val="clear" w:color="auto" w:fill="auto"/>
            <w:vAlign w:val="center"/>
          </w:tcPr>
          <w:p w14:paraId="43AAACA2" w14:textId="77777777" w:rsidR="000D764F" w:rsidRPr="00CB40B0" w:rsidRDefault="000D764F" w:rsidP="00534FB1">
            <w:pPr>
              <w:spacing w:after="0"/>
              <w:ind w:left="29"/>
              <w:rPr>
                <w:rFonts w:cs="Arial"/>
                <w:b/>
                <w:szCs w:val="22"/>
              </w:rPr>
            </w:pPr>
            <w:r w:rsidRPr="00CB40B0">
              <w:rPr>
                <w:rFonts w:cs="Arial"/>
                <w:b/>
                <w:szCs w:val="22"/>
              </w:rPr>
              <w:t>Executive Sponsor</w:t>
            </w:r>
          </w:p>
        </w:tc>
        <w:tc>
          <w:tcPr>
            <w:tcW w:w="4253" w:type="dxa"/>
            <w:vAlign w:val="center"/>
          </w:tcPr>
          <w:p w14:paraId="05AD9401" w14:textId="77777777" w:rsidR="000D764F" w:rsidRPr="00CD44CB" w:rsidRDefault="000D764F" w:rsidP="00534FB1">
            <w:pPr>
              <w:spacing w:after="0"/>
              <w:ind w:left="34"/>
              <w:rPr>
                <w:rFonts w:cs="Arial"/>
                <w:szCs w:val="22"/>
              </w:rPr>
            </w:pPr>
          </w:p>
        </w:tc>
      </w:tr>
      <w:tr w:rsidR="000D764F" w:rsidRPr="00CD44CB" w14:paraId="22DDBB45" w14:textId="77777777" w:rsidTr="00213C6C">
        <w:trPr>
          <w:trHeight w:val="397"/>
        </w:trPr>
        <w:tc>
          <w:tcPr>
            <w:tcW w:w="4673" w:type="dxa"/>
            <w:shd w:val="clear" w:color="auto" w:fill="auto"/>
            <w:vAlign w:val="center"/>
          </w:tcPr>
          <w:p w14:paraId="5CFA4587" w14:textId="77777777" w:rsidR="000D764F" w:rsidRPr="00CB40B0" w:rsidRDefault="000D764F" w:rsidP="00534FB1">
            <w:pPr>
              <w:spacing w:after="0"/>
              <w:ind w:left="29"/>
              <w:rPr>
                <w:rFonts w:cs="Arial"/>
                <w:b/>
                <w:szCs w:val="22"/>
              </w:rPr>
            </w:pPr>
            <w:r w:rsidRPr="00CB40B0">
              <w:rPr>
                <w:rFonts w:cs="Arial"/>
                <w:b/>
                <w:szCs w:val="22"/>
              </w:rPr>
              <w:t>Business Lead</w:t>
            </w:r>
          </w:p>
        </w:tc>
        <w:tc>
          <w:tcPr>
            <w:tcW w:w="4253" w:type="dxa"/>
            <w:vAlign w:val="center"/>
          </w:tcPr>
          <w:p w14:paraId="084A3B9D" w14:textId="77777777" w:rsidR="000D764F" w:rsidRPr="00CD44CB" w:rsidRDefault="000D764F" w:rsidP="00534FB1">
            <w:pPr>
              <w:spacing w:after="0"/>
              <w:ind w:left="34"/>
              <w:rPr>
                <w:rFonts w:cs="Arial"/>
                <w:szCs w:val="22"/>
              </w:rPr>
            </w:pPr>
          </w:p>
        </w:tc>
      </w:tr>
      <w:tr w:rsidR="00E61226" w:rsidRPr="00CD44CB" w14:paraId="198F2338" w14:textId="77777777" w:rsidTr="00213C6C">
        <w:trPr>
          <w:trHeight w:val="397"/>
        </w:trPr>
        <w:tc>
          <w:tcPr>
            <w:tcW w:w="4673" w:type="dxa"/>
            <w:shd w:val="clear" w:color="auto" w:fill="auto"/>
            <w:vAlign w:val="center"/>
          </w:tcPr>
          <w:p w14:paraId="2F66199D" w14:textId="77777777" w:rsidR="00E61226" w:rsidRPr="00CB40B0" w:rsidRDefault="00E61226" w:rsidP="00534FB1">
            <w:pPr>
              <w:spacing w:after="0"/>
              <w:ind w:left="29"/>
              <w:rPr>
                <w:rFonts w:cs="Arial"/>
                <w:b/>
                <w:szCs w:val="22"/>
              </w:rPr>
            </w:pPr>
            <w:r w:rsidRPr="00CB40B0">
              <w:rPr>
                <w:rFonts w:cs="Arial"/>
                <w:b/>
                <w:szCs w:val="22"/>
              </w:rPr>
              <w:t>Author</w:t>
            </w:r>
          </w:p>
        </w:tc>
        <w:tc>
          <w:tcPr>
            <w:tcW w:w="4253" w:type="dxa"/>
            <w:vAlign w:val="center"/>
          </w:tcPr>
          <w:p w14:paraId="7AF163D0" w14:textId="77777777" w:rsidR="00E61226" w:rsidRPr="00CD44CB" w:rsidRDefault="00E61226" w:rsidP="00534FB1">
            <w:pPr>
              <w:spacing w:after="0"/>
              <w:ind w:left="34"/>
              <w:rPr>
                <w:rFonts w:cs="Arial"/>
                <w:szCs w:val="22"/>
              </w:rPr>
            </w:pPr>
          </w:p>
        </w:tc>
      </w:tr>
      <w:tr w:rsidR="000D764F" w:rsidRPr="00CD44CB" w14:paraId="02BE548A" w14:textId="77777777" w:rsidTr="00213C6C">
        <w:trPr>
          <w:trHeight w:val="397"/>
        </w:trPr>
        <w:tc>
          <w:tcPr>
            <w:tcW w:w="4673" w:type="dxa"/>
            <w:shd w:val="clear" w:color="auto" w:fill="auto"/>
            <w:vAlign w:val="center"/>
          </w:tcPr>
          <w:p w14:paraId="2346CA2D" w14:textId="77777777" w:rsidR="000D764F" w:rsidRPr="00CB40B0" w:rsidRDefault="00E61226" w:rsidP="00534FB1">
            <w:pPr>
              <w:spacing w:after="0"/>
              <w:ind w:left="29"/>
              <w:rPr>
                <w:rFonts w:cs="Arial"/>
                <w:b/>
                <w:szCs w:val="22"/>
              </w:rPr>
            </w:pPr>
            <w:r w:rsidRPr="00CB40B0">
              <w:rPr>
                <w:rFonts w:cs="Arial"/>
                <w:b/>
                <w:szCs w:val="22"/>
              </w:rPr>
              <w:t>Programme/</w:t>
            </w:r>
            <w:r w:rsidR="000D764F" w:rsidRPr="00CB40B0">
              <w:rPr>
                <w:rFonts w:cs="Arial"/>
                <w:b/>
                <w:szCs w:val="22"/>
              </w:rPr>
              <w:t>Project Manager</w:t>
            </w:r>
          </w:p>
        </w:tc>
        <w:tc>
          <w:tcPr>
            <w:tcW w:w="4253" w:type="dxa"/>
            <w:vAlign w:val="center"/>
          </w:tcPr>
          <w:p w14:paraId="6DC6E7FA" w14:textId="77777777" w:rsidR="000D764F" w:rsidRPr="00CD44CB" w:rsidRDefault="000D764F" w:rsidP="00534FB1">
            <w:pPr>
              <w:spacing w:after="0"/>
              <w:ind w:left="34"/>
              <w:rPr>
                <w:rFonts w:cs="Arial"/>
                <w:szCs w:val="22"/>
              </w:rPr>
            </w:pPr>
          </w:p>
        </w:tc>
      </w:tr>
      <w:tr w:rsidR="000D764F" w:rsidRPr="00CD44CB" w14:paraId="5009F21D" w14:textId="77777777" w:rsidTr="00213C6C">
        <w:trPr>
          <w:trHeight w:val="397"/>
        </w:trPr>
        <w:tc>
          <w:tcPr>
            <w:tcW w:w="4673" w:type="dxa"/>
            <w:shd w:val="clear" w:color="auto" w:fill="auto"/>
            <w:vAlign w:val="center"/>
          </w:tcPr>
          <w:p w14:paraId="5ABDE934" w14:textId="77777777" w:rsidR="000D764F" w:rsidRPr="00CB40B0" w:rsidRDefault="000D764F" w:rsidP="00534FB1">
            <w:pPr>
              <w:spacing w:after="0"/>
              <w:ind w:left="29"/>
              <w:rPr>
                <w:rFonts w:cs="Arial"/>
                <w:b/>
                <w:szCs w:val="22"/>
              </w:rPr>
            </w:pPr>
            <w:r w:rsidRPr="00CB40B0">
              <w:rPr>
                <w:rFonts w:cs="Arial"/>
                <w:b/>
                <w:szCs w:val="22"/>
              </w:rPr>
              <w:t>Estimated Capital Cost (£)</w:t>
            </w:r>
          </w:p>
        </w:tc>
        <w:tc>
          <w:tcPr>
            <w:tcW w:w="4253" w:type="dxa"/>
            <w:vAlign w:val="center"/>
          </w:tcPr>
          <w:p w14:paraId="42A85D23" w14:textId="77777777" w:rsidR="000D764F" w:rsidRPr="00CD44CB" w:rsidRDefault="000D764F" w:rsidP="00534FB1">
            <w:pPr>
              <w:spacing w:after="0"/>
              <w:ind w:left="34"/>
              <w:rPr>
                <w:rFonts w:cs="Arial"/>
                <w:szCs w:val="22"/>
              </w:rPr>
            </w:pPr>
          </w:p>
        </w:tc>
      </w:tr>
      <w:tr w:rsidR="000D764F" w:rsidRPr="00CD44CB" w14:paraId="0780D030" w14:textId="77777777" w:rsidTr="00213C6C">
        <w:trPr>
          <w:trHeight w:val="397"/>
        </w:trPr>
        <w:tc>
          <w:tcPr>
            <w:tcW w:w="4673" w:type="dxa"/>
            <w:shd w:val="clear" w:color="auto" w:fill="auto"/>
            <w:vAlign w:val="center"/>
          </w:tcPr>
          <w:p w14:paraId="289A19AE" w14:textId="77777777" w:rsidR="000D764F" w:rsidRPr="00CB40B0" w:rsidRDefault="009E413D" w:rsidP="00534FB1">
            <w:pPr>
              <w:spacing w:after="0"/>
              <w:ind w:left="29"/>
              <w:rPr>
                <w:rFonts w:cs="Arial"/>
                <w:b/>
                <w:szCs w:val="22"/>
              </w:rPr>
            </w:pPr>
            <w:r w:rsidRPr="00CB40B0">
              <w:rPr>
                <w:rFonts w:cs="Arial"/>
                <w:b/>
                <w:szCs w:val="22"/>
              </w:rPr>
              <w:t>Funding S</w:t>
            </w:r>
            <w:r w:rsidR="000D764F" w:rsidRPr="00CB40B0">
              <w:rPr>
                <w:rFonts w:cs="Arial"/>
                <w:b/>
                <w:szCs w:val="22"/>
              </w:rPr>
              <w:t>ource(s)</w:t>
            </w:r>
          </w:p>
        </w:tc>
        <w:tc>
          <w:tcPr>
            <w:tcW w:w="4253" w:type="dxa"/>
            <w:vAlign w:val="center"/>
          </w:tcPr>
          <w:p w14:paraId="3AD7E534" w14:textId="77777777" w:rsidR="000D764F" w:rsidRPr="00CD44CB" w:rsidRDefault="000D764F" w:rsidP="00534FB1">
            <w:pPr>
              <w:spacing w:after="0"/>
              <w:ind w:left="34"/>
              <w:rPr>
                <w:rFonts w:cs="Arial"/>
                <w:szCs w:val="22"/>
              </w:rPr>
            </w:pPr>
          </w:p>
        </w:tc>
      </w:tr>
      <w:tr w:rsidR="000D764F" w:rsidRPr="00CD44CB" w14:paraId="1BBD5153" w14:textId="77777777" w:rsidTr="00213C6C">
        <w:trPr>
          <w:trHeight w:val="397"/>
        </w:trPr>
        <w:tc>
          <w:tcPr>
            <w:tcW w:w="4673" w:type="dxa"/>
            <w:shd w:val="clear" w:color="auto" w:fill="auto"/>
            <w:vAlign w:val="center"/>
          </w:tcPr>
          <w:p w14:paraId="73BF822C" w14:textId="77777777" w:rsidR="000D764F" w:rsidRPr="00CB40B0" w:rsidRDefault="000D764F" w:rsidP="00534FB1">
            <w:pPr>
              <w:spacing w:after="0"/>
              <w:ind w:left="29"/>
              <w:rPr>
                <w:rFonts w:cs="Arial"/>
                <w:b/>
                <w:szCs w:val="22"/>
              </w:rPr>
            </w:pPr>
            <w:r w:rsidRPr="00CB40B0">
              <w:rPr>
                <w:rFonts w:cs="Arial"/>
                <w:b/>
                <w:szCs w:val="22"/>
              </w:rPr>
              <w:t>Document Status</w:t>
            </w:r>
          </w:p>
        </w:tc>
        <w:tc>
          <w:tcPr>
            <w:tcW w:w="4253" w:type="dxa"/>
            <w:vAlign w:val="center"/>
          </w:tcPr>
          <w:p w14:paraId="14F1CFCB" w14:textId="77777777" w:rsidR="000D764F" w:rsidRPr="00CD44CB" w:rsidRDefault="000D764F" w:rsidP="00534FB1">
            <w:pPr>
              <w:spacing w:after="0"/>
              <w:ind w:left="34"/>
              <w:rPr>
                <w:rFonts w:cs="Arial"/>
                <w:szCs w:val="22"/>
              </w:rPr>
            </w:pPr>
            <w:r w:rsidRPr="00CD44CB">
              <w:rPr>
                <w:rFonts w:cs="Arial"/>
                <w:szCs w:val="22"/>
              </w:rPr>
              <w:t>DRAFT</w:t>
            </w:r>
          </w:p>
        </w:tc>
      </w:tr>
      <w:tr w:rsidR="000D764F" w:rsidRPr="00CD44CB" w14:paraId="12839C49" w14:textId="77777777" w:rsidTr="00213C6C">
        <w:trPr>
          <w:trHeight w:val="397"/>
        </w:trPr>
        <w:tc>
          <w:tcPr>
            <w:tcW w:w="4673" w:type="dxa"/>
            <w:shd w:val="clear" w:color="auto" w:fill="auto"/>
            <w:vAlign w:val="center"/>
          </w:tcPr>
          <w:p w14:paraId="48E5A7EE" w14:textId="77777777" w:rsidR="000D764F" w:rsidRPr="00CB40B0" w:rsidRDefault="00E61226" w:rsidP="00534FB1">
            <w:pPr>
              <w:spacing w:after="0"/>
              <w:ind w:left="29"/>
              <w:rPr>
                <w:rFonts w:cs="Arial"/>
                <w:b/>
                <w:szCs w:val="22"/>
              </w:rPr>
            </w:pPr>
            <w:r w:rsidRPr="00CB40B0">
              <w:rPr>
                <w:rFonts w:cs="Arial"/>
                <w:b/>
                <w:szCs w:val="22"/>
              </w:rPr>
              <w:t xml:space="preserve">Forecast </w:t>
            </w:r>
            <w:r w:rsidR="009E413D" w:rsidRPr="00CB40B0">
              <w:rPr>
                <w:rFonts w:cs="Arial"/>
                <w:b/>
                <w:szCs w:val="22"/>
              </w:rPr>
              <w:t>Date of A</w:t>
            </w:r>
            <w:r w:rsidR="000D764F" w:rsidRPr="00CB40B0">
              <w:rPr>
                <w:rFonts w:cs="Arial"/>
                <w:b/>
                <w:szCs w:val="22"/>
              </w:rPr>
              <w:t>pproval</w:t>
            </w:r>
          </w:p>
        </w:tc>
        <w:tc>
          <w:tcPr>
            <w:tcW w:w="4253" w:type="dxa"/>
            <w:vAlign w:val="center"/>
          </w:tcPr>
          <w:p w14:paraId="2D6839F1" w14:textId="77777777" w:rsidR="000D764F" w:rsidRPr="00CD44CB" w:rsidRDefault="000D764F" w:rsidP="00534FB1">
            <w:pPr>
              <w:spacing w:after="0"/>
              <w:ind w:left="34"/>
              <w:rPr>
                <w:rFonts w:cs="Arial"/>
                <w:szCs w:val="22"/>
              </w:rPr>
            </w:pPr>
          </w:p>
        </w:tc>
      </w:tr>
    </w:tbl>
    <w:p w14:paraId="626CA5DD" w14:textId="77777777" w:rsidR="00534FB1" w:rsidRPr="00BC1C6D" w:rsidRDefault="00534FB1" w:rsidP="00534FB1">
      <w:pPr>
        <w:pStyle w:val="NonTOCHeading"/>
        <w:rPr>
          <w:sz w:val="22"/>
        </w:rPr>
      </w:pPr>
    </w:p>
    <w:p w14:paraId="78CA3770" w14:textId="77777777" w:rsidR="00213C6C" w:rsidRPr="00BC1C6D" w:rsidRDefault="00213C6C" w:rsidP="00534FB1">
      <w:pPr>
        <w:pStyle w:val="NonTOCHeading"/>
        <w:rPr>
          <w:sz w:val="22"/>
        </w:rPr>
      </w:pPr>
    </w:p>
    <w:p w14:paraId="6C286063" w14:textId="77777777" w:rsidR="00213C6C" w:rsidRPr="00BC1C6D" w:rsidRDefault="00213C6C" w:rsidP="00534FB1">
      <w:pPr>
        <w:pStyle w:val="NonTOCHeading"/>
        <w:rPr>
          <w:sz w:val="22"/>
        </w:rPr>
      </w:pPr>
    </w:p>
    <w:p w14:paraId="0AF5CCE7" w14:textId="1A764BE6" w:rsidR="00EB3AA2" w:rsidRPr="00CD44CB" w:rsidRDefault="002A574A" w:rsidP="00534FB1">
      <w:pPr>
        <w:pStyle w:val="NonTOCHeading"/>
      </w:pPr>
      <w:r>
        <w:t>Document Review</w:t>
      </w:r>
    </w:p>
    <w:p w14:paraId="12C25DF6" w14:textId="333639DA" w:rsidR="00EB3AA2" w:rsidRPr="00CD44CB" w:rsidRDefault="00EB3AA2" w:rsidP="00534FB1">
      <w:pPr>
        <w:ind w:left="0"/>
        <w:rPr>
          <w:rFonts w:cs="Arial"/>
          <w:szCs w:val="22"/>
        </w:rPr>
      </w:pPr>
      <w:r w:rsidRPr="00CD44CB">
        <w:rPr>
          <w:rFonts w:cs="Arial"/>
          <w:szCs w:val="22"/>
        </w:rPr>
        <w:t xml:space="preserve">This document </w:t>
      </w:r>
      <w:r w:rsidR="002A574A">
        <w:rPr>
          <w:rFonts w:cs="Arial"/>
          <w:szCs w:val="22"/>
        </w:rPr>
        <w:t xml:space="preserve">has been </w:t>
      </w:r>
      <w:r w:rsidR="007D3B0F">
        <w:rPr>
          <w:rFonts w:cs="Arial"/>
          <w:szCs w:val="22"/>
        </w:rPr>
        <w:t>reviewed</w:t>
      </w:r>
      <w:r w:rsidR="002A574A">
        <w:rPr>
          <w:rFonts w:cs="Arial"/>
          <w:szCs w:val="22"/>
        </w:rPr>
        <w:t xml:space="preserve"> by</w:t>
      </w:r>
      <w:r w:rsidR="00ED44CA">
        <w:rPr>
          <w:rFonts w:cs="Arial"/>
          <w:szCs w:val="22"/>
        </w:rPr>
        <w:t>:</w:t>
      </w:r>
    </w:p>
    <w:p w14:paraId="459B6801" w14:textId="77777777" w:rsidR="00D15BC1" w:rsidRPr="00CD44CB" w:rsidRDefault="00D15BC1" w:rsidP="00534FB1">
      <w:pPr>
        <w:ind w:left="0"/>
        <w:rPr>
          <w:rFonts w:cs="Arial"/>
          <w:szCs w:val="22"/>
        </w:rPr>
      </w:pPr>
    </w:p>
    <w:tbl>
      <w:tblPr>
        <w:tblStyle w:val="TableGrid"/>
        <w:tblW w:w="8931" w:type="dxa"/>
        <w:tblInd w:w="-5" w:type="dxa"/>
        <w:tblLayout w:type="fixed"/>
        <w:tblLook w:val="04A0" w:firstRow="1" w:lastRow="0" w:firstColumn="1" w:lastColumn="0" w:noHBand="0" w:noVBand="1"/>
      </w:tblPr>
      <w:tblGrid>
        <w:gridCol w:w="2410"/>
        <w:gridCol w:w="2126"/>
        <w:gridCol w:w="2694"/>
        <w:gridCol w:w="1701"/>
      </w:tblGrid>
      <w:tr w:rsidR="00EB3AA2" w:rsidRPr="00CD44CB" w14:paraId="1D04FB13" w14:textId="77777777" w:rsidTr="00213C6C">
        <w:trPr>
          <w:trHeight w:val="736"/>
        </w:trPr>
        <w:tc>
          <w:tcPr>
            <w:tcW w:w="2410" w:type="dxa"/>
            <w:shd w:val="clear" w:color="auto" w:fill="000000" w:themeFill="text1"/>
            <w:vAlign w:val="center"/>
          </w:tcPr>
          <w:p w14:paraId="75F1CCB2" w14:textId="77777777" w:rsidR="00EB3AA2" w:rsidRPr="00CD44CB" w:rsidRDefault="00FF4AF6" w:rsidP="00B20895">
            <w:pPr>
              <w:pStyle w:val="TableTitle"/>
              <w:spacing w:before="0" w:after="0"/>
              <w:ind w:left="142"/>
            </w:pPr>
            <w:r>
              <w:t>Role</w:t>
            </w:r>
          </w:p>
        </w:tc>
        <w:tc>
          <w:tcPr>
            <w:tcW w:w="2126" w:type="dxa"/>
            <w:shd w:val="clear" w:color="auto" w:fill="000000" w:themeFill="text1"/>
            <w:vAlign w:val="center"/>
          </w:tcPr>
          <w:p w14:paraId="5846BCCD" w14:textId="77777777" w:rsidR="00EB3AA2" w:rsidRPr="00CD44CB" w:rsidRDefault="003B5264" w:rsidP="00B20895">
            <w:pPr>
              <w:pStyle w:val="TableTitle"/>
              <w:spacing w:before="0" w:after="0"/>
              <w:ind w:left="142"/>
            </w:pPr>
            <w:r>
              <w:t>Name</w:t>
            </w:r>
          </w:p>
        </w:tc>
        <w:tc>
          <w:tcPr>
            <w:tcW w:w="2694" w:type="dxa"/>
            <w:shd w:val="clear" w:color="auto" w:fill="000000" w:themeFill="text1"/>
            <w:vAlign w:val="center"/>
          </w:tcPr>
          <w:p w14:paraId="2CC5F34B" w14:textId="6AFB07E7" w:rsidR="00EB3AA2" w:rsidRPr="00CD44CB" w:rsidRDefault="00EB3AA2" w:rsidP="00AC00C3">
            <w:pPr>
              <w:pStyle w:val="TableTitle"/>
              <w:spacing w:before="0" w:after="0"/>
              <w:ind w:left="142"/>
            </w:pPr>
            <w:r w:rsidRPr="00CD44CB">
              <w:t xml:space="preserve">Method of </w:t>
            </w:r>
            <w:r w:rsidR="00AC00C3">
              <w:t>Acceptance</w:t>
            </w:r>
            <w:r w:rsidRPr="00CD44CB">
              <w:t>/Signature</w:t>
            </w:r>
          </w:p>
        </w:tc>
        <w:tc>
          <w:tcPr>
            <w:tcW w:w="1701" w:type="dxa"/>
            <w:shd w:val="clear" w:color="auto" w:fill="000000" w:themeFill="text1"/>
            <w:vAlign w:val="center"/>
          </w:tcPr>
          <w:p w14:paraId="41135086" w14:textId="77777777" w:rsidR="00EB3AA2" w:rsidRPr="00CD44CB" w:rsidRDefault="00EB3AA2">
            <w:pPr>
              <w:pStyle w:val="TableTitle"/>
              <w:spacing w:before="0" w:after="0"/>
              <w:ind w:left="142"/>
            </w:pPr>
            <w:r w:rsidRPr="00CD44CB">
              <w:t xml:space="preserve">Date of </w:t>
            </w:r>
            <w:r w:rsidR="003B5264">
              <w:t>Signature</w:t>
            </w:r>
          </w:p>
        </w:tc>
      </w:tr>
      <w:tr w:rsidR="00EB3AA2" w:rsidRPr="00CD44CB" w14:paraId="26F0FC2E" w14:textId="77777777" w:rsidTr="00213C6C">
        <w:trPr>
          <w:trHeight w:val="397"/>
        </w:trPr>
        <w:tc>
          <w:tcPr>
            <w:tcW w:w="2410" w:type="dxa"/>
            <w:vAlign w:val="center"/>
          </w:tcPr>
          <w:p w14:paraId="6320CBEF" w14:textId="77777777" w:rsidR="00EB3AA2" w:rsidRPr="00CD44CB" w:rsidRDefault="003B5264" w:rsidP="00B20895">
            <w:pPr>
              <w:spacing w:after="0"/>
              <w:ind w:left="34"/>
              <w:rPr>
                <w:rFonts w:cs="Arial"/>
                <w:szCs w:val="22"/>
              </w:rPr>
            </w:pPr>
            <w:r>
              <w:rPr>
                <w:rFonts w:cs="Arial"/>
                <w:szCs w:val="22"/>
              </w:rPr>
              <w:t>Sponsor</w:t>
            </w:r>
          </w:p>
        </w:tc>
        <w:tc>
          <w:tcPr>
            <w:tcW w:w="2126" w:type="dxa"/>
            <w:vAlign w:val="center"/>
          </w:tcPr>
          <w:p w14:paraId="7C3C8D53" w14:textId="77777777" w:rsidR="00EB3AA2" w:rsidRPr="00CD44CB" w:rsidRDefault="00EB3AA2" w:rsidP="00B20895">
            <w:pPr>
              <w:spacing w:after="0"/>
              <w:ind w:left="34"/>
              <w:rPr>
                <w:rFonts w:cs="Arial"/>
                <w:szCs w:val="22"/>
              </w:rPr>
            </w:pPr>
          </w:p>
        </w:tc>
        <w:tc>
          <w:tcPr>
            <w:tcW w:w="2694" w:type="dxa"/>
            <w:vAlign w:val="center"/>
          </w:tcPr>
          <w:p w14:paraId="3A06B2DF" w14:textId="77777777" w:rsidR="00EB3AA2" w:rsidRPr="00CD44CB" w:rsidRDefault="00EB3AA2" w:rsidP="00B20895">
            <w:pPr>
              <w:spacing w:after="0"/>
              <w:ind w:left="34"/>
              <w:rPr>
                <w:rFonts w:cs="Arial"/>
                <w:szCs w:val="22"/>
              </w:rPr>
            </w:pPr>
          </w:p>
        </w:tc>
        <w:tc>
          <w:tcPr>
            <w:tcW w:w="1701" w:type="dxa"/>
            <w:vAlign w:val="center"/>
          </w:tcPr>
          <w:p w14:paraId="2E08E975" w14:textId="77777777" w:rsidR="00EB3AA2" w:rsidRPr="00CD44CB" w:rsidRDefault="00EB3AA2" w:rsidP="00534FB1">
            <w:pPr>
              <w:spacing w:after="0"/>
              <w:ind w:left="-120" w:firstLine="154"/>
              <w:rPr>
                <w:rFonts w:cs="Arial"/>
                <w:szCs w:val="22"/>
              </w:rPr>
            </w:pPr>
          </w:p>
        </w:tc>
      </w:tr>
      <w:tr w:rsidR="00EB3AA2" w:rsidRPr="00CD44CB" w14:paraId="1E2F706B" w14:textId="77777777" w:rsidTr="00213C6C">
        <w:trPr>
          <w:trHeight w:val="397"/>
        </w:trPr>
        <w:tc>
          <w:tcPr>
            <w:tcW w:w="2410" w:type="dxa"/>
            <w:vAlign w:val="center"/>
          </w:tcPr>
          <w:p w14:paraId="06073FEA" w14:textId="77777777" w:rsidR="00EB3AA2" w:rsidRPr="00CD44CB" w:rsidRDefault="003B5264" w:rsidP="00B20895">
            <w:pPr>
              <w:spacing w:after="0"/>
              <w:ind w:left="34"/>
              <w:rPr>
                <w:rFonts w:cs="Arial"/>
                <w:szCs w:val="22"/>
              </w:rPr>
            </w:pPr>
            <w:r>
              <w:rPr>
                <w:rFonts w:cs="Arial"/>
                <w:szCs w:val="22"/>
              </w:rPr>
              <w:t>Faculty/Service Finance Manager</w:t>
            </w:r>
          </w:p>
        </w:tc>
        <w:tc>
          <w:tcPr>
            <w:tcW w:w="2126" w:type="dxa"/>
            <w:vAlign w:val="center"/>
          </w:tcPr>
          <w:p w14:paraId="5F2BA742" w14:textId="77777777" w:rsidR="00EB3AA2" w:rsidRPr="00CD44CB" w:rsidRDefault="00EB3AA2" w:rsidP="00B20895">
            <w:pPr>
              <w:spacing w:after="0"/>
              <w:ind w:left="34"/>
              <w:rPr>
                <w:rFonts w:cs="Arial"/>
                <w:szCs w:val="22"/>
              </w:rPr>
            </w:pPr>
          </w:p>
        </w:tc>
        <w:tc>
          <w:tcPr>
            <w:tcW w:w="2694" w:type="dxa"/>
            <w:vAlign w:val="center"/>
          </w:tcPr>
          <w:p w14:paraId="28BC721C" w14:textId="77777777" w:rsidR="00EB3AA2" w:rsidRPr="00CD44CB" w:rsidRDefault="00EB3AA2" w:rsidP="00B20895">
            <w:pPr>
              <w:spacing w:after="0"/>
              <w:ind w:left="34"/>
              <w:rPr>
                <w:rFonts w:cs="Arial"/>
                <w:szCs w:val="22"/>
              </w:rPr>
            </w:pPr>
          </w:p>
        </w:tc>
        <w:tc>
          <w:tcPr>
            <w:tcW w:w="1701" w:type="dxa"/>
            <w:vAlign w:val="center"/>
          </w:tcPr>
          <w:p w14:paraId="60725B8F" w14:textId="77777777" w:rsidR="00EB3AA2" w:rsidRPr="00CD44CB" w:rsidRDefault="00EB3AA2" w:rsidP="00B20895">
            <w:pPr>
              <w:spacing w:after="0"/>
              <w:ind w:left="34"/>
              <w:rPr>
                <w:rFonts w:cs="Arial"/>
                <w:szCs w:val="22"/>
              </w:rPr>
            </w:pPr>
          </w:p>
        </w:tc>
      </w:tr>
      <w:tr w:rsidR="00EB3AA2" w:rsidRPr="00CD44CB" w14:paraId="12D5137B" w14:textId="77777777" w:rsidTr="00213C6C">
        <w:trPr>
          <w:trHeight w:val="397"/>
        </w:trPr>
        <w:tc>
          <w:tcPr>
            <w:tcW w:w="2410" w:type="dxa"/>
            <w:vAlign w:val="center"/>
          </w:tcPr>
          <w:p w14:paraId="1CF868D4" w14:textId="4ADEA7E5" w:rsidR="00EB3AA2" w:rsidRPr="00CD44CB" w:rsidRDefault="003B5264" w:rsidP="00B20895">
            <w:pPr>
              <w:spacing w:after="0"/>
              <w:ind w:left="34"/>
              <w:rPr>
                <w:rFonts w:cs="Arial"/>
                <w:szCs w:val="22"/>
              </w:rPr>
            </w:pPr>
            <w:r>
              <w:rPr>
                <w:rFonts w:cs="Arial"/>
                <w:szCs w:val="22"/>
              </w:rPr>
              <w:t>Head of Finance, F</w:t>
            </w:r>
            <w:r w:rsidR="00762BF5">
              <w:rPr>
                <w:rFonts w:cs="Arial"/>
                <w:szCs w:val="22"/>
              </w:rPr>
              <w:t xml:space="preserve">acilities </w:t>
            </w:r>
            <w:r>
              <w:rPr>
                <w:rFonts w:cs="Arial"/>
                <w:szCs w:val="22"/>
              </w:rPr>
              <w:t>D</w:t>
            </w:r>
            <w:r w:rsidR="00762BF5">
              <w:rPr>
                <w:rFonts w:cs="Arial"/>
                <w:szCs w:val="22"/>
              </w:rPr>
              <w:t>irectorate</w:t>
            </w:r>
          </w:p>
        </w:tc>
        <w:tc>
          <w:tcPr>
            <w:tcW w:w="2126" w:type="dxa"/>
            <w:vAlign w:val="center"/>
          </w:tcPr>
          <w:p w14:paraId="00DA4A16" w14:textId="77777777" w:rsidR="00EB3AA2" w:rsidRPr="00CD44CB" w:rsidRDefault="00EB3AA2" w:rsidP="00B20895">
            <w:pPr>
              <w:spacing w:after="0"/>
              <w:ind w:left="34"/>
              <w:rPr>
                <w:rFonts w:cs="Arial"/>
                <w:szCs w:val="22"/>
              </w:rPr>
            </w:pPr>
          </w:p>
        </w:tc>
        <w:tc>
          <w:tcPr>
            <w:tcW w:w="2694" w:type="dxa"/>
            <w:vAlign w:val="center"/>
          </w:tcPr>
          <w:p w14:paraId="5158E2E4" w14:textId="77777777" w:rsidR="00EB3AA2" w:rsidRPr="00CD44CB" w:rsidRDefault="00EB3AA2" w:rsidP="00B20895">
            <w:pPr>
              <w:spacing w:after="0"/>
              <w:ind w:left="34"/>
              <w:rPr>
                <w:rFonts w:cs="Arial"/>
                <w:szCs w:val="22"/>
              </w:rPr>
            </w:pPr>
          </w:p>
        </w:tc>
        <w:tc>
          <w:tcPr>
            <w:tcW w:w="1701" w:type="dxa"/>
            <w:vAlign w:val="center"/>
          </w:tcPr>
          <w:p w14:paraId="5A0527CF" w14:textId="77777777" w:rsidR="00EB3AA2" w:rsidRPr="00CD44CB" w:rsidRDefault="00EB3AA2" w:rsidP="00B20895">
            <w:pPr>
              <w:spacing w:after="0"/>
              <w:ind w:left="34"/>
              <w:rPr>
                <w:rFonts w:cs="Arial"/>
                <w:szCs w:val="22"/>
              </w:rPr>
            </w:pPr>
          </w:p>
        </w:tc>
      </w:tr>
      <w:tr w:rsidR="00EB3AA2" w:rsidRPr="00CD44CB" w14:paraId="3F16867A" w14:textId="77777777" w:rsidTr="00213C6C">
        <w:trPr>
          <w:trHeight w:val="397"/>
        </w:trPr>
        <w:tc>
          <w:tcPr>
            <w:tcW w:w="2410" w:type="dxa"/>
            <w:vAlign w:val="center"/>
          </w:tcPr>
          <w:p w14:paraId="13592303" w14:textId="77777777" w:rsidR="00EB3AA2" w:rsidRPr="00CD44CB" w:rsidRDefault="003B5264" w:rsidP="00B20895">
            <w:pPr>
              <w:spacing w:after="0"/>
              <w:ind w:left="34"/>
              <w:rPr>
                <w:rFonts w:cs="Arial"/>
                <w:szCs w:val="22"/>
              </w:rPr>
            </w:pPr>
            <w:r>
              <w:rPr>
                <w:rFonts w:cs="Arial"/>
                <w:szCs w:val="22"/>
              </w:rPr>
              <w:t>Head of Management Accounting</w:t>
            </w:r>
          </w:p>
        </w:tc>
        <w:tc>
          <w:tcPr>
            <w:tcW w:w="2126" w:type="dxa"/>
            <w:vAlign w:val="center"/>
          </w:tcPr>
          <w:p w14:paraId="5DA0EEF3" w14:textId="77777777" w:rsidR="00EB3AA2" w:rsidRPr="00CD44CB" w:rsidRDefault="00EB3AA2" w:rsidP="00B20895">
            <w:pPr>
              <w:spacing w:after="0"/>
              <w:ind w:left="34"/>
              <w:rPr>
                <w:rFonts w:cs="Arial"/>
                <w:szCs w:val="22"/>
              </w:rPr>
            </w:pPr>
          </w:p>
        </w:tc>
        <w:tc>
          <w:tcPr>
            <w:tcW w:w="2694" w:type="dxa"/>
            <w:vAlign w:val="center"/>
          </w:tcPr>
          <w:p w14:paraId="01FBB759" w14:textId="77777777" w:rsidR="00EB3AA2" w:rsidRPr="00CD44CB" w:rsidRDefault="00EB3AA2" w:rsidP="00B20895">
            <w:pPr>
              <w:spacing w:after="0"/>
              <w:ind w:left="34"/>
              <w:rPr>
                <w:rFonts w:cs="Arial"/>
                <w:szCs w:val="22"/>
              </w:rPr>
            </w:pPr>
          </w:p>
        </w:tc>
        <w:tc>
          <w:tcPr>
            <w:tcW w:w="1701" w:type="dxa"/>
            <w:vAlign w:val="center"/>
          </w:tcPr>
          <w:p w14:paraId="30B5875B" w14:textId="77777777" w:rsidR="00EB3AA2" w:rsidRPr="00CD44CB" w:rsidRDefault="00EB3AA2" w:rsidP="00B20895">
            <w:pPr>
              <w:spacing w:after="0"/>
              <w:ind w:left="34"/>
              <w:rPr>
                <w:rFonts w:cs="Arial"/>
                <w:szCs w:val="22"/>
              </w:rPr>
            </w:pPr>
          </w:p>
        </w:tc>
      </w:tr>
      <w:tr w:rsidR="003B5264" w:rsidRPr="00CD44CB" w14:paraId="28A3FC12" w14:textId="77777777" w:rsidTr="00213C6C">
        <w:trPr>
          <w:trHeight w:val="397"/>
        </w:trPr>
        <w:tc>
          <w:tcPr>
            <w:tcW w:w="2410" w:type="dxa"/>
            <w:vAlign w:val="center"/>
          </w:tcPr>
          <w:p w14:paraId="5E31CDAF" w14:textId="77777777" w:rsidR="003B5264" w:rsidRPr="00CD44CB" w:rsidRDefault="003B5264" w:rsidP="00B20895">
            <w:pPr>
              <w:spacing w:after="0"/>
              <w:ind w:left="34"/>
              <w:rPr>
                <w:rFonts w:cs="Arial"/>
                <w:szCs w:val="22"/>
              </w:rPr>
            </w:pPr>
            <w:r>
              <w:rPr>
                <w:rFonts w:cs="Arial"/>
                <w:szCs w:val="22"/>
              </w:rPr>
              <w:t>Director of Estates</w:t>
            </w:r>
          </w:p>
        </w:tc>
        <w:tc>
          <w:tcPr>
            <w:tcW w:w="2126" w:type="dxa"/>
            <w:vAlign w:val="center"/>
          </w:tcPr>
          <w:p w14:paraId="37ACAAD6" w14:textId="77777777" w:rsidR="003B5264" w:rsidRPr="00CD44CB" w:rsidRDefault="003B5264" w:rsidP="00B20895">
            <w:pPr>
              <w:spacing w:after="0"/>
              <w:ind w:left="34"/>
              <w:rPr>
                <w:rFonts w:cs="Arial"/>
                <w:szCs w:val="22"/>
              </w:rPr>
            </w:pPr>
          </w:p>
        </w:tc>
        <w:tc>
          <w:tcPr>
            <w:tcW w:w="2694" w:type="dxa"/>
            <w:vAlign w:val="center"/>
          </w:tcPr>
          <w:p w14:paraId="76229BAC" w14:textId="77777777" w:rsidR="003B5264" w:rsidRPr="00CD44CB" w:rsidRDefault="003B5264" w:rsidP="00B20895">
            <w:pPr>
              <w:spacing w:after="0"/>
              <w:ind w:left="34"/>
              <w:rPr>
                <w:rFonts w:cs="Arial"/>
                <w:szCs w:val="22"/>
              </w:rPr>
            </w:pPr>
          </w:p>
        </w:tc>
        <w:tc>
          <w:tcPr>
            <w:tcW w:w="1701" w:type="dxa"/>
            <w:vAlign w:val="center"/>
          </w:tcPr>
          <w:p w14:paraId="28BAFDB6" w14:textId="77777777" w:rsidR="003B5264" w:rsidRPr="00CD44CB" w:rsidRDefault="003B5264" w:rsidP="00B20895">
            <w:pPr>
              <w:spacing w:after="0"/>
              <w:ind w:left="34"/>
              <w:rPr>
                <w:rFonts w:cs="Arial"/>
                <w:szCs w:val="22"/>
              </w:rPr>
            </w:pPr>
          </w:p>
        </w:tc>
      </w:tr>
      <w:tr w:rsidR="00935063" w:rsidRPr="00CD44CB" w14:paraId="1A9D37FE" w14:textId="77777777" w:rsidTr="00213C6C">
        <w:trPr>
          <w:trHeight w:val="397"/>
        </w:trPr>
        <w:tc>
          <w:tcPr>
            <w:tcW w:w="2410" w:type="dxa"/>
            <w:vAlign w:val="center"/>
          </w:tcPr>
          <w:p w14:paraId="360A06EC" w14:textId="3949A629" w:rsidR="00935063" w:rsidRDefault="00935063" w:rsidP="00B20895">
            <w:pPr>
              <w:spacing w:after="0"/>
              <w:ind w:left="34"/>
              <w:rPr>
                <w:rFonts w:cs="Arial"/>
                <w:szCs w:val="22"/>
              </w:rPr>
            </w:pPr>
            <w:r>
              <w:rPr>
                <w:rFonts w:cs="Arial"/>
                <w:szCs w:val="22"/>
              </w:rPr>
              <w:t>Head of Programme Management Office</w:t>
            </w:r>
            <w:r w:rsidR="00BC1C6D">
              <w:rPr>
                <w:rFonts w:cs="Arial"/>
                <w:szCs w:val="22"/>
              </w:rPr>
              <w:t>, Facilities Directorate</w:t>
            </w:r>
          </w:p>
        </w:tc>
        <w:tc>
          <w:tcPr>
            <w:tcW w:w="2126" w:type="dxa"/>
            <w:vAlign w:val="center"/>
          </w:tcPr>
          <w:p w14:paraId="39B8510B" w14:textId="77777777" w:rsidR="00935063" w:rsidRPr="00CD44CB" w:rsidRDefault="00935063" w:rsidP="00B20895">
            <w:pPr>
              <w:spacing w:after="0"/>
              <w:ind w:left="34"/>
              <w:rPr>
                <w:rFonts w:cs="Arial"/>
                <w:szCs w:val="22"/>
              </w:rPr>
            </w:pPr>
          </w:p>
        </w:tc>
        <w:tc>
          <w:tcPr>
            <w:tcW w:w="2694" w:type="dxa"/>
            <w:vAlign w:val="center"/>
          </w:tcPr>
          <w:p w14:paraId="6F09ED82" w14:textId="77777777" w:rsidR="00935063" w:rsidRPr="00CD44CB" w:rsidRDefault="00935063" w:rsidP="00B20895">
            <w:pPr>
              <w:spacing w:after="0"/>
              <w:ind w:left="34"/>
              <w:rPr>
                <w:rFonts w:cs="Arial"/>
                <w:szCs w:val="22"/>
              </w:rPr>
            </w:pPr>
          </w:p>
        </w:tc>
        <w:tc>
          <w:tcPr>
            <w:tcW w:w="1701" w:type="dxa"/>
            <w:vAlign w:val="center"/>
          </w:tcPr>
          <w:p w14:paraId="6AE97E3F" w14:textId="77777777" w:rsidR="00935063" w:rsidRPr="00CD44CB" w:rsidRDefault="00935063" w:rsidP="00B20895">
            <w:pPr>
              <w:spacing w:after="0"/>
              <w:ind w:left="34"/>
              <w:rPr>
                <w:rFonts w:cs="Arial"/>
                <w:szCs w:val="22"/>
              </w:rPr>
            </w:pPr>
          </w:p>
        </w:tc>
      </w:tr>
    </w:tbl>
    <w:p w14:paraId="1A7F756A" w14:textId="77777777" w:rsidR="00CF7A98" w:rsidRDefault="00CF7A98">
      <w:pPr>
        <w:autoSpaceDE/>
        <w:autoSpaceDN/>
        <w:adjustRightInd/>
        <w:spacing w:after="0" w:line="240" w:lineRule="auto"/>
        <w:ind w:left="0"/>
        <w:rPr>
          <w:rFonts w:cs="Arial"/>
          <w:szCs w:val="96"/>
        </w:rPr>
      </w:pPr>
    </w:p>
    <w:p w14:paraId="26C8291E" w14:textId="77777777" w:rsidR="00CF7A98" w:rsidRDefault="00CF7A98">
      <w:pPr>
        <w:autoSpaceDE/>
        <w:autoSpaceDN/>
        <w:adjustRightInd/>
        <w:spacing w:after="0" w:line="240" w:lineRule="auto"/>
        <w:ind w:left="0"/>
        <w:rPr>
          <w:rFonts w:cs="Arial"/>
          <w:szCs w:val="96"/>
        </w:rPr>
        <w:sectPr w:rsidR="00CF7A98" w:rsidSect="007C790B">
          <w:headerReference w:type="default" r:id="rId15"/>
          <w:pgSz w:w="11906" w:h="16838" w:code="9"/>
          <w:pgMar w:top="1135" w:right="1416" w:bottom="1418" w:left="1418" w:header="0" w:footer="567" w:gutter="0"/>
          <w:cols w:space="708"/>
          <w:titlePg/>
          <w:docGrid w:linePitch="360"/>
        </w:sectPr>
      </w:pPr>
    </w:p>
    <w:p w14:paraId="56D1DF8D" w14:textId="030036F5" w:rsidR="00371313" w:rsidRDefault="00213C6C" w:rsidP="00534FB1">
      <w:pPr>
        <w:pStyle w:val="NonTOCHeading"/>
      </w:pPr>
      <w:r w:rsidRPr="00404B9E">
        <w:rPr>
          <w:b w:val="0"/>
          <w:bCs/>
          <w:noProof/>
          <w:lang w:val="en-GB" w:eastAsia="en-GB"/>
        </w:rPr>
        <w:lastRenderedPageBreak/>
        <mc:AlternateContent>
          <mc:Choice Requires="wps">
            <w:drawing>
              <wp:anchor distT="45720" distB="45720" distL="114300" distR="114300" simplePos="0" relativeHeight="251735040" behindDoc="0" locked="0" layoutInCell="1" allowOverlap="1" wp14:anchorId="7362637B" wp14:editId="1BF74978">
                <wp:simplePos x="0" y="0"/>
                <wp:positionH relativeFrom="margin">
                  <wp:posOffset>13970</wp:posOffset>
                </wp:positionH>
                <wp:positionV relativeFrom="paragraph">
                  <wp:posOffset>2139950</wp:posOffset>
                </wp:positionV>
                <wp:extent cx="5753100" cy="2040890"/>
                <wp:effectExtent l="0" t="0" r="19050" b="1651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40890"/>
                        </a:xfrm>
                        <a:prstGeom prst="rect">
                          <a:avLst/>
                        </a:prstGeom>
                        <a:solidFill>
                          <a:srgbClr val="FFFFFF"/>
                        </a:solidFill>
                        <a:ln w="9525">
                          <a:solidFill>
                            <a:srgbClr val="000000"/>
                          </a:solidFill>
                          <a:miter lim="800000"/>
                          <a:headEnd/>
                          <a:tailEnd/>
                        </a:ln>
                      </wps:spPr>
                      <wps:txbx>
                        <w:txbxContent>
                          <w:p w14:paraId="6082DE38" w14:textId="77777777" w:rsidR="00FE7866" w:rsidRPr="002470BD" w:rsidRDefault="00FE7866" w:rsidP="00A269E3">
                            <w:pPr>
                              <w:spacing w:before="60" w:after="60" w:line="259" w:lineRule="auto"/>
                              <w:ind w:left="426" w:hanging="426"/>
                              <w:rPr>
                                <w:rFonts w:cs="Arial"/>
                                <w:color w:val="144733"/>
                                <w:szCs w:val="22"/>
                              </w:rPr>
                            </w:pPr>
                            <w:r>
                              <w:rPr>
                                <w:rFonts w:cs="Arial"/>
                                <w:color w:val="144733"/>
                                <w:szCs w:val="22"/>
                              </w:rPr>
                              <w:t>Guidance note</w:t>
                            </w:r>
                          </w:p>
                          <w:p w14:paraId="1793F56B" w14:textId="77777777" w:rsidR="00FE7866" w:rsidRDefault="00FE7866" w:rsidP="009911F2">
                            <w:pPr>
                              <w:pStyle w:val="ListParagraph"/>
                              <w:numPr>
                                <w:ilvl w:val="0"/>
                                <w:numId w:val="23"/>
                              </w:numPr>
                              <w:spacing w:before="60" w:after="60" w:line="259" w:lineRule="auto"/>
                              <w:ind w:left="426" w:hanging="426"/>
                              <w:rPr>
                                <w:rFonts w:ascii="Arial" w:hAnsi="Arial" w:cs="Arial"/>
                                <w:b/>
                                <w:color w:val="144733"/>
                              </w:rPr>
                            </w:pPr>
                            <w:r w:rsidRPr="00072DE7">
                              <w:rPr>
                                <w:rFonts w:ascii="Arial" w:hAnsi="Arial" w:cs="Arial"/>
                                <w:b/>
                                <w:color w:val="144733"/>
                              </w:rPr>
                              <w:t xml:space="preserve">Guidance boxes </w:t>
                            </w:r>
                            <w:r>
                              <w:rPr>
                                <w:rFonts w:ascii="Arial" w:hAnsi="Arial" w:cs="Arial"/>
                                <w:b/>
                                <w:color w:val="144733"/>
                              </w:rPr>
                              <w:t xml:space="preserve">(like this one) </w:t>
                            </w:r>
                            <w:r w:rsidRPr="00072DE7">
                              <w:rPr>
                                <w:rFonts w:ascii="Arial" w:hAnsi="Arial" w:cs="Arial"/>
                                <w:b/>
                                <w:color w:val="144733"/>
                              </w:rPr>
                              <w:t>are provided throughout the document. Once the document is drafted, please de</w:t>
                            </w:r>
                            <w:r>
                              <w:rPr>
                                <w:rFonts w:ascii="Arial" w:hAnsi="Arial" w:cs="Arial"/>
                                <w:b/>
                                <w:color w:val="144733"/>
                              </w:rPr>
                              <w:t>lete</w:t>
                            </w:r>
                            <w:r w:rsidRPr="00072DE7">
                              <w:rPr>
                                <w:rFonts w:ascii="Arial" w:hAnsi="Arial" w:cs="Arial"/>
                                <w:b/>
                                <w:color w:val="144733"/>
                              </w:rPr>
                              <w:t xml:space="preserve"> this box and any subsequent guidance boxes throughout the document.</w:t>
                            </w:r>
                          </w:p>
                          <w:p w14:paraId="223AD301" w14:textId="77777777" w:rsidR="00FE7866" w:rsidRDefault="00FE7866" w:rsidP="009911F2">
                            <w:pPr>
                              <w:pStyle w:val="ListParagraph"/>
                              <w:numPr>
                                <w:ilvl w:val="0"/>
                                <w:numId w:val="23"/>
                              </w:numPr>
                              <w:spacing w:before="60" w:after="60" w:line="259" w:lineRule="auto"/>
                              <w:ind w:left="426" w:hanging="426"/>
                              <w:rPr>
                                <w:rFonts w:ascii="Arial" w:hAnsi="Arial" w:cs="Arial"/>
                                <w:color w:val="144733"/>
                              </w:rPr>
                            </w:pPr>
                            <w:r w:rsidRPr="00072DE7">
                              <w:rPr>
                                <w:rFonts w:ascii="Arial" w:hAnsi="Arial" w:cs="Arial"/>
                                <w:color w:val="144733"/>
                              </w:rPr>
                              <w:t xml:space="preserve">Please write </w:t>
                            </w:r>
                            <w:r>
                              <w:rPr>
                                <w:rFonts w:cs="Arial"/>
                                <w:color w:val="144733"/>
                              </w:rPr>
                              <w:t xml:space="preserve">the </w:t>
                            </w:r>
                            <w:r w:rsidRPr="00072DE7">
                              <w:rPr>
                                <w:rFonts w:ascii="Arial" w:hAnsi="Arial" w:cs="Arial"/>
                                <w:color w:val="144733"/>
                              </w:rPr>
                              <w:t xml:space="preserve">text </w:t>
                            </w:r>
                            <w:r>
                              <w:rPr>
                                <w:rFonts w:cs="Arial"/>
                                <w:color w:val="144733"/>
                              </w:rPr>
                              <w:t xml:space="preserve">supporting the case </w:t>
                            </w:r>
                            <w:r w:rsidRPr="00072DE7">
                              <w:rPr>
                                <w:rFonts w:ascii="Arial" w:hAnsi="Arial" w:cs="Arial"/>
                                <w:color w:val="144733"/>
                              </w:rPr>
                              <w:t>outside of the guidance box (either above it or below it) then delete the box</w:t>
                            </w:r>
                            <w:r>
                              <w:rPr>
                                <w:rFonts w:ascii="Arial" w:hAnsi="Arial" w:cs="Arial"/>
                                <w:color w:val="144733"/>
                              </w:rPr>
                              <w:t>.</w:t>
                            </w:r>
                          </w:p>
                          <w:p w14:paraId="45BD8BA1" w14:textId="77777777" w:rsidR="00FE7866" w:rsidRPr="00072DE7" w:rsidRDefault="00FE7866" w:rsidP="009911F2">
                            <w:pPr>
                              <w:pStyle w:val="ListParagraph"/>
                              <w:numPr>
                                <w:ilvl w:val="0"/>
                                <w:numId w:val="23"/>
                              </w:numPr>
                              <w:spacing w:before="60" w:after="60" w:line="259" w:lineRule="auto"/>
                              <w:ind w:left="426" w:hanging="426"/>
                              <w:rPr>
                                <w:rFonts w:ascii="Arial" w:hAnsi="Arial" w:cs="Arial"/>
                                <w:color w:val="144733"/>
                              </w:rPr>
                            </w:pPr>
                            <w:r>
                              <w:rPr>
                                <w:rFonts w:ascii="Arial" w:hAnsi="Arial" w:cs="Arial"/>
                                <w:color w:val="144733"/>
                              </w:rPr>
                              <w:t>The first page of this document is the formal approval document, which must be compliant with the Secretariat’s house style.  The rest of the document is considered to be an ANNEX to the approval document and contains the detailed assessment.</w:t>
                            </w:r>
                          </w:p>
                          <w:p w14:paraId="13A27728" w14:textId="77777777" w:rsidR="00FE7866" w:rsidRPr="00EE2C07" w:rsidRDefault="00FE7866" w:rsidP="009911F2">
                            <w:pPr>
                              <w:pStyle w:val="ListParagraph"/>
                              <w:numPr>
                                <w:ilvl w:val="0"/>
                                <w:numId w:val="23"/>
                              </w:numPr>
                              <w:spacing w:before="60" w:after="60" w:line="259" w:lineRule="auto"/>
                              <w:ind w:left="426" w:hanging="426"/>
                              <w:rPr>
                                <w:rFonts w:ascii="Arial" w:hAnsi="Arial" w:cs="Arial"/>
                                <w:color w:val="144733"/>
                              </w:rPr>
                            </w:pPr>
                            <w:r w:rsidRPr="00072DE7">
                              <w:rPr>
                                <w:rFonts w:ascii="Arial" w:hAnsi="Arial" w:cs="Arial"/>
                                <w:color w:val="144733"/>
                              </w:rPr>
                              <w:t xml:space="preserve">All text </w:t>
                            </w:r>
                            <w:r>
                              <w:rPr>
                                <w:rFonts w:ascii="Arial" w:hAnsi="Arial" w:cs="Arial"/>
                                <w:color w:val="144733"/>
                              </w:rPr>
                              <w:t xml:space="preserve">(except Heading Titles) </w:t>
                            </w:r>
                            <w:r w:rsidRPr="00072DE7">
                              <w:rPr>
                                <w:rFonts w:ascii="Arial" w:hAnsi="Arial" w:cs="Arial"/>
                                <w:color w:val="144733"/>
                              </w:rPr>
                              <w:t xml:space="preserve">should be in </w:t>
                            </w:r>
                            <w:r w:rsidRPr="00072DE7">
                              <w:rPr>
                                <w:rFonts w:ascii="Arial" w:hAnsi="Arial" w:cs="Arial"/>
                                <w:color w:val="000000" w:themeColor="text1"/>
                              </w:rPr>
                              <w:t xml:space="preserve">Arial font, size 11, </w:t>
                            </w:r>
                            <w:proofErr w:type="gramStart"/>
                            <w:r w:rsidRPr="00072DE7">
                              <w:rPr>
                                <w:rFonts w:ascii="Arial" w:hAnsi="Arial" w:cs="Arial"/>
                                <w:color w:val="000000" w:themeColor="text1"/>
                              </w:rPr>
                              <w:t>colour</w:t>
                            </w:r>
                            <w:proofErr w:type="gramEnd"/>
                            <w:r w:rsidRPr="00072DE7">
                              <w:rPr>
                                <w:rFonts w:ascii="Arial" w:hAnsi="Arial" w:cs="Arial"/>
                                <w:color w:val="000000" w:themeColor="text1"/>
                              </w:rPr>
                              <w:t>: black</w:t>
                            </w:r>
                            <w:r>
                              <w:rPr>
                                <w:rFonts w:ascii="Arial" w:hAnsi="Arial" w:cs="Arial"/>
                                <w:color w:val="000000" w:themeColor="text1"/>
                              </w:rPr>
                              <w:t>.</w:t>
                            </w:r>
                          </w:p>
                          <w:p w14:paraId="5AC200F0" w14:textId="77777777" w:rsidR="00FE7866" w:rsidRPr="00072DE7" w:rsidRDefault="00FE7866" w:rsidP="00A269E3">
                            <w:pPr>
                              <w:pStyle w:val="ListParagraph"/>
                              <w:spacing w:before="60" w:after="60" w:line="259" w:lineRule="auto"/>
                              <w:ind w:left="426"/>
                              <w:rPr>
                                <w:rFonts w:ascii="Arial" w:hAnsi="Arial" w:cs="Arial"/>
                                <w:b/>
                                <w:color w:val="144733"/>
                              </w:rPr>
                            </w:pPr>
                          </w:p>
                          <w:p w14:paraId="5FAAD4FF" w14:textId="77777777" w:rsidR="00FE7866" w:rsidRPr="008525FD" w:rsidRDefault="00FE7866" w:rsidP="00A269E3">
                            <w:pPr>
                              <w:ind w:left="0"/>
                              <w:rPr>
                                <w:rFonts w:cs="Arial"/>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2637B" id="_x0000_t202" coordsize="21600,21600" o:spt="202" path="m,l,21600r21600,l21600,xe">
                <v:stroke joinstyle="miter"/>
                <v:path gradientshapeok="t" o:connecttype="rect"/>
              </v:shapetype>
              <v:shape id="Text Box 2" o:spid="_x0000_s1026" type="#_x0000_t202" style="position:absolute;margin-left:1.1pt;margin-top:168.5pt;width:453pt;height:160.7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">
                <v:textbox>
                  <w:txbxContent>
                    <w:p w14:paraId="6082DE38" w14:textId="77777777" w:rsidR="00FE7866" w:rsidRPr="002470BD" w:rsidRDefault="00FE7866" w:rsidP="00A269E3">
                      <w:pPr>
                        <w:spacing w:before="60" w:after="60" w:line="259" w:lineRule="auto"/>
                        <w:ind w:left="426" w:hanging="426"/>
                        <w:rPr>
                          <w:rFonts w:cs="Arial"/>
                          <w:color w:val="144733"/>
                          <w:szCs w:val="22"/>
                        </w:rPr>
                      </w:pPr>
                      <w:r>
                        <w:rPr>
                          <w:rFonts w:cs="Arial"/>
                          <w:color w:val="144733"/>
                          <w:szCs w:val="22"/>
                        </w:rPr>
                        <w:t>Guidance note</w:t>
                      </w:r>
                    </w:p>
                    <w:p w14:paraId="1793F56B" w14:textId="77777777" w:rsidR="00FE7866" w:rsidRDefault="00FE7866" w:rsidP="009911F2">
                      <w:pPr>
                        <w:pStyle w:val="ListParagraph"/>
                        <w:numPr>
                          <w:ilvl w:val="0"/>
                          <w:numId w:val="23"/>
                        </w:numPr>
                        <w:spacing w:before="60" w:after="60" w:line="259" w:lineRule="auto"/>
                        <w:ind w:left="426" w:hanging="426"/>
                        <w:rPr>
                          <w:rFonts w:ascii="Arial" w:hAnsi="Arial" w:cs="Arial"/>
                          <w:b/>
                          <w:color w:val="144733"/>
                        </w:rPr>
                      </w:pPr>
                      <w:r w:rsidRPr="00072DE7">
                        <w:rPr>
                          <w:rFonts w:ascii="Arial" w:hAnsi="Arial" w:cs="Arial"/>
                          <w:b/>
                          <w:color w:val="144733"/>
                        </w:rPr>
                        <w:t xml:space="preserve">Guidance boxes </w:t>
                      </w:r>
                      <w:r>
                        <w:rPr>
                          <w:rFonts w:ascii="Arial" w:hAnsi="Arial" w:cs="Arial"/>
                          <w:b/>
                          <w:color w:val="144733"/>
                        </w:rPr>
                        <w:t xml:space="preserve">(like this one) </w:t>
                      </w:r>
                      <w:r w:rsidRPr="00072DE7">
                        <w:rPr>
                          <w:rFonts w:ascii="Arial" w:hAnsi="Arial" w:cs="Arial"/>
                          <w:b/>
                          <w:color w:val="144733"/>
                        </w:rPr>
                        <w:t>are provided throughout the document. Once the document is drafted, please de</w:t>
                      </w:r>
                      <w:r>
                        <w:rPr>
                          <w:rFonts w:ascii="Arial" w:hAnsi="Arial" w:cs="Arial"/>
                          <w:b/>
                          <w:color w:val="144733"/>
                        </w:rPr>
                        <w:t>lete</w:t>
                      </w:r>
                      <w:r w:rsidRPr="00072DE7">
                        <w:rPr>
                          <w:rFonts w:ascii="Arial" w:hAnsi="Arial" w:cs="Arial"/>
                          <w:b/>
                          <w:color w:val="144733"/>
                        </w:rPr>
                        <w:t xml:space="preserve"> this box and any subsequent guidance boxes throughout the document.</w:t>
                      </w:r>
                    </w:p>
                    <w:p w14:paraId="223AD301" w14:textId="77777777" w:rsidR="00FE7866" w:rsidRDefault="00FE7866" w:rsidP="009911F2">
                      <w:pPr>
                        <w:pStyle w:val="ListParagraph"/>
                        <w:numPr>
                          <w:ilvl w:val="0"/>
                          <w:numId w:val="23"/>
                        </w:numPr>
                        <w:spacing w:before="60" w:after="60" w:line="259" w:lineRule="auto"/>
                        <w:ind w:left="426" w:hanging="426"/>
                        <w:rPr>
                          <w:rFonts w:ascii="Arial" w:hAnsi="Arial" w:cs="Arial"/>
                          <w:color w:val="144733"/>
                        </w:rPr>
                      </w:pPr>
                      <w:r w:rsidRPr="00072DE7">
                        <w:rPr>
                          <w:rFonts w:ascii="Arial" w:hAnsi="Arial" w:cs="Arial"/>
                          <w:color w:val="144733"/>
                        </w:rPr>
                        <w:t xml:space="preserve">Please write </w:t>
                      </w:r>
                      <w:r>
                        <w:rPr>
                          <w:rFonts w:cs="Arial"/>
                          <w:color w:val="144733"/>
                        </w:rPr>
                        <w:t xml:space="preserve">the </w:t>
                      </w:r>
                      <w:r w:rsidRPr="00072DE7">
                        <w:rPr>
                          <w:rFonts w:ascii="Arial" w:hAnsi="Arial" w:cs="Arial"/>
                          <w:color w:val="144733"/>
                        </w:rPr>
                        <w:t xml:space="preserve">text </w:t>
                      </w:r>
                      <w:r>
                        <w:rPr>
                          <w:rFonts w:cs="Arial"/>
                          <w:color w:val="144733"/>
                        </w:rPr>
                        <w:t xml:space="preserve">supporting the case </w:t>
                      </w:r>
                      <w:r w:rsidRPr="00072DE7">
                        <w:rPr>
                          <w:rFonts w:ascii="Arial" w:hAnsi="Arial" w:cs="Arial"/>
                          <w:color w:val="144733"/>
                        </w:rPr>
                        <w:t>outside of the guidance box (either above it or below it) then delete the box</w:t>
                      </w:r>
                      <w:r>
                        <w:rPr>
                          <w:rFonts w:ascii="Arial" w:hAnsi="Arial" w:cs="Arial"/>
                          <w:color w:val="144733"/>
                        </w:rPr>
                        <w:t>.</w:t>
                      </w:r>
                    </w:p>
                    <w:p w14:paraId="45BD8BA1" w14:textId="77777777" w:rsidR="00FE7866" w:rsidRPr="00072DE7" w:rsidRDefault="00FE7866" w:rsidP="009911F2">
                      <w:pPr>
                        <w:pStyle w:val="ListParagraph"/>
                        <w:numPr>
                          <w:ilvl w:val="0"/>
                          <w:numId w:val="23"/>
                        </w:numPr>
                        <w:spacing w:before="60" w:after="60" w:line="259" w:lineRule="auto"/>
                        <w:ind w:left="426" w:hanging="426"/>
                        <w:rPr>
                          <w:rFonts w:ascii="Arial" w:hAnsi="Arial" w:cs="Arial"/>
                          <w:color w:val="144733"/>
                        </w:rPr>
                      </w:pPr>
                      <w:r>
                        <w:rPr>
                          <w:rFonts w:ascii="Arial" w:hAnsi="Arial" w:cs="Arial"/>
                          <w:color w:val="144733"/>
                        </w:rPr>
                        <w:t>The first page of this document is the formal approval document, which must be compliant with the Secretariat’s house style.  The rest of the document is considered to be an ANNEX to the approval document and contains the detailed assessment.</w:t>
                      </w:r>
                    </w:p>
                    <w:p w14:paraId="13A27728" w14:textId="77777777" w:rsidR="00FE7866" w:rsidRPr="00EE2C07" w:rsidRDefault="00FE7866" w:rsidP="009911F2">
                      <w:pPr>
                        <w:pStyle w:val="ListParagraph"/>
                        <w:numPr>
                          <w:ilvl w:val="0"/>
                          <w:numId w:val="23"/>
                        </w:numPr>
                        <w:spacing w:before="60" w:after="60" w:line="259" w:lineRule="auto"/>
                        <w:ind w:left="426" w:hanging="426"/>
                        <w:rPr>
                          <w:rFonts w:ascii="Arial" w:hAnsi="Arial" w:cs="Arial"/>
                          <w:color w:val="144733"/>
                        </w:rPr>
                      </w:pPr>
                      <w:r w:rsidRPr="00072DE7">
                        <w:rPr>
                          <w:rFonts w:ascii="Arial" w:hAnsi="Arial" w:cs="Arial"/>
                          <w:color w:val="144733"/>
                        </w:rPr>
                        <w:t xml:space="preserve">All text </w:t>
                      </w:r>
                      <w:r>
                        <w:rPr>
                          <w:rFonts w:ascii="Arial" w:hAnsi="Arial" w:cs="Arial"/>
                          <w:color w:val="144733"/>
                        </w:rPr>
                        <w:t xml:space="preserve">(except Heading Titles) </w:t>
                      </w:r>
                      <w:r w:rsidRPr="00072DE7">
                        <w:rPr>
                          <w:rFonts w:ascii="Arial" w:hAnsi="Arial" w:cs="Arial"/>
                          <w:color w:val="144733"/>
                        </w:rPr>
                        <w:t xml:space="preserve">should be in </w:t>
                      </w:r>
                      <w:r w:rsidRPr="00072DE7">
                        <w:rPr>
                          <w:rFonts w:ascii="Arial" w:hAnsi="Arial" w:cs="Arial"/>
                          <w:color w:val="000000" w:themeColor="text1"/>
                        </w:rPr>
                        <w:t>Arial font, size 11, colour: black</w:t>
                      </w:r>
                      <w:r>
                        <w:rPr>
                          <w:rFonts w:ascii="Arial" w:hAnsi="Arial" w:cs="Arial"/>
                          <w:color w:val="000000" w:themeColor="text1"/>
                        </w:rPr>
                        <w:t>.</w:t>
                      </w:r>
                    </w:p>
                    <w:p w14:paraId="5AC200F0" w14:textId="77777777" w:rsidR="00FE7866" w:rsidRPr="00072DE7" w:rsidRDefault="00FE7866" w:rsidP="00A269E3">
                      <w:pPr>
                        <w:pStyle w:val="ListParagraph"/>
                        <w:spacing w:before="60" w:after="60" w:line="259" w:lineRule="auto"/>
                        <w:ind w:left="426"/>
                        <w:rPr>
                          <w:rFonts w:ascii="Arial" w:hAnsi="Arial" w:cs="Arial"/>
                          <w:b/>
                          <w:color w:val="144733"/>
                        </w:rPr>
                      </w:pPr>
                    </w:p>
                    <w:p w14:paraId="5FAAD4FF" w14:textId="77777777" w:rsidR="00FE7866" w:rsidRPr="008525FD" w:rsidRDefault="00FE7866" w:rsidP="00A269E3">
                      <w:pPr>
                        <w:ind w:left="0"/>
                        <w:rPr>
                          <w:rFonts w:cs="Arial"/>
                          <w:szCs w:val="22"/>
                        </w:rPr>
                      </w:pPr>
                    </w:p>
                  </w:txbxContent>
                </v:textbox>
                <w10:wrap type="topAndBottom" anchorx="margin"/>
              </v:shape>
            </w:pict>
          </mc:Fallback>
        </mc:AlternateContent>
      </w:r>
      <w:r w:rsidR="00A269E3">
        <w:rPr>
          <w:noProof/>
          <w:lang w:val="en-GB" w:eastAsia="en-GB"/>
        </w:rPr>
        <mc:AlternateContent>
          <mc:Choice Requires="wps">
            <w:drawing>
              <wp:anchor distT="45720" distB="45720" distL="114300" distR="114300" simplePos="0" relativeHeight="251732992" behindDoc="0" locked="0" layoutInCell="1" allowOverlap="1" wp14:anchorId="28ABF662" wp14:editId="694E1A73">
                <wp:simplePos x="0" y="0"/>
                <wp:positionH relativeFrom="column">
                  <wp:posOffset>13970</wp:posOffset>
                </wp:positionH>
                <wp:positionV relativeFrom="paragraph">
                  <wp:posOffset>330200</wp:posOffset>
                </wp:positionV>
                <wp:extent cx="5753100" cy="14954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95425"/>
                        </a:xfrm>
                        <a:prstGeom prst="rect">
                          <a:avLst/>
                        </a:prstGeom>
                        <a:solidFill>
                          <a:srgbClr val="FFFFFF"/>
                        </a:solidFill>
                        <a:ln w="9525">
                          <a:solidFill>
                            <a:srgbClr val="000000"/>
                          </a:solidFill>
                          <a:miter lim="800000"/>
                          <a:headEnd/>
                          <a:tailEnd/>
                        </a:ln>
                      </wps:spPr>
                      <wps:txbx>
                        <w:txbxContent>
                          <w:p w14:paraId="628DD2DA" w14:textId="77777777" w:rsidR="00FE7866" w:rsidRPr="003A4CBB" w:rsidRDefault="00FE7866" w:rsidP="00A269E3">
                            <w:pPr>
                              <w:ind w:left="426" w:hanging="426"/>
                              <w:rPr>
                                <w:rFonts w:cs="Arial"/>
                                <w:color w:val="144733"/>
                                <w:szCs w:val="22"/>
                              </w:rPr>
                            </w:pPr>
                            <w:r w:rsidRPr="003A4CBB">
                              <w:rPr>
                                <w:rFonts w:cs="Arial"/>
                                <w:color w:val="144733"/>
                                <w:szCs w:val="22"/>
                              </w:rPr>
                              <w:t>To update the table of contents</w:t>
                            </w:r>
                            <w:r>
                              <w:rPr>
                                <w:rFonts w:cs="Arial"/>
                                <w:color w:val="144733"/>
                                <w:szCs w:val="22"/>
                              </w:rPr>
                              <w:t xml:space="preserve"> on the previous page</w:t>
                            </w:r>
                            <w:r w:rsidRPr="003A4CBB">
                              <w:rPr>
                                <w:rFonts w:cs="Arial"/>
                                <w:color w:val="144733"/>
                                <w:szCs w:val="22"/>
                              </w:rPr>
                              <w:t>, follow the instructions below:</w:t>
                            </w:r>
                          </w:p>
                          <w:p w14:paraId="75DECE5B" w14:textId="77777777" w:rsidR="00FE7866" w:rsidRPr="003A4CBB" w:rsidRDefault="00FE7866" w:rsidP="009911F2">
                            <w:pPr>
                              <w:pStyle w:val="ListParagraph"/>
                              <w:numPr>
                                <w:ilvl w:val="0"/>
                                <w:numId w:val="22"/>
                              </w:numPr>
                              <w:spacing w:before="60" w:after="60" w:line="259" w:lineRule="auto"/>
                              <w:ind w:left="426" w:hanging="426"/>
                              <w:rPr>
                                <w:rFonts w:ascii="Arial" w:hAnsi="Arial" w:cs="Arial"/>
                                <w:color w:val="144733"/>
                              </w:rPr>
                            </w:pPr>
                            <w:r w:rsidRPr="003A4CBB">
                              <w:rPr>
                                <w:rFonts w:ascii="Arial" w:hAnsi="Arial" w:cs="Arial"/>
                                <w:color w:val="144733"/>
                              </w:rPr>
                              <w:t>Select the table, right click.</w:t>
                            </w:r>
                          </w:p>
                          <w:p w14:paraId="7F9F7F1A" w14:textId="77777777" w:rsidR="00FE7866" w:rsidRPr="003A4CBB" w:rsidRDefault="00FE7866" w:rsidP="009911F2">
                            <w:pPr>
                              <w:pStyle w:val="ListParagraph"/>
                              <w:numPr>
                                <w:ilvl w:val="0"/>
                                <w:numId w:val="22"/>
                              </w:numPr>
                              <w:spacing w:before="60" w:after="60" w:line="259" w:lineRule="auto"/>
                              <w:ind w:left="426" w:hanging="426"/>
                              <w:rPr>
                                <w:rFonts w:ascii="Arial" w:hAnsi="Arial" w:cs="Arial"/>
                                <w:color w:val="144733"/>
                              </w:rPr>
                            </w:pPr>
                            <w:r w:rsidRPr="003A4CBB">
                              <w:rPr>
                                <w:rFonts w:ascii="Arial" w:hAnsi="Arial" w:cs="Arial"/>
                                <w:color w:val="144733"/>
                              </w:rPr>
                              <w:t>Select ‘Update Field’ from the menu</w:t>
                            </w:r>
                            <w:r>
                              <w:rPr>
                                <w:rFonts w:ascii="Arial" w:hAnsi="Arial" w:cs="Arial"/>
                                <w:color w:val="144733"/>
                              </w:rPr>
                              <w:t>.</w:t>
                            </w:r>
                          </w:p>
                          <w:p w14:paraId="24DC0700" w14:textId="77777777" w:rsidR="00FE7866" w:rsidRPr="003A4CBB" w:rsidRDefault="00FE7866" w:rsidP="009911F2">
                            <w:pPr>
                              <w:pStyle w:val="ListParagraph"/>
                              <w:numPr>
                                <w:ilvl w:val="0"/>
                                <w:numId w:val="22"/>
                              </w:numPr>
                              <w:spacing w:before="60" w:after="60" w:line="259" w:lineRule="auto"/>
                              <w:ind w:left="426" w:hanging="426"/>
                              <w:rPr>
                                <w:rFonts w:ascii="Arial" w:hAnsi="Arial" w:cs="Arial"/>
                                <w:color w:val="144733"/>
                              </w:rPr>
                            </w:pPr>
                            <w:r w:rsidRPr="003A4CBB">
                              <w:rPr>
                                <w:rFonts w:ascii="Arial" w:hAnsi="Arial" w:cs="Arial"/>
                                <w:color w:val="144733"/>
                              </w:rPr>
                              <w:t xml:space="preserve">You can then update the entire table or just the page numbers. You will need to select ‘Entire </w:t>
                            </w:r>
                            <w:r>
                              <w:rPr>
                                <w:rFonts w:ascii="Arial" w:hAnsi="Arial" w:cs="Arial"/>
                                <w:color w:val="144733"/>
                              </w:rPr>
                              <w:t xml:space="preserve">   T</w:t>
                            </w:r>
                            <w:r w:rsidRPr="003A4CBB">
                              <w:rPr>
                                <w:rFonts w:ascii="Arial" w:hAnsi="Arial" w:cs="Arial"/>
                                <w:color w:val="144733"/>
                              </w:rPr>
                              <w:t>able’ if you have added or deleted sections.</w:t>
                            </w:r>
                          </w:p>
                          <w:p w14:paraId="28055CE6" w14:textId="77777777" w:rsidR="00FE7866" w:rsidRPr="008525FD" w:rsidRDefault="00FE7866" w:rsidP="009911F2">
                            <w:pPr>
                              <w:pStyle w:val="ListParagraph"/>
                              <w:numPr>
                                <w:ilvl w:val="0"/>
                                <w:numId w:val="22"/>
                              </w:numPr>
                              <w:spacing w:before="60" w:after="60" w:line="259" w:lineRule="auto"/>
                              <w:ind w:left="426" w:hanging="426"/>
                            </w:pPr>
                            <w:r w:rsidRPr="003A4CBB">
                              <w:rPr>
                                <w:rFonts w:ascii="Arial" w:hAnsi="Arial" w:cs="Arial"/>
                                <w:color w:val="144733"/>
                              </w:rPr>
                              <w:t>If sections do not appear in the contents table, ensure you have used the formatting tool to create the headings and sub headings.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BF662" id="_x0000_s1027" type="#_x0000_t202" style="position:absolute;margin-left:1.1pt;margin-top:26pt;width:453pt;height:117.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">
                <v:textbox>
                  <w:txbxContent>
                    <w:p w14:paraId="628DD2DA" w14:textId="77777777" w:rsidR="00FE7866" w:rsidRPr="003A4CBB" w:rsidRDefault="00FE7866" w:rsidP="00A269E3">
                      <w:pPr>
                        <w:ind w:left="426" w:hanging="426"/>
                        <w:rPr>
                          <w:rFonts w:cs="Arial"/>
                          <w:color w:val="144733"/>
                          <w:szCs w:val="22"/>
                        </w:rPr>
                      </w:pPr>
                      <w:r w:rsidRPr="003A4CBB">
                        <w:rPr>
                          <w:rFonts w:cs="Arial"/>
                          <w:color w:val="144733"/>
                          <w:szCs w:val="22"/>
                        </w:rPr>
                        <w:t>To update the table of contents</w:t>
                      </w:r>
                      <w:r>
                        <w:rPr>
                          <w:rFonts w:cs="Arial"/>
                          <w:color w:val="144733"/>
                          <w:szCs w:val="22"/>
                        </w:rPr>
                        <w:t xml:space="preserve"> on the previous page</w:t>
                      </w:r>
                      <w:r w:rsidRPr="003A4CBB">
                        <w:rPr>
                          <w:rFonts w:cs="Arial"/>
                          <w:color w:val="144733"/>
                          <w:szCs w:val="22"/>
                        </w:rPr>
                        <w:t>, follow the instructions below:</w:t>
                      </w:r>
                    </w:p>
                    <w:p w14:paraId="75DECE5B" w14:textId="77777777" w:rsidR="00FE7866" w:rsidRPr="003A4CBB" w:rsidRDefault="00FE7866" w:rsidP="009911F2">
                      <w:pPr>
                        <w:pStyle w:val="ListParagraph"/>
                        <w:numPr>
                          <w:ilvl w:val="0"/>
                          <w:numId w:val="22"/>
                        </w:numPr>
                        <w:spacing w:before="60" w:after="60" w:line="259" w:lineRule="auto"/>
                        <w:ind w:left="426" w:hanging="426"/>
                        <w:rPr>
                          <w:rFonts w:ascii="Arial" w:hAnsi="Arial" w:cs="Arial"/>
                          <w:color w:val="144733"/>
                        </w:rPr>
                      </w:pPr>
                      <w:r w:rsidRPr="003A4CBB">
                        <w:rPr>
                          <w:rFonts w:ascii="Arial" w:hAnsi="Arial" w:cs="Arial"/>
                          <w:color w:val="144733"/>
                        </w:rPr>
                        <w:t>Select the table, right click.</w:t>
                      </w:r>
                    </w:p>
                    <w:p w14:paraId="7F9F7F1A" w14:textId="77777777" w:rsidR="00FE7866" w:rsidRPr="003A4CBB" w:rsidRDefault="00FE7866" w:rsidP="009911F2">
                      <w:pPr>
                        <w:pStyle w:val="ListParagraph"/>
                        <w:numPr>
                          <w:ilvl w:val="0"/>
                          <w:numId w:val="22"/>
                        </w:numPr>
                        <w:spacing w:before="60" w:after="60" w:line="259" w:lineRule="auto"/>
                        <w:ind w:left="426" w:hanging="426"/>
                        <w:rPr>
                          <w:rFonts w:ascii="Arial" w:hAnsi="Arial" w:cs="Arial"/>
                          <w:color w:val="144733"/>
                        </w:rPr>
                      </w:pPr>
                      <w:r w:rsidRPr="003A4CBB">
                        <w:rPr>
                          <w:rFonts w:ascii="Arial" w:hAnsi="Arial" w:cs="Arial"/>
                          <w:color w:val="144733"/>
                        </w:rPr>
                        <w:t>Select ‘Update Field’ from the menu</w:t>
                      </w:r>
                      <w:r>
                        <w:rPr>
                          <w:rFonts w:ascii="Arial" w:hAnsi="Arial" w:cs="Arial"/>
                          <w:color w:val="144733"/>
                        </w:rPr>
                        <w:t>.</w:t>
                      </w:r>
                    </w:p>
                    <w:p w14:paraId="24DC0700" w14:textId="77777777" w:rsidR="00FE7866" w:rsidRPr="003A4CBB" w:rsidRDefault="00FE7866" w:rsidP="009911F2">
                      <w:pPr>
                        <w:pStyle w:val="ListParagraph"/>
                        <w:numPr>
                          <w:ilvl w:val="0"/>
                          <w:numId w:val="22"/>
                        </w:numPr>
                        <w:spacing w:before="60" w:after="60" w:line="259" w:lineRule="auto"/>
                        <w:ind w:left="426" w:hanging="426"/>
                        <w:rPr>
                          <w:rFonts w:ascii="Arial" w:hAnsi="Arial" w:cs="Arial"/>
                          <w:color w:val="144733"/>
                        </w:rPr>
                      </w:pPr>
                      <w:r w:rsidRPr="003A4CBB">
                        <w:rPr>
                          <w:rFonts w:ascii="Arial" w:hAnsi="Arial" w:cs="Arial"/>
                          <w:color w:val="144733"/>
                        </w:rPr>
                        <w:t xml:space="preserve">You can then update the entire table or just the page numbers. You will need to select ‘Entire </w:t>
                      </w:r>
                      <w:r>
                        <w:rPr>
                          <w:rFonts w:ascii="Arial" w:hAnsi="Arial" w:cs="Arial"/>
                          <w:color w:val="144733"/>
                        </w:rPr>
                        <w:t xml:space="preserve">   T</w:t>
                      </w:r>
                      <w:r w:rsidRPr="003A4CBB">
                        <w:rPr>
                          <w:rFonts w:ascii="Arial" w:hAnsi="Arial" w:cs="Arial"/>
                          <w:color w:val="144733"/>
                        </w:rPr>
                        <w:t>able’ if you have added or deleted sections.</w:t>
                      </w:r>
                    </w:p>
                    <w:p w14:paraId="28055CE6" w14:textId="77777777" w:rsidR="00FE7866" w:rsidRPr="008525FD" w:rsidRDefault="00FE7866" w:rsidP="009911F2">
                      <w:pPr>
                        <w:pStyle w:val="ListParagraph"/>
                        <w:numPr>
                          <w:ilvl w:val="0"/>
                          <w:numId w:val="22"/>
                        </w:numPr>
                        <w:spacing w:before="60" w:after="60" w:line="259" w:lineRule="auto"/>
                        <w:ind w:left="426" w:hanging="426"/>
                      </w:pPr>
                      <w:r w:rsidRPr="003A4CBB">
                        <w:rPr>
                          <w:rFonts w:ascii="Arial" w:hAnsi="Arial" w:cs="Arial"/>
                          <w:color w:val="144733"/>
                        </w:rPr>
                        <w:t>If sections do not appear in the contents table, ensure you have used the formatting tool to create the headings and sub headings.</w:t>
                      </w:r>
                    </w:p>
                  </w:txbxContent>
                </v:textbox>
                <w10:wrap type="square"/>
              </v:shape>
            </w:pict>
          </mc:Fallback>
        </mc:AlternateContent>
      </w:r>
    </w:p>
    <w:p w14:paraId="128DD55C" w14:textId="7C87DB97" w:rsidR="00A269E3" w:rsidRPr="00BC1C6D" w:rsidRDefault="00A269E3" w:rsidP="00534FB1">
      <w:pPr>
        <w:pStyle w:val="NonTOCHeading"/>
        <w:rPr>
          <w:sz w:val="22"/>
        </w:rPr>
      </w:pPr>
    </w:p>
    <w:p w14:paraId="5BB7FC91" w14:textId="6F5EC4AC" w:rsidR="00A269E3" w:rsidRPr="00BC1C6D" w:rsidRDefault="00A269E3" w:rsidP="00534FB1">
      <w:pPr>
        <w:pStyle w:val="NonTOCHeading"/>
        <w:rPr>
          <w:sz w:val="22"/>
        </w:rPr>
      </w:pPr>
    </w:p>
    <w:p w14:paraId="663ED906" w14:textId="6499B70D" w:rsidR="00A269E3" w:rsidRPr="00BC1C6D" w:rsidRDefault="00A269E3" w:rsidP="00534FB1">
      <w:pPr>
        <w:pStyle w:val="NonTOCHeading"/>
        <w:rPr>
          <w:sz w:val="22"/>
        </w:rPr>
      </w:pPr>
    </w:p>
    <w:p w14:paraId="1418BAA3" w14:textId="77777777" w:rsidR="00A269E3" w:rsidRPr="00BC1C6D" w:rsidRDefault="00A269E3" w:rsidP="00534FB1">
      <w:pPr>
        <w:pStyle w:val="NonTOCHeading"/>
        <w:rPr>
          <w:sz w:val="22"/>
        </w:rPr>
      </w:pPr>
    </w:p>
    <w:p w14:paraId="0316AF52" w14:textId="158F7060" w:rsidR="00371313" w:rsidRPr="00371313" w:rsidRDefault="00371313" w:rsidP="00534FB1">
      <w:pPr>
        <w:pStyle w:val="NonTOCHeading"/>
        <w:rPr>
          <w:sz w:val="22"/>
        </w:rPr>
      </w:pPr>
      <w:r w:rsidRPr="00371313">
        <w:rPr>
          <w:sz w:val="22"/>
        </w:rPr>
        <w:t>This is template</w:t>
      </w:r>
      <w:r>
        <w:rPr>
          <w:sz w:val="22"/>
        </w:rPr>
        <w:t xml:space="preserve"> v</w:t>
      </w:r>
      <w:r w:rsidRPr="00371313">
        <w:rPr>
          <w:sz w:val="22"/>
        </w:rPr>
        <w:t>ersion 1.</w:t>
      </w:r>
      <w:r w:rsidR="00A269E3">
        <w:rPr>
          <w:sz w:val="22"/>
        </w:rPr>
        <w:t>2</w:t>
      </w:r>
    </w:p>
    <w:p w14:paraId="765E916F" w14:textId="20FF6CB9" w:rsidR="00371313" w:rsidRPr="00371313" w:rsidRDefault="00371313" w:rsidP="00534FB1">
      <w:pPr>
        <w:autoSpaceDE/>
        <w:autoSpaceDN/>
        <w:adjustRightInd/>
        <w:spacing w:after="0" w:line="240" w:lineRule="auto"/>
        <w:ind w:left="0"/>
        <w:rPr>
          <w:rFonts w:cs="Arial"/>
          <w:b/>
          <w:szCs w:val="96"/>
        </w:rPr>
      </w:pPr>
      <w:r>
        <w:rPr>
          <w:rFonts w:cs="Arial"/>
          <w:b/>
          <w:szCs w:val="96"/>
        </w:rPr>
        <w:t>E</w:t>
      </w:r>
      <w:r w:rsidRPr="00371313">
        <w:rPr>
          <w:rFonts w:cs="Arial"/>
          <w:b/>
          <w:szCs w:val="96"/>
        </w:rPr>
        <w:t xml:space="preserve">nsure that you use the latest version of this template from the </w:t>
      </w:r>
      <w:hyperlink r:id="rId16" w:history="1">
        <w:r w:rsidRPr="00371313">
          <w:rPr>
            <w:rStyle w:val="Hyperlink"/>
            <w:rFonts w:cs="Arial"/>
            <w:b/>
            <w:szCs w:val="96"/>
          </w:rPr>
          <w:t>website</w:t>
        </w:r>
      </w:hyperlink>
      <w:r>
        <w:rPr>
          <w:rFonts w:cs="Arial"/>
          <w:b/>
          <w:szCs w:val="96"/>
        </w:rPr>
        <w:t xml:space="preserve"> </w:t>
      </w:r>
    </w:p>
    <w:p w14:paraId="01C2AD6D" w14:textId="77777777" w:rsidR="00796867" w:rsidRPr="00BC1C6D" w:rsidRDefault="00796867" w:rsidP="00534FB1">
      <w:pPr>
        <w:pStyle w:val="NonTOCHeading"/>
        <w:rPr>
          <w:sz w:val="22"/>
        </w:rPr>
      </w:pPr>
    </w:p>
    <w:p w14:paraId="2483D410" w14:textId="1694AC80" w:rsidR="0092190D" w:rsidRDefault="003B5264" w:rsidP="00534FB1">
      <w:pPr>
        <w:pStyle w:val="NonTOCHeading"/>
      </w:pPr>
      <w:r>
        <w:t>V</w:t>
      </w:r>
      <w:r w:rsidR="0092190D" w:rsidRPr="00CD44CB">
        <w:t xml:space="preserve">ersion </w:t>
      </w:r>
      <w:r>
        <w:t>C</w:t>
      </w:r>
      <w:r w:rsidR="0092190D" w:rsidRPr="00CD44CB">
        <w:t>ontrol</w:t>
      </w:r>
    </w:p>
    <w:p w14:paraId="0AC1E702" w14:textId="51BF9729" w:rsidR="003A4717" w:rsidRPr="005E34DB" w:rsidRDefault="003A4717" w:rsidP="00534FB1">
      <w:pPr>
        <w:pStyle w:val="NonTOCHeading"/>
        <w:rPr>
          <w:b w:val="0"/>
          <w:sz w:val="22"/>
        </w:rPr>
      </w:pPr>
      <w:r>
        <w:rPr>
          <w:b w:val="0"/>
          <w:sz w:val="22"/>
        </w:rPr>
        <w:t>Record any version changes in the table below when circulating drafts:</w:t>
      </w:r>
    </w:p>
    <w:tbl>
      <w:tblPr>
        <w:tblStyle w:val="TableGrid"/>
        <w:tblW w:w="9073" w:type="dxa"/>
        <w:tblInd w:w="-5" w:type="dxa"/>
        <w:tblLook w:val="04A0" w:firstRow="1" w:lastRow="0" w:firstColumn="1" w:lastColumn="0" w:noHBand="0" w:noVBand="1"/>
      </w:tblPr>
      <w:tblGrid>
        <w:gridCol w:w="1560"/>
        <w:gridCol w:w="1559"/>
        <w:gridCol w:w="4111"/>
        <w:gridCol w:w="1843"/>
      </w:tblGrid>
      <w:tr w:rsidR="0092190D" w:rsidRPr="00CD44CB" w14:paraId="017BED3C" w14:textId="77777777" w:rsidTr="00534FB1">
        <w:trPr>
          <w:cantSplit/>
          <w:trHeight w:val="397"/>
          <w:tblHeader/>
        </w:trPr>
        <w:tc>
          <w:tcPr>
            <w:tcW w:w="1560" w:type="dxa"/>
            <w:shd w:val="clear" w:color="auto" w:fill="000000" w:themeFill="text1"/>
            <w:vAlign w:val="center"/>
          </w:tcPr>
          <w:p w14:paraId="706B3CC2" w14:textId="77777777" w:rsidR="0092190D" w:rsidRPr="00CD44CB" w:rsidRDefault="0092190D" w:rsidP="00534FB1">
            <w:pPr>
              <w:pStyle w:val="TableTitle"/>
              <w:jc w:val="center"/>
            </w:pPr>
            <w:r w:rsidRPr="00CD44CB">
              <w:t>Version</w:t>
            </w:r>
          </w:p>
        </w:tc>
        <w:tc>
          <w:tcPr>
            <w:tcW w:w="1559" w:type="dxa"/>
            <w:shd w:val="clear" w:color="auto" w:fill="000000" w:themeFill="text1"/>
            <w:vAlign w:val="center"/>
          </w:tcPr>
          <w:p w14:paraId="5D06D23D" w14:textId="77777777" w:rsidR="0092190D" w:rsidRPr="00CD44CB" w:rsidRDefault="0092190D" w:rsidP="00534FB1">
            <w:pPr>
              <w:pStyle w:val="TableTitle"/>
              <w:jc w:val="center"/>
            </w:pPr>
            <w:r w:rsidRPr="00CD44CB">
              <w:t>Revision Date</w:t>
            </w:r>
          </w:p>
        </w:tc>
        <w:tc>
          <w:tcPr>
            <w:tcW w:w="4111" w:type="dxa"/>
            <w:shd w:val="clear" w:color="auto" w:fill="000000" w:themeFill="text1"/>
            <w:vAlign w:val="center"/>
          </w:tcPr>
          <w:p w14:paraId="69BC606C" w14:textId="77777777" w:rsidR="0092190D" w:rsidRPr="00CD44CB" w:rsidRDefault="0092190D" w:rsidP="00534FB1">
            <w:pPr>
              <w:pStyle w:val="TableTitle"/>
              <w:jc w:val="center"/>
            </w:pPr>
            <w:r w:rsidRPr="00CD44CB">
              <w:t>Summary of Changes</w:t>
            </w:r>
          </w:p>
        </w:tc>
        <w:tc>
          <w:tcPr>
            <w:tcW w:w="1843" w:type="dxa"/>
            <w:shd w:val="clear" w:color="auto" w:fill="000000" w:themeFill="text1"/>
            <w:vAlign w:val="center"/>
          </w:tcPr>
          <w:p w14:paraId="7ACC0F82" w14:textId="77777777" w:rsidR="0092190D" w:rsidRPr="00CD44CB" w:rsidRDefault="0092190D" w:rsidP="00534FB1">
            <w:pPr>
              <w:pStyle w:val="TableTitle"/>
              <w:jc w:val="center"/>
            </w:pPr>
            <w:r w:rsidRPr="00CD44CB">
              <w:t xml:space="preserve">Changes </w:t>
            </w:r>
            <w:r w:rsidR="003B5264">
              <w:t>M</w:t>
            </w:r>
            <w:r w:rsidRPr="00CD44CB">
              <w:t xml:space="preserve">ade </w:t>
            </w:r>
            <w:r w:rsidR="00CB63A8">
              <w:t>B</w:t>
            </w:r>
            <w:r w:rsidRPr="00CD44CB">
              <w:t>y:</w:t>
            </w:r>
          </w:p>
        </w:tc>
      </w:tr>
      <w:tr w:rsidR="0092190D" w:rsidRPr="00CD44CB" w14:paraId="5C699FEC" w14:textId="77777777" w:rsidTr="00534FB1">
        <w:trPr>
          <w:cantSplit/>
          <w:trHeight w:val="397"/>
        </w:trPr>
        <w:tc>
          <w:tcPr>
            <w:tcW w:w="1560" w:type="dxa"/>
            <w:vAlign w:val="center"/>
          </w:tcPr>
          <w:p w14:paraId="0A48C5C8" w14:textId="7CCB3BF8" w:rsidR="0092190D" w:rsidRPr="00CD44CB" w:rsidRDefault="0092190D" w:rsidP="00534FB1">
            <w:pPr>
              <w:ind w:left="0"/>
              <w:rPr>
                <w:rFonts w:cs="Arial"/>
                <w:szCs w:val="22"/>
              </w:rPr>
            </w:pPr>
          </w:p>
        </w:tc>
        <w:tc>
          <w:tcPr>
            <w:tcW w:w="1559" w:type="dxa"/>
            <w:vAlign w:val="center"/>
          </w:tcPr>
          <w:p w14:paraId="24D838DD" w14:textId="01AD9F77" w:rsidR="0092190D" w:rsidRPr="00CD44CB" w:rsidRDefault="0092190D" w:rsidP="00534FB1">
            <w:pPr>
              <w:ind w:left="0"/>
              <w:rPr>
                <w:rFonts w:cs="Arial"/>
                <w:szCs w:val="22"/>
              </w:rPr>
            </w:pPr>
          </w:p>
        </w:tc>
        <w:tc>
          <w:tcPr>
            <w:tcW w:w="4111" w:type="dxa"/>
            <w:vAlign w:val="center"/>
          </w:tcPr>
          <w:p w14:paraId="160A45E6" w14:textId="60AA55E2" w:rsidR="0092190D" w:rsidRPr="00CD44CB" w:rsidRDefault="0092190D" w:rsidP="00534FB1">
            <w:pPr>
              <w:ind w:left="0"/>
              <w:rPr>
                <w:rFonts w:cs="Arial"/>
                <w:szCs w:val="22"/>
              </w:rPr>
            </w:pPr>
          </w:p>
        </w:tc>
        <w:tc>
          <w:tcPr>
            <w:tcW w:w="1843" w:type="dxa"/>
            <w:vAlign w:val="center"/>
          </w:tcPr>
          <w:p w14:paraId="23284EF4" w14:textId="77777777" w:rsidR="0092190D" w:rsidRPr="00CD44CB" w:rsidRDefault="0092190D" w:rsidP="00534FB1">
            <w:pPr>
              <w:ind w:left="0"/>
              <w:rPr>
                <w:rFonts w:cs="Arial"/>
                <w:szCs w:val="22"/>
              </w:rPr>
            </w:pPr>
          </w:p>
        </w:tc>
      </w:tr>
      <w:tr w:rsidR="0092190D" w:rsidRPr="00CD44CB" w14:paraId="0000C3EE" w14:textId="77777777" w:rsidTr="00534FB1">
        <w:trPr>
          <w:cantSplit/>
          <w:trHeight w:val="397"/>
        </w:trPr>
        <w:tc>
          <w:tcPr>
            <w:tcW w:w="1560" w:type="dxa"/>
            <w:vAlign w:val="center"/>
          </w:tcPr>
          <w:p w14:paraId="5B29088C" w14:textId="53A9AB74" w:rsidR="0092190D" w:rsidRPr="00CD44CB" w:rsidRDefault="0092190D" w:rsidP="00534FB1">
            <w:pPr>
              <w:ind w:left="0"/>
              <w:rPr>
                <w:rFonts w:cs="Arial"/>
                <w:szCs w:val="22"/>
              </w:rPr>
            </w:pPr>
          </w:p>
        </w:tc>
        <w:tc>
          <w:tcPr>
            <w:tcW w:w="1559" w:type="dxa"/>
            <w:vAlign w:val="center"/>
          </w:tcPr>
          <w:p w14:paraId="5039C2EB" w14:textId="4A55ABB9" w:rsidR="0092190D" w:rsidRPr="00CD44CB" w:rsidRDefault="0092190D" w:rsidP="00534FB1">
            <w:pPr>
              <w:ind w:left="0"/>
              <w:rPr>
                <w:rFonts w:cs="Arial"/>
                <w:szCs w:val="22"/>
              </w:rPr>
            </w:pPr>
          </w:p>
        </w:tc>
        <w:tc>
          <w:tcPr>
            <w:tcW w:w="4111" w:type="dxa"/>
            <w:vAlign w:val="center"/>
          </w:tcPr>
          <w:p w14:paraId="52F785F7" w14:textId="779FD906" w:rsidR="0092190D" w:rsidRPr="00CD44CB" w:rsidRDefault="0092190D" w:rsidP="00534FB1">
            <w:pPr>
              <w:ind w:left="0"/>
              <w:rPr>
                <w:rFonts w:cs="Arial"/>
                <w:szCs w:val="22"/>
              </w:rPr>
            </w:pPr>
          </w:p>
        </w:tc>
        <w:tc>
          <w:tcPr>
            <w:tcW w:w="1843" w:type="dxa"/>
            <w:vAlign w:val="center"/>
          </w:tcPr>
          <w:p w14:paraId="7CDB3157" w14:textId="1BC88B97" w:rsidR="0092190D" w:rsidRPr="00CD44CB" w:rsidRDefault="0092190D" w:rsidP="00534FB1">
            <w:pPr>
              <w:ind w:left="0"/>
              <w:rPr>
                <w:rFonts w:cs="Arial"/>
                <w:szCs w:val="22"/>
              </w:rPr>
            </w:pPr>
          </w:p>
        </w:tc>
      </w:tr>
      <w:tr w:rsidR="0092190D" w:rsidRPr="00CD44CB" w14:paraId="1027ED79" w14:textId="77777777" w:rsidTr="00534FB1">
        <w:trPr>
          <w:cantSplit/>
          <w:trHeight w:val="397"/>
        </w:trPr>
        <w:tc>
          <w:tcPr>
            <w:tcW w:w="1560" w:type="dxa"/>
            <w:vAlign w:val="center"/>
          </w:tcPr>
          <w:p w14:paraId="38693589" w14:textId="77777777" w:rsidR="0092190D" w:rsidRPr="00CD44CB" w:rsidRDefault="0092190D" w:rsidP="00534FB1">
            <w:pPr>
              <w:ind w:left="0"/>
              <w:rPr>
                <w:rFonts w:cs="Arial"/>
                <w:szCs w:val="22"/>
              </w:rPr>
            </w:pPr>
          </w:p>
        </w:tc>
        <w:tc>
          <w:tcPr>
            <w:tcW w:w="1559" w:type="dxa"/>
            <w:vAlign w:val="center"/>
          </w:tcPr>
          <w:p w14:paraId="3737ABD4" w14:textId="77777777" w:rsidR="0092190D" w:rsidRPr="00CD44CB" w:rsidRDefault="0092190D" w:rsidP="00534FB1">
            <w:pPr>
              <w:ind w:left="0"/>
              <w:rPr>
                <w:rFonts w:cs="Arial"/>
                <w:szCs w:val="22"/>
              </w:rPr>
            </w:pPr>
          </w:p>
        </w:tc>
        <w:tc>
          <w:tcPr>
            <w:tcW w:w="4111" w:type="dxa"/>
            <w:vAlign w:val="center"/>
          </w:tcPr>
          <w:p w14:paraId="6DC7AA39" w14:textId="77777777" w:rsidR="0092190D" w:rsidRPr="00CD44CB" w:rsidRDefault="0092190D" w:rsidP="00534FB1">
            <w:pPr>
              <w:ind w:left="0"/>
              <w:rPr>
                <w:rFonts w:cs="Arial"/>
                <w:szCs w:val="22"/>
              </w:rPr>
            </w:pPr>
          </w:p>
        </w:tc>
        <w:tc>
          <w:tcPr>
            <w:tcW w:w="1843" w:type="dxa"/>
            <w:vAlign w:val="center"/>
          </w:tcPr>
          <w:p w14:paraId="1FDA2E1E" w14:textId="77777777" w:rsidR="00317626" w:rsidRPr="00CD44CB" w:rsidRDefault="00317626" w:rsidP="00534FB1">
            <w:pPr>
              <w:ind w:left="0"/>
              <w:rPr>
                <w:rFonts w:cs="Arial"/>
                <w:szCs w:val="22"/>
              </w:rPr>
            </w:pPr>
          </w:p>
        </w:tc>
      </w:tr>
      <w:tr w:rsidR="001E2817" w:rsidRPr="00CD44CB" w14:paraId="2D5E5B85" w14:textId="77777777" w:rsidTr="00534FB1">
        <w:trPr>
          <w:cantSplit/>
          <w:trHeight w:val="397"/>
        </w:trPr>
        <w:tc>
          <w:tcPr>
            <w:tcW w:w="1560" w:type="dxa"/>
            <w:vAlign w:val="center"/>
          </w:tcPr>
          <w:p w14:paraId="66CDF3C0" w14:textId="77777777" w:rsidR="001E2817" w:rsidRPr="00CD44CB" w:rsidRDefault="001E2817" w:rsidP="00534FB1">
            <w:pPr>
              <w:ind w:left="0"/>
              <w:rPr>
                <w:rFonts w:cs="Arial"/>
                <w:szCs w:val="22"/>
              </w:rPr>
            </w:pPr>
          </w:p>
        </w:tc>
        <w:tc>
          <w:tcPr>
            <w:tcW w:w="1559" w:type="dxa"/>
            <w:vAlign w:val="center"/>
          </w:tcPr>
          <w:p w14:paraId="060D00D1" w14:textId="77777777" w:rsidR="001E2817" w:rsidRPr="00CD44CB" w:rsidRDefault="001E2817" w:rsidP="00534FB1">
            <w:pPr>
              <w:ind w:left="0"/>
              <w:rPr>
                <w:rFonts w:cs="Arial"/>
                <w:szCs w:val="22"/>
              </w:rPr>
            </w:pPr>
          </w:p>
        </w:tc>
        <w:tc>
          <w:tcPr>
            <w:tcW w:w="4111" w:type="dxa"/>
            <w:vAlign w:val="center"/>
          </w:tcPr>
          <w:p w14:paraId="3BE51344" w14:textId="77777777" w:rsidR="001E2817" w:rsidRPr="00CD44CB" w:rsidRDefault="001E2817" w:rsidP="00534FB1">
            <w:pPr>
              <w:ind w:left="0"/>
              <w:rPr>
                <w:rFonts w:cs="Arial"/>
                <w:szCs w:val="22"/>
              </w:rPr>
            </w:pPr>
          </w:p>
        </w:tc>
        <w:tc>
          <w:tcPr>
            <w:tcW w:w="1843" w:type="dxa"/>
            <w:vAlign w:val="center"/>
          </w:tcPr>
          <w:p w14:paraId="5E20DA2A" w14:textId="77777777" w:rsidR="001E2817" w:rsidRPr="00CD44CB" w:rsidRDefault="001E2817" w:rsidP="00534FB1">
            <w:pPr>
              <w:ind w:left="0"/>
              <w:rPr>
                <w:rFonts w:cs="Arial"/>
                <w:szCs w:val="22"/>
              </w:rPr>
            </w:pPr>
          </w:p>
        </w:tc>
      </w:tr>
    </w:tbl>
    <w:p w14:paraId="7171656B" w14:textId="77777777" w:rsidR="00D86F2F" w:rsidRDefault="00D86F2F" w:rsidP="00534FB1">
      <w:pPr>
        <w:ind w:left="0"/>
        <w:rPr>
          <w:rFonts w:cs="Arial"/>
          <w:szCs w:val="96"/>
        </w:rPr>
      </w:pPr>
    </w:p>
    <w:p w14:paraId="5CF69D0D" w14:textId="77777777" w:rsidR="00D86F2F" w:rsidRDefault="00D86F2F" w:rsidP="00534FB1">
      <w:pPr>
        <w:ind w:left="0"/>
        <w:rPr>
          <w:rFonts w:cs="Arial"/>
          <w:szCs w:val="96"/>
        </w:rPr>
      </w:pPr>
    </w:p>
    <w:p w14:paraId="7BF3ED89" w14:textId="77777777" w:rsidR="00D86F2F" w:rsidRDefault="00D86F2F" w:rsidP="00B20895">
      <w:pPr>
        <w:ind w:left="0"/>
        <w:rPr>
          <w:rFonts w:cs="Arial"/>
          <w:szCs w:val="96"/>
        </w:rPr>
      </w:pPr>
    </w:p>
    <w:p w14:paraId="57EC9D99" w14:textId="77777777" w:rsidR="00D86F2F" w:rsidRDefault="00D86F2F" w:rsidP="00B20895">
      <w:pPr>
        <w:ind w:left="0"/>
        <w:rPr>
          <w:rFonts w:cs="Arial"/>
          <w:szCs w:val="96"/>
        </w:rPr>
      </w:pPr>
    </w:p>
    <w:p w14:paraId="2B66E81A" w14:textId="77777777" w:rsidR="00D86F2F" w:rsidRDefault="00D86F2F" w:rsidP="00B20895">
      <w:pPr>
        <w:ind w:left="0"/>
        <w:rPr>
          <w:rFonts w:cs="Arial"/>
          <w:szCs w:val="96"/>
        </w:rPr>
      </w:pPr>
    </w:p>
    <w:p w14:paraId="25E2E80B" w14:textId="77777777" w:rsidR="000E36D0" w:rsidRDefault="000E36D0" w:rsidP="00B20895">
      <w:pPr>
        <w:ind w:left="0"/>
        <w:rPr>
          <w:rFonts w:cs="Arial"/>
          <w:szCs w:val="96"/>
        </w:rPr>
        <w:sectPr w:rsidR="000E36D0" w:rsidSect="00AE488D">
          <w:pgSz w:w="11906" w:h="16838" w:code="9"/>
          <w:pgMar w:top="1702" w:right="1416" w:bottom="1276" w:left="1418" w:header="0" w:footer="567" w:gutter="0"/>
          <w:cols w:space="708"/>
          <w:titlePg/>
          <w:docGrid w:linePitch="360"/>
        </w:sectPr>
      </w:pPr>
    </w:p>
    <w:bookmarkEnd w:id="0"/>
    <w:p w14:paraId="0CECA320" w14:textId="77777777" w:rsidR="007314B1" w:rsidRPr="00CD44CB" w:rsidRDefault="007314B1" w:rsidP="00AE488D">
      <w:pPr>
        <w:pStyle w:val="NonTOCHeading"/>
        <w:ind w:left="284"/>
        <w:rPr>
          <w:b w:val="0"/>
          <w:sz w:val="22"/>
          <w:szCs w:val="22"/>
          <w:lang w:val="en-GB"/>
        </w:rPr>
      </w:pPr>
    </w:p>
    <w:sdt>
      <w:sdtPr>
        <w:rPr>
          <w:rFonts w:ascii="Arial" w:eastAsia="Times New Roman" w:hAnsi="Arial" w:cs="Arial"/>
          <w:color w:val="auto"/>
          <w:sz w:val="20"/>
          <w:szCs w:val="20"/>
          <w:lang w:val="en-GB" w:eastAsia="en-GB"/>
        </w:rPr>
        <w:id w:val="34555121"/>
        <w:docPartObj>
          <w:docPartGallery w:val="Table of Contents"/>
          <w:docPartUnique/>
        </w:docPartObj>
      </w:sdtPr>
      <w:sdtEndPr>
        <w:rPr>
          <w:b/>
          <w:bCs/>
          <w:noProof/>
          <w:sz w:val="22"/>
        </w:rPr>
      </w:sdtEndPr>
      <w:sdtContent>
        <w:p w14:paraId="6D3AADC8" w14:textId="77777777" w:rsidR="00D224DB" w:rsidRPr="00CD44CB" w:rsidRDefault="00D224DB">
          <w:pPr>
            <w:pStyle w:val="TOCHeading"/>
            <w:rPr>
              <w:rFonts w:ascii="Arial" w:hAnsi="Arial" w:cs="Arial"/>
              <w:b/>
              <w:color w:val="auto"/>
            </w:rPr>
          </w:pPr>
          <w:r w:rsidRPr="00CD44CB">
            <w:rPr>
              <w:rFonts w:ascii="Arial" w:hAnsi="Arial" w:cs="Arial"/>
              <w:b/>
              <w:color w:val="auto"/>
            </w:rPr>
            <w:t>Contents</w:t>
          </w:r>
          <w:r w:rsidR="00902745">
            <w:rPr>
              <w:rFonts w:ascii="Arial" w:hAnsi="Arial" w:cs="Arial"/>
              <w:b/>
              <w:color w:val="auto"/>
            </w:rPr>
            <w:t xml:space="preserve"> </w:t>
          </w:r>
        </w:p>
        <w:p w14:paraId="7A125614" w14:textId="77777777" w:rsidR="00BC1C6D" w:rsidRDefault="00D224DB">
          <w:pPr>
            <w:pStyle w:val="TOC1"/>
            <w:tabs>
              <w:tab w:val="left" w:pos="1100"/>
              <w:tab w:val="right" w:pos="9062"/>
            </w:tabs>
            <w:rPr>
              <w:rFonts w:asciiTheme="minorHAnsi" w:eastAsiaTheme="minorEastAsia" w:hAnsiTheme="minorHAnsi" w:cstheme="minorBidi"/>
              <w:b w:val="0"/>
              <w:bCs w:val="0"/>
              <w:caps w:val="0"/>
              <w:noProof/>
              <w:sz w:val="22"/>
              <w:szCs w:val="22"/>
            </w:rPr>
          </w:pPr>
          <w:r w:rsidRPr="00CD44CB">
            <w:fldChar w:fldCharType="begin"/>
          </w:r>
          <w:r w:rsidRPr="00CD44CB">
            <w:instrText xml:space="preserve"> TOC \o "1-3" \h \z \u </w:instrText>
          </w:r>
          <w:r w:rsidRPr="00CD44CB">
            <w:fldChar w:fldCharType="separate"/>
          </w:r>
          <w:hyperlink w:anchor="_Toc516237936" w:history="1">
            <w:r w:rsidR="00BC1C6D" w:rsidRPr="00CE3C9C">
              <w:rPr>
                <w:rStyle w:val="Hyperlink"/>
                <w:noProof/>
              </w:rPr>
              <w:t>1.</w:t>
            </w:r>
            <w:r w:rsidR="00BC1C6D">
              <w:rPr>
                <w:rFonts w:asciiTheme="minorHAnsi" w:eastAsiaTheme="minorEastAsia" w:hAnsiTheme="minorHAnsi" w:cstheme="minorBidi"/>
                <w:b w:val="0"/>
                <w:bCs w:val="0"/>
                <w:caps w:val="0"/>
                <w:noProof/>
                <w:sz w:val="22"/>
                <w:szCs w:val="22"/>
              </w:rPr>
              <w:tab/>
            </w:r>
            <w:r w:rsidR="00BC1C6D" w:rsidRPr="00CE3C9C">
              <w:rPr>
                <w:rStyle w:val="Hyperlink"/>
                <w:noProof/>
              </w:rPr>
              <w:t>Strategy, Vision, Objectives and Market Rationale</w:t>
            </w:r>
            <w:r w:rsidR="00BC1C6D">
              <w:rPr>
                <w:noProof/>
                <w:webHidden/>
              </w:rPr>
              <w:tab/>
            </w:r>
            <w:r w:rsidR="00BC1C6D">
              <w:rPr>
                <w:noProof/>
                <w:webHidden/>
              </w:rPr>
              <w:fldChar w:fldCharType="begin"/>
            </w:r>
            <w:r w:rsidR="00BC1C6D">
              <w:rPr>
                <w:noProof/>
                <w:webHidden/>
              </w:rPr>
              <w:instrText xml:space="preserve"> PAGEREF _Toc516237936 \h </w:instrText>
            </w:r>
            <w:r w:rsidR="00BC1C6D">
              <w:rPr>
                <w:noProof/>
                <w:webHidden/>
              </w:rPr>
            </w:r>
            <w:r w:rsidR="00BC1C6D">
              <w:rPr>
                <w:noProof/>
                <w:webHidden/>
              </w:rPr>
              <w:fldChar w:fldCharType="separate"/>
            </w:r>
            <w:r w:rsidR="00BC1C6D">
              <w:rPr>
                <w:noProof/>
                <w:webHidden/>
              </w:rPr>
              <w:t>7</w:t>
            </w:r>
            <w:r w:rsidR="00BC1C6D">
              <w:rPr>
                <w:noProof/>
                <w:webHidden/>
              </w:rPr>
              <w:fldChar w:fldCharType="end"/>
            </w:r>
          </w:hyperlink>
        </w:p>
        <w:p w14:paraId="2C7D3C58" w14:textId="77777777" w:rsidR="00BC1C6D" w:rsidRDefault="003D564A">
          <w:pPr>
            <w:pStyle w:val="TOC2"/>
            <w:rPr>
              <w:rFonts w:asciiTheme="minorHAnsi" w:eastAsiaTheme="minorEastAsia" w:hAnsiTheme="minorHAnsi" w:cstheme="minorBidi"/>
              <w:noProof/>
              <w:szCs w:val="22"/>
            </w:rPr>
          </w:pPr>
          <w:hyperlink w:anchor="_Toc516237937" w:history="1">
            <w:r w:rsidR="00BC1C6D" w:rsidRPr="00CE3C9C">
              <w:rPr>
                <w:rStyle w:val="Hyperlink"/>
                <w:rFonts w:cs="Arial"/>
                <w:noProof/>
              </w:rPr>
              <w:t>1.1.</w:t>
            </w:r>
            <w:r w:rsidR="00BC1C6D">
              <w:rPr>
                <w:rFonts w:asciiTheme="minorHAnsi" w:eastAsiaTheme="minorEastAsia" w:hAnsiTheme="minorHAnsi" w:cstheme="minorBidi"/>
                <w:noProof/>
                <w:szCs w:val="22"/>
              </w:rPr>
              <w:tab/>
            </w:r>
            <w:r w:rsidR="00BC1C6D" w:rsidRPr="00CE3C9C">
              <w:rPr>
                <w:rStyle w:val="Hyperlink"/>
                <w:rFonts w:cs="Arial"/>
                <w:noProof/>
              </w:rPr>
              <w:t>University Strategic Alignment</w:t>
            </w:r>
            <w:r w:rsidR="00BC1C6D">
              <w:rPr>
                <w:noProof/>
                <w:webHidden/>
              </w:rPr>
              <w:tab/>
            </w:r>
            <w:r w:rsidR="00BC1C6D">
              <w:rPr>
                <w:noProof/>
                <w:webHidden/>
              </w:rPr>
              <w:fldChar w:fldCharType="begin"/>
            </w:r>
            <w:r w:rsidR="00BC1C6D">
              <w:rPr>
                <w:noProof/>
                <w:webHidden/>
              </w:rPr>
              <w:instrText xml:space="preserve"> PAGEREF _Toc516237937 \h </w:instrText>
            </w:r>
            <w:r w:rsidR="00BC1C6D">
              <w:rPr>
                <w:noProof/>
                <w:webHidden/>
              </w:rPr>
            </w:r>
            <w:r w:rsidR="00BC1C6D">
              <w:rPr>
                <w:noProof/>
                <w:webHidden/>
              </w:rPr>
              <w:fldChar w:fldCharType="separate"/>
            </w:r>
            <w:r w:rsidR="00BC1C6D">
              <w:rPr>
                <w:noProof/>
                <w:webHidden/>
              </w:rPr>
              <w:t>7</w:t>
            </w:r>
            <w:r w:rsidR="00BC1C6D">
              <w:rPr>
                <w:noProof/>
                <w:webHidden/>
              </w:rPr>
              <w:fldChar w:fldCharType="end"/>
            </w:r>
          </w:hyperlink>
        </w:p>
        <w:p w14:paraId="5B80D834" w14:textId="77777777" w:rsidR="00BC1C6D" w:rsidRDefault="003D564A">
          <w:pPr>
            <w:pStyle w:val="TOC2"/>
            <w:rPr>
              <w:rFonts w:asciiTheme="minorHAnsi" w:eastAsiaTheme="minorEastAsia" w:hAnsiTheme="minorHAnsi" w:cstheme="minorBidi"/>
              <w:noProof/>
              <w:szCs w:val="22"/>
            </w:rPr>
          </w:pPr>
          <w:hyperlink w:anchor="_Toc516237938" w:history="1">
            <w:r w:rsidR="00BC1C6D" w:rsidRPr="00CE3C9C">
              <w:rPr>
                <w:rStyle w:val="Hyperlink"/>
                <w:noProof/>
              </w:rPr>
              <w:t>1.2.</w:t>
            </w:r>
            <w:r w:rsidR="00BC1C6D">
              <w:rPr>
                <w:rFonts w:asciiTheme="minorHAnsi" w:eastAsiaTheme="minorEastAsia" w:hAnsiTheme="minorHAnsi" w:cstheme="minorBidi"/>
                <w:noProof/>
                <w:szCs w:val="22"/>
              </w:rPr>
              <w:tab/>
            </w:r>
            <w:r w:rsidR="00BC1C6D" w:rsidRPr="00CE3C9C">
              <w:rPr>
                <w:rStyle w:val="Hyperlink"/>
                <w:noProof/>
              </w:rPr>
              <w:t>Market Rationale and Competitive Context</w:t>
            </w:r>
            <w:r w:rsidR="00BC1C6D">
              <w:rPr>
                <w:noProof/>
                <w:webHidden/>
              </w:rPr>
              <w:tab/>
            </w:r>
            <w:r w:rsidR="00BC1C6D">
              <w:rPr>
                <w:noProof/>
                <w:webHidden/>
              </w:rPr>
              <w:fldChar w:fldCharType="begin"/>
            </w:r>
            <w:r w:rsidR="00BC1C6D">
              <w:rPr>
                <w:noProof/>
                <w:webHidden/>
              </w:rPr>
              <w:instrText xml:space="preserve"> PAGEREF _Toc516237938 \h </w:instrText>
            </w:r>
            <w:r w:rsidR="00BC1C6D">
              <w:rPr>
                <w:noProof/>
                <w:webHidden/>
              </w:rPr>
            </w:r>
            <w:r w:rsidR="00BC1C6D">
              <w:rPr>
                <w:noProof/>
                <w:webHidden/>
              </w:rPr>
              <w:fldChar w:fldCharType="separate"/>
            </w:r>
            <w:r w:rsidR="00BC1C6D">
              <w:rPr>
                <w:noProof/>
                <w:webHidden/>
              </w:rPr>
              <w:t>8</w:t>
            </w:r>
            <w:r w:rsidR="00BC1C6D">
              <w:rPr>
                <w:noProof/>
                <w:webHidden/>
              </w:rPr>
              <w:fldChar w:fldCharType="end"/>
            </w:r>
          </w:hyperlink>
        </w:p>
        <w:p w14:paraId="78F333BB" w14:textId="77777777" w:rsidR="00BC1C6D" w:rsidRDefault="003D564A">
          <w:pPr>
            <w:pStyle w:val="TOC2"/>
            <w:rPr>
              <w:rFonts w:asciiTheme="minorHAnsi" w:eastAsiaTheme="minorEastAsia" w:hAnsiTheme="minorHAnsi" w:cstheme="minorBidi"/>
              <w:noProof/>
              <w:szCs w:val="22"/>
            </w:rPr>
          </w:pPr>
          <w:hyperlink w:anchor="_Toc516237939" w:history="1">
            <w:r w:rsidR="00BC1C6D" w:rsidRPr="00CE3C9C">
              <w:rPr>
                <w:rStyle w:val="Hyperlink"/>
                <w:rFonts w:cs="Arial"/>
                <w:noProof/>
              </w:rPr>
              <w:t>1.3.</w:t>
            </w:r>
            <w:r w:rsidR="00BC1C6D">
              <w:rPr>
                <w:rFonts w:asciiTheme="minorHAnsi" w:eastAsiaTheme="minorEastAsia" w:hAnsiTheme="minorHAnsi" w:cstheme="minorBidi"/>
                <w:noProof/>
                <w:szCs w:val="22"/>
              </w:rPr>
              <w:tab/>
            </w:r>
            <w:r w:rsidR="00BC1C6D" w:rsidRPr="00CE3C9C">
              <w:rPr>
                <w:rStyle w:val="Hyperlink"/>
                <w:rFonts w:cs="Arial"/>
                <w:noProof/>
              </w:rPr>
              <w:t>Drivers for Change</w:t>
            </w:r>
            <w:r w:rsidR="00BC1C6D">
              <w:rPr>
                <w:noProof/>
                <w:webHidden/>
              </w:rPr>
              <w:tab/>
            </w:r>
            <w:r w:rsidR="00BC1C6D">
              <w:rPr>
                <w:noProof/>
                <w:webHidden/>
              </w:rPr>
              <w:fldChar w:fldCharType="begin"/>
            </w:r>
            <w:r w:rsidR="00BC1C6D">
              <w:rPr>
                <w:noProof/>
                <w:webHidden/>
              </w:rPr>
              <w:instrText xml:space="preserve"> PAGEREF _Toc516237939 \h </w:instrText>
            </w:r>
            <w:r w:rsidR="00BC1C6D">
              <w:rPr>
                <w:noProof/>
                <w:webHidden/>
              </w:rPr>
            </w:r>
            <w:r w:rsidR="00BC1C6D">
              <w:rPr>
                <w:noProof/>
                <w:webHidden/>
              </w:rPr>
              <w:fldChar w:fldCharType="separate"/>
            </w:r>
            <w:r w:rsidR="00BC1C6D">
              <w:rPr>
                <w:noProof/>
                <w:webHidden/>
              </w:rPr>
              <w:t>9</w:t>
            </w:r>
            <w:r w:rsidR="00BC1C6D">
              <w:rPr>
                <w:noProof/>
                <w:webHidden/>
              </w:rPr>
              <w:fldChar w:fldCharType="end"/>
            </w:r>
          </w:hyperlink>
        </w:p>
        <w:p w14:paraId="25147BE8" w14:textId="77777777" w:rsidR="00BC1C6D" w:rsidRDefault="003D564A">
          <w:pPr>
            <w:pStyle w:val="TOC2"/>
            <w:rPr>
              <w:rFonts w:asciiTheme="minorHAnsi" w:eastAsiaTheme="minorEastAsia" w:hAnsiTheme="minorHAnsi" w:cstheme="minorBidi"/>
              <w:noProof/>
              <w:szCs w:val="22"/>
            </w:rPr>
          </w:pPr>
          <w:hyperlink w:anchor="_Toc516237940" w:history="1">
            <w:r w:rsidR="00BC1C6D" w:rsidRPr="00CE3C9C">
              <w:rPr>
                <w:rStyle w:val="Hyperlink"/>
                <w:rFonts w:cs="Arial"/>
                <w:noProof/>
              </w:rPr>
              <w:t>1.4.</w:t>
            </w:r>
            <w:r w:rsidR="00BC1C6D">
              <w:rPr>
                <w:rFonts w:asciiTheme="minorHAnsi" w:eastAsiaTheme="minorEastAsia" w:hAnsiTheme="minorHAnsi" w:cstheme="minorBidi"/>
                <w:noProof/>
                <w:szCs w:val="22"/>
              </w:rPr>
              <w:tab/>
            </w:r>
            <w:r w:rsidR="00BC1C6D" w:rsidRPr="00CE3C9C">
              <w:rPr>
                <w:rStyle w:val="Hyperlink"/>
                <w:rFonts w:cs="Arial"/>
                <w:noProof/>
              </w:rPr>
              <w:t>Vision</w:t>
            </w:r>
            <w:r w:rsidR="00BC1C6D">
              <w:rPr>
                <w:noProof/>
                <w:webHidden/>
              </w:rPr>
              <w:tab/>
            </w:r>
            <w:r w:rsidR="00BC1C6D">
              <w:rPr>
                <w:noProof/>
                <w:webHidden/>
              </w:rPr>
              <w:fldChar w:fldCharType="begin"/>
            </w:r>
            <w:r w:rsidR="00BC1C6D">
              <w:rPr>
                <w:noProof/>
                <w:webHidden/>
              </w:rPr>
              <w:instrText xml:space="preserve"> PAGEREF _Toc516237940 \h </w:instrText>
            </w:r>
            <w:r w:rsidR="00BC1C6D">
              <w:rPr>
                <w:noProof/>
                <w:webHidden/>
              </w:rPr>
            </w:r>
            <w:r w:rsidR="00BC1C6D">
              <w:rPr>
                <w:noProof/>
                <w:webHidden/>
              </w:rPr>
              <w:fldChar w:fldCharType="separate"/>
            </w:r>
            <w:r w:rsidR="00BC1C6D">
              <w:rPr>
                <w:noProof/>
                <w:webHidden/>
              </w:rPr>
              <w:t>9</w:t>
            </w:r>
            <w:r w:rsidR="00BC1C6D">
              <w:rPr>
                <w:noProof/>
                <w:webHidden/>
              </w:rPr>
              <w:fldChar w:fldCharType="end"/>
            </w:r>
          </w:hyperlink>
        </w:p>
        <w:p w14:paraId="1DE22735" w14:textId="77777777" w:rsidR="00BC1C6D" w:rsidRDefault="003D564A">
          <w:pPr>
            <w:pStyle w:val="TOC2"/>
            <w:rPr>
              <w:rFonts w:asciiTheme="minorHAnsi" w:eastAsiaTheme="minorEastAsia" w:hAnsiTheme="minorHAnsi" w:cstheme="minorBidi"/>
              <w:noProof/>
              <w:szCs w:val="22"/>
            </w:rPr>
          </w:pPr>
          <w:hyperlink w:anchor="_Toc516237941" w:history="1">
            <w:r w:rsidR="00BC1C6D" w:rsidRPr="00CE3C9C">
              <w:rPr>
                <w:rStyle w:val="Hyperlink"/>
                <w:rFonts w:cs="Arial"/>
                <w:noProof/>
              </w:rPr>
              <w:t>1.5.</w:t>
            </w:r>
            <w:r w:rsidR="00BC1C6D">
              <w:rPr>
                <w:rFonts w:asciiTheme="minorHAnsi" w:eastAsiaTheme="minorEastAsia" w:hAnsiTheme="minorHAnsi" w:cstheme="minorBidi"/>
                <w:noProof/>
                <w:szCs w:val="22"/>
              </w:rPr>
              <w:tab/>
            </w:r>
            <w:r w:rsidR="00BC1C6D" w:rsidRPr="00CE3C9C">
              <w:rPr>
                <w:rStyle w:val="Hyperlink"/>
                <w:rFonts w:cs="Arial"/>
                <w:noProof/>
              </w:rPr>
              <w:t>Objectives</w:t>
            </w:r>
            <w:r w:rsidR="00BC1C6D">
              <w:rPr>
                <w:noProof/>
                <w:webHidden/>
              </w:rPr>
              <w:tab/>
            </w:r>
            <w:r w:rsidR="00BC1C6D">
              <w:rPr>
                <w:noProof/>
                <w:webHidden/>
              </w:rPr>
              <w:fldChar w:fldCharType="begin"/>
            </w:r>
            <w:r w:rsidR="00BC1C6D">
              <w:rPr>
                <w:noProof/>
                <w:webHidden/>
              </w:rPr>
              <w:instrText xml:space="preserve"> PAGEREF _Toc516237941 \h </w:instrText>
            </w:r>
            <w:r w:rsidR="00BC1C6D">
              <w:rPr>
                <w:noProof/>
                <w:webHidden/>
              </w:rPr>
            </w:r>
            <w:r w:rsidR="00BC1C6D">
              <w:rPr>
                <w:noProof/>
                <w:webHidden/>
              </w:rPr>
              <w:fldChar w:fldCharType="separate"/>
            </w:r>
            <w:r w:rsidR="00BC1C6D">
              <w:rPr>
                <w:noProof/>
                <w:webHidden/>
              </w:rPr>
              <w:t>10</w:t>
            </w:r>
            <w:r w:rsidR="00BC1C6D">
              <w:rPr>
                <w:noProof/>
                <w:webHidden/>
              </w:rPr>
              <w:fldChar w:fldCharType="end"/>
            </w:r>
          </w:hyperlink>
        </w:p>
        <w:p w14:paraId="0806F160" w14:textId="77777777" w:rsidR="00BC1C6D" w:rsidRDefault="003D564A">
          <w:pPr>
            <w:pStyle w:val="TOC1"/>
            <w:tabs>
              <w:tab w:val="left" w:pos="1100"/>
              <w:tab w:val="right" w:pos="9062"/>
            </w:tabs>
            <w:rPr>
              <w:rFonts w:asciiTheme="minorHAnsi" w:eastAsiaTheme="minorEastAsia" w:hAnsiTheme="minorHAnsi" w:cstheme="minorBidi"/>
              <w:b w:val="0"/>
              <w:bCs w:val="0"/>
              <w:caps w:val="0"/>
              <w:noProof/>
              <w:sz w:val="22"/>
              <w:szCs w:val="22"/>
            </w:rPr>
          </w:pPr>
          <w:hyperlink w:anchor="_Toc516237942" w:history="1">
            <w:r w:rsidR="00BC1C6D" w:rsidRPr="00CE3C9C">
              <w:rPr>
                <w:rStyle w:val="Hyperlink"/>
                <w:noProof/>
              </w:rPr>
              <w:t>2.</w:t>
            </w:r>
            <w:r w:rsidR="00BC1C6D">
              <w:rPr>
                <w:rFonts w:asciiTheme="minorHAnsi" w:eastAsiaTheme="minorEastAsia" w:hAnsiTheme="minorHAnsi" w:cstheme="minorBidi"/>
                <w:b w:val="0"/>
                <w:bCs w:val="0"/>
                <w:caps w:val="0"/>
                <w:noProof/>
                <w:sz w:val="22"/>
                <w:szCs w:val="22"/>
              </w:rPr>
              <w:tab/>
            </w:r>
            <w:r w:rsidR="00BC1C6D" w:rsidRPr="00CE3C9C">
              <w:rPr>
                <w:rStyle w:val="Hyperlink"/>
                <w:noProof/>
              </w:rPr>
              <w:t>Success Criteria</w:t>
            </w:r>
            <w:r w:rsidR="00BC1C6D">
              <w:rPr>
                <w:noProof/>
                <w:webHidden/>
              </w:rPr>
              <w:tab/>
            </w:r>
            <w:r w:rsidR="00BC1C6D">
              <w:rPr>
                <w:noProof/>
                <w:webHidden/>
              </w:rPr>
              <w:fldChar w:fldCharType="begin"/>
            </w:r>
            <w:r w:rsidR="00BC1C6D">
              <w:rPr>
                <w:noProof/>
                <w:webHidden/>
              </w:rPr>
              <w:instrText xml:space="preserve"> PAGEREF _Toc516237942 \h </w:instrText>
            </w:r>
            <w:r w:rsidR="00BC1C6D">
              <w:rPr>
                <w:noProof/>
                <w:webHidden/>
              </w:rPr>
            </w:r>
            <w:r w:rsidR="00BC1C6D">
              <w:rPr>
                <w:noProof/>
                <w:webHidden/>
              </w:rPr>
              <w:fldChar w:fldCharType="separate"/>
            </w:r>
            <w:r w:rsidR="00BC1C6D">
              <w:rPr>
                <w:noProof/>
                <w:webHidden/>
              </w:rPr>
              <w:t>10</w:t>
            </w:r>
            <w:r w:rsidR="00BC1C6D">
              <w:rPr>
                <w:noProof/>
                <w:webHidden/>
              </w:rPr>
              <w:fldChar w:fldCharType="end"/>
            </w:r>
          </w:hyperlink>
        </w:p>
        <w:p w14:paraId="0D66B08B" w14:textId="77777777" w:rsidR="00BC1C6D" w:rsidRDefault="003D564A">
          <w:pPr>
            <w:pStyle w:val="TOC1"/>
            <w:tabs>
              <w:tab w:val="left" w:pos="1100"/>
              <w:tab w:val="right" w:pos="9062"/>
            </w:tabs>
            <w:rPr>
              <w:rFonts w:asciiTheme="minorHAnsi" w:eastAsiaTheme="minorEastAsia" w:hAnsiTheme="minorHAnsi" w:cstheme="minorBidi"/>
              <w:b w:val="0"/>
              <w:bCs w:val="0"/>
              <w:caps w:val="0"/>
              <w:noProof/>
              <w:sz w:val="22"/>
              <w:szCs w:val="22"/>
            </w:rPr>
          </w:pPr>
          <w:hyperlink w:anchor="_Toc516237943" w:history="1">
            <w:r w:rsidR="00BC1C6D" w:rsidRPr="00CE3C9C">
              <w:rPr>
                <w:rStyle w:val="Hyperlink"/>
                <w:noProof/>
              </w:rPr>
              <w:t>3.</w:t>
            </w:r>
            <w:r w:rsidR="00BC1C6D">
              <w:rPr>
                <w:rFonts w:asciiTheme="minorHAnsi" w:eastAsiaTheme="minorEastAsia" w:hAnsiTheme="minorHAnsi" w:cstheme="minorBidi"/>
                <w:b w:val="0"/>
                <w:bCs w:val="0"/>
                <w:caps w:val="0"/>
                <w:noProof/>
                <w:sz w:val="22"/>
                <w:szCs w:val="22"/>
              </w:rPr>
              <w:tab/>
            </w:r>
            <w:r w:rsidR="00BC1C6D" w:rsidRPr="00CE3C9C">
              <w:rPr>
                <w:rStyle w:val="Hyperlink"/>
                <w:noProof/>
              </w:rPr>
              <w:t>Options Appraisal</w:t>
            </w:r>
            <w:r w:rsidR="00BC1C6D">
              <w:rPr>
                <w:noProof/>
                <w:webHidden/>
              </w:rPr>
              <w:tab/>
            </w:r>
            <w:r w:rsidR="00BC1C6D">
              <w:rPr>
                <w:noProof/>
                <w:webHidden/>
              </w:rPr>
              <w:fldChar w:fldCharType="begin"/>
            </w:r>
            <w:r w:rsidR="00BC1C6D">
              <w:rPr>
                <w:noProof/>
                <w:webHidden/>
              </w:rPr>
              <w:instrText xml:space="preserve"> PAGEREF _Toc516237943 \h </w:instrText>
            </w:r>
            <w:r w:rsidR="00BC1C6D">
              <w:rPr>
                <w:noProof/>
                <w:webHidden/>
              </w:rPr>
            </w:r>
            <w:r w:rsidR="00BC1C6D">
              <w:rPr>
                <w:noProof/>
                <w:webHidden/>
              </w:rPr>
              <w:fldChar w:fldCharType="separate"/>
            </w:r>
            <w:r w:rsidR="00BC1C6D">
              <w:rPr>
                <w:noProof/>
                <w:webHidden/>
              </w:rPr>
              <w:t>12</w:t>
            </w:r>
            <w:r w:rsidR="00BC1C6D">
              <w:rPr>
                <w:noProof/>
                <w:webHidden/>
              </w:rPr>
              <w:fldChar w:fldCharType="end"/>
            </w:r>
          </w:hyperlink>
        </w:p>
        <w:p w14:paraId="378F6E9B" w14:textId="77777777" w:rsidR="00BC1C6D" w:rsidRDefault="003D564A">
          <w:pPr>
            <w:pStyle w:val="TOC2"/>
            <w:rPr>
              <w:rFonts w:asciiTheme="minorHAnsi" w:eastAsiaTheme="minorEastAsia" w:hAnsiTheme="minorHAnsi" w:cstheme="minorBidi"/>
              <w:noProof/>
              <w:szCs w:val="22"/>
            </w:rPr>
          </w:pPr>
          <w:hyperlink w:anchor="_Toc516237944" w:history="1">
            <w:r w:rsidR="00BC1C6D" w:rsidRPr="00CE3C9C">
              <w:rPr>
                <w:rStyle w:val="Hyperlink"/>
                <w:rFonts w:cs="Arial"/>
                <w:noProof/>
              </w:rPr>
              <w:t>3.1.</w:t>
            </w:r>
            <w:r w:rsidR="00BC1C6D">
              <w:rPr>
                <w:rFonts w:asciiTheme="minorHAnsi" w:eastAsiaTheme="minorEastAsia" w:hAnsiTheme="minorHAnsi" w:cstheme="minorBidi"/>
                <w:noProof/>
                <w:szCs w:val="22"/>
              </w:rPr>
              <w:tab/>
            </w:r>
            <w:r w:rsidR="00BC1C6D" w:rsidRPr="00CE3C9C">
              <w:rPr>
                <w:rStyle w:val="Hyperlink"/>
                <w:rFonts w:cs="Arial"/>
                <w:noProof/>
              </w:rPr>
              <w:t>Proposed Options</w:t>
            </w:r>
            <w:r w:rsidR="00BC1C6D">
              <w:rPr>
                <w:noProof/>
                <w:webHidden/>
              </w:rPr>
              <w:tab/>
            </w:r>
            <w:r w:rsidR="00BC1C6D">
              <w:rPr>
                <w:noProof/>
                <w:webHidden/>
              </w:rPr>
              <w:fldChar w:fldCharType="begin"/>
            </w:r>
            <w:r w:rsidR="00BC1C6D">
              <w:rPr>
                <w:noProof/>
                <w:webHidden/>
              </w:rPr>
              <w:instrText xml:space="preserve"> PAGEREF _Toc516237944 \h </w:instrText>
            </w:r>
            <w:r w:rsidR="00BC1C6D">
              <w:rPr>
                <w:noProof/>
                <w:webHidden/>
              </w:rPr>
            </w:r>
            <w:r w:rsidR="00BC1C6D">
              <w:rPr>
                <w:noProof/>
                <w:webHidden/>
              </w:rPr>
              <w:fldChar w:fldCharType="separate"/>
            </w:r>
            <w:r w:rsidR="00BC1C6D">
              <w:rPr>
                <w:noProof/>
                <w:webHidden/>
              </w:rPr>
              <w:t>12</w:t>
            </w:r>
            <w:r w:rsidR="00BC1C6D">
              <w:rPr>
                <w:noProof/>
                <w:webHidden/>
              </w:rPr>
              <w:fldChar w:fldCharType="end"/>
            </w:r>
          </w:hyperlink>
        </w:p>
        <w:p w14:paraId="14930D4C" w14:textId="77777777" w:rsidR="00BC1C6D" w:rsidRDefault="003D564A">
          <w:pPr>
            <w:pStyle w:val="TOC2"/>
            <w:rPr>
              <w:rFonts w:asciiTheme="minorHAnsi" w:eastAsiaTheme="minorEastAsia" w:hAnsiTheme="minorHAnsi" w:cstheme="minorBidi"/>
              <w:noProof/>
              <w:szCs w:val="22"/>
            </w:rPr>
          </w:pPr>
          <w:hyperlink w:anchor="_Toc516237945" w:history="1">
            <w:r w:rsidR="00BC1C6D" w:rsidRPr="00CE3C9C">
              <w:rPr>
                <w:rStyle w:val="Hyperlink"/>
                <w:rFonts w:cs="Arial"/>
                <w:noProof/>
              </w:rPr>
              <w:t>3.2.</w:t>
            </w:r>
            <w:r w:rsidR="00BC1C6D">
              <w:rPr>
                <w:rFonts w:asciiTheme="minorHAnsi" w:eastAsiaTheme="minorEastAsia" w:hAnsiTheme="minorHAnsi" w:cstheme="minorBidi"/>
                <w:noProof/>
                <w:szCs w:val="22"/>
              </w:rPr>
              <w:tab/>
            </w:r>
            <w:r w:rsidR="00BC1C6D" w:rsidRPr="00CE3C9C">
              <w:rPr>
                <w:rStyle w:val="Hyperlink"/>
                <w:rFonts w:cs="Arial"/>
                <w:noProof/>
              </w:rPr>
              <w:t>Key Benefits of Options and How they are Delivered</w:t>
            </w:r>
            <w:r w:rsidR="00BC1C6D">
              <w:rPr>
                <w:noProof/>
                <w:webHidden/>
              </w:rPr>
              <w:tab/>
            </w:r>
            <w:r w:rsidR="00BC1C6D">
              <w:rPr>
                <w:noProof/>
                <w:webHidden/>
              </w:rPr>
              <w:fldChar w:fldCharType="begin"/>
            </w:r>
            <w:r w:rsidR="00BC1C6D">
              <w:rPr>
                <w:noProof/>
                <w:webHidden/>
              </w:rPr>
              <w:instrText xml:space="preserve"> PAGEREF _Toc516237945 \h </w:instrText>
            </w:r>
            <w:r w:rsidR="00BC1C6D">
              <w:rPr>
                <w:noProof/>
                <w:webHidden/>
              </w:rPr>
            </w:r>
            <w:r w:rsidR="00BC1C6D">
              <w:rPr>
                <w:noProof/>
                <w:webHidden/>
              </w:rPr>
              <w:fldChar w:fldCharType="separate"/>
            </w:r>
            <w:r w:rsidR="00BC1C6D">
              <w:rPr>
                <w:noProof/>
                <w:webHidden/>
              </w:rPr>
              <w:t>13</w:t>
            </w:r>
            <w:r w:rsidR="00BC1C6D">
              <w:rPr>
                <w:noProof/>
                <w:webHidden/>
              </w:rPr>
              <w:fldChar w:fldCharType="end"/>
            </w:r>
          </w:hyperlink>
        </w:p>
        <w:p w14:paraId="6871E00B" w14:textId="77777777" w:rsidR="00BC1C6D" w:rsidRDefault="003D564A">
          <w:pPr>
            <w:pStyle w:val="TOC2"/>
            <w:rPr>
              <w:rFonts w:asciiTheme="minorHAnsi" w:eastAsiaTheme="minorEastAsia" w:hAnsiTheme="minorHAnsi" w:cstheme="minorBidi"/>
              <w:noProof/>
              <w:szCs w:val="22"/>
            </w:rPr>
          </w:pPr>
          <w:hyperlink w:anchor="_Toc516237946" w:history="1">
            <w:r w:rsidR="00BC1C6D" w:rsidRPr="00CE3C9C">
              <w:rPr>
                <w:rStyle w:val="Hyperlink"/>
                <w:rFonts w:cs="Arial"/>
                <w:noProof/>
              </w:rPr>
              <w:t>3.3.</w:t>
            </w:r>
            <w:r w:rsidR="00BC1C6D">
              <w:rPr>
                <w:rFonts w:asciiTheme="minorHAnsi" w:eastAsiaTheme="minorEastAsia" w:hAnsiTheme="minorHAnsi" w:cstheme="minorBidi"/>
                <w:noProof/>
                <w:szCs w:val="22"/>
              </w:rPr>
              <w:tab/>
            </w:r>
            <w:r w:rsidR="00BC1C6D" w:rsidRPr="00CE3C9C">
              <w:rPr>
                <w:rStyle w:val="Hyperlink"/>
                <w:rFonts w:cs="Arial"/>
                <w:noProof/>
              </w:rPr>
              <w:t>Financial Comparison of Options</w:t>
            </w:r>
            <w:r w:rsidR="00BC1C6D">
              <w:rPr>
                <w:noProof/>
                <w:webHidden/>
              </w:rPr>
              <w:tab/>
            </w:r>
            <w:r w:rsidR="00BC1C6D">
              <w:rPr>
                <w:noProof/>
                <w:webHidden/>
              </w:rPr>
              <w:fldChar w:fldCharType="begin"/>
            </w:r>
            <w:r w:rsidR="00BC1C6D">
              <w:rPr>
                <w:noProof/>
                <w:webHidden/>
              </w:rPr>
              <w:instrText xml:space="preserve"> PAGEREF _Toc516237946 \h </w:instrText>
            </w:r>
            <w:r w:rsidR="00BC1C6D">
              <w:rPr>
                <w:noProof/>
                <w:webHidden/>
              </w:rPr>
            </w:r>
            <w:r w:rsidR="00BC1C6D">
              <w:rPr>
                <w:noProof/>
                <w:webHidden/>
              </w:rPr>
              <w:fldChar w:fldCharType="separate"/>
            </w:r>
            <w:r w:rsidR="00BC1C6D">
              <w:rPr>
                <w:noProof/>
                <w:webHidden/>
              </w:rPr>
              <w:t>14</w:t>
            </w:r>
            <w:r w:rsidR="00BC1C6D">
              <w:rPr>
                <w:noProof/>
                <w:webHidden/>
              </w:rPr>
              <w:fldChar w:fldCharType="end"/>
            </w:r>
          </w:hyperlink>
        </w:p>
        <w:p w14:paraId="73ACF21D" w14:textId="77777777" w:rsidR="00BC1C6D" w:rsidRDefault="003D564A">
          <w:pPr>
            <w:pStyle w:val="TOC2"/>
            <w:rPr>
              <w:rFonts w:asciiTheme="minorHAnsi" w:eastAsiaTheme="minorEastAsia" w:hAnsiTheme="minorHAnsi" w:cstheme="minorBidi"/>
              <w:noProof/>
              <w:szCs w:val="22"/>
            </w:rPr>
          </w:pPr>
          <w:hyperlink w:anchor="_Toc516237947" w:history="1">
            <w:r w:rsidR="00BC1C6D" w:rsidRPr="00CE3C9C">
              <w:rPr>
                <w:rStyle w:val="Hyperlink"/>
                <w:rFonts w:cs="Arial"/>
                <w:noProof/>
              </w:rPr>
              <w:t>3.4.</w:t>
            </w:r>
            <w:r w:rsidR="00BC1C6D">
              <w:rPr>
                <w:rFonts w:asciiTheme="minorHAnsi" w:eastAsiaTheme="minorEastAsia" w:hAnsiTheme="minorHAnsi" w:cstheme="minorBidi"/>
                <w:noProof/>
                <w:szCs w:val="22"/>
              </w:rPr>
              <w:tab/>
            </w:r>
            <w:r w:rsidR="00BC1C6D" w:rsidRPr="00CE3C9C">
              <w:rPr>
                <w:rStyle w:val="Hyperlink"/>
                <w:rFonts w:cs="Arial"/>
                <w:noProof/>
              </w:rPr>
              <w:t>Strategic Risk Profile of Different Options</w:t>
            </w:r>
            <w:r w:rsidR="00BC1C6D">
              <w:rPr>
                <w:noProof/>
                <w:webHidden/>
              </w:rPr>
              <w:tab/>
            </w:r>
            <w:r w:rsidR="00BC1C6D">
              <w:rPr>
                <w:noProof/>
                <w:webHidden/>
              </w:rPr>
              <w:fldChar w:fldCharType="begin"/>
            </w:r>
            <w:r w:rsidR="00BC1C6D">
              <w:rPr>
                <w:noProof/>
                <w:webHidden/>
              </w:rPr>
              <w:instrText xml:space="preserve"> PAGEREF _Toc516237947 \h </w:instrText>
            </w:r>
            <w:r w:rsidR="00BC1C6D">
              <w:rPr>
                <w:noProof/>
                <w:webHidden/>
              </w:rPr>
            </w:r>
            <w:r w:rsidR="00BC1C6D">
              <w:rPr>
                <w:noProof/>
                <w:webHidden/>
              </w:rPr>
              <w:fldChar w:fldCharType="separate"/>
            </w:r>
            <w:r w:rsidR="00BC1C6D">
              <w:rPr>
                <w:noProof/>
                <w:webHidden/>
              </w:rPr>
              <w:t>16</w:t>
            </w:r>
            <w:r w:rsidR="00BC1C6D">
              <w:rPr>
                <w:noProof/>
                <w:webHidden/>
              </w:rPr>
              <w:fldChar w:fldCharType="end"/>
            </w:r>
          </w:hyperlink>
        </w:p>
        <w:p w14:paraId="4CD146DC" w14:textId="77777777" w:rsidR="00BC1C6D" w:rsidRDefault="003D564A">
          <w:pPr>
            <w:pStyle w:val="TOC2"/>
            <w:rPr>
              <w:rFonts w:asciiTheme="minorHAnsi" w:eastAsiaTheme="minorEastAsia" w:hAnsiTheme="minorHAnsi" w:cstheme="minorBidi"/>
              <w:noProof/>
              <w:szCs w:val="22"/>
            </w:rPr>
          </w:pPr>
          <w:hyperlink w:anchor="_Toc516237948" w:history="1">
            <w:r w:rsidR="00BC1C6D" w:rsidRPr="00CE3C9C">
              <w:rPr>
                <w:rStyle w:val="Hyperlink"/>
                <w:rFonts w:cs="Arial"/>
                <w:noProof/>
              </w:rPr>
              <w:t>3.5.</w:t>
            </w:r>
            <w:r w:rsidR="00BC1C6D">
              <w:rPr>
                <w:rFonts w:asciiTheme="minorHAnsi" w:eastAsiaTheme="minorEastAsia" w:hAnsiTheme="minorHAnsi" w:cstheme="minorBidi"/>
                <w:noProof/>
                <w:szCs w:val="22"/>
              </w:rPr>
              <w:tab/>
            </w:r>
            <w:r w:rsidR="00BC1C6D" w:rsidRPr="00CE3C9C">
              <w:rPr>
                <w:rStyle w:val="Hyperlink"/>
                <w:rFonts w:cs="Arial"/>
                <w:noProof/>
              </w:rPr>
              <w:t>Sustainability Considerations of Options</w:t>
            </w:r>
            <w:r w:rsidR="00BC1C6D">
              <w:rPr>
                <w:noProof/>
                <w:webHidden/>
              </w:rPr>
              <w:tab/>
            </w:r>
            <w:r w:rsidR="00BC1C6D">
              <w:rPr>
                <w:noProof/>
                <w:webHidden/>
              </w:rPr>
              <w:fldChar w:fldCharType="begin"/>
            </w:r>
            <w:r w:rsidR="00BC1C6D">
              <w:rPr>
                <w:noProof/>
                <w:webHidden/>
              </w:rPr>
              <w:instrText xml:space="preserve"> PAGEREF _Toc516237948 \h </w:instrText>
            </w:r>
            <w:r w:rsidR="00BC1C6D">
              <w:rPr>
                <w:noProof/>
                <w:webHidden/>
              </w:rPr>
            </w:r>
            <w:r w:rsidR="00BC1C6D">
              <w:rPr>
                <w:noProof/>
                <w:webHidden/>
              </w:rPr>
              <w:fldChar w:fldCharType="separate"/>
            </w:r>
            <w:r w:rsidR="00BC1C6D">
              <w:rPr>
                <w:noProof/>
                <w:webHidden/>
              </w:rPr>
              <w:t>17</w:t>
            </w:r>
            <w:r w:rsidR="00BC1C6D">
              <w:rPr>
                <w:noProof/>
                <w:webHidden/>
              </w:rPr>
              <w:fldChar w:fldCharType="end"/>
            </w:r>
          </w:hyperlink>
        </w:p>
        <w:p w14:paraId="1398375F" w14:textId="77777777" w:rsidR="00BC1C6D" w:rsidRDefault="003D564A">
          <w:pPr>
            <w:pStyle w:val="TOC2"/>
            <w:rPr>
              <w:rFonts w:asciiTheme="minorHAnsi" w:eastAsiaTheme="minorEastAsia" w:hAnsiTheme="minorHAnsi" w:cstheme="minorBidi"/>
              <w:noProof/>
              <w:szCs w:val="22"/>
            </w:rPr>
          </w:pPr>
          <w:hyperlink w:anchor="_Toc516237949" w:history="1">
            <w:r w:rsidR="00BC1C6D" w:rsidRPr="00CE3C9C">
              <w:rPr>
                <w:rStyle w:val="Hyperlink"/>
                <w:rFonts w:cs="Arial"/>
                <w:noProof/>
              </w:rPr>
              <w:t>3.6.</w:t>
            </w:r>
            <w:r w:rsidR="00BC1C6D">
              <w:rPr>
                <w:rFonts w:asciiTheme="minorHAnsi" w:eastAsiaTheme="minorEastAsia" w:hAnsiTheme="minorHAnsi" w:cstheme="minorBidi"/>
                <w:noProof/>
                <w:szCs w:val="22"/>
              </w:rPr>
              <w:tab/>
            </w:r>
            <w:r w:rsidR="00BC1C6D" w:rsidRPr="00CE3C9C">
              <w:rPr>
                <w:rStyle w:val="Hyperlink"/>
                <w:rFonts w:cs="Arial"/>
                <w:noProof/>
              </w:rPr>
              <w:t>Preferred Option</w:t>
            </w:r>
            <w:r w:rsidR="00BC1C6D">
              <w:rPr>
                <w:noProof/>
                <w:webHidden/>
              </w:rPr>
              <w:tab/>
            </w:r>
            <w:r w:rsidR="00BC1C6D">
              <w:rPr>
                <w:noProof/>
                <w:webHidden/>
              </w:rPr>
              <w:fldChar w:fldCharType="begin"/>
            </w:r>
            <w:r w:rsidR="00BC1C6D">
              <w:rPr>
                <w:noProof/>
                <w:webHidden/>
              </w:rPr>
              <w:instrText xml:space="preserve"> PAGEREF _Toc516237949 \h </w:instrText>
            </w:r>
            <w:r w:rsidR="00BC1C6D">
              <w:rPr>
                <w:noProof/>
                <w:webHidden/>
              </w:rPr>
            </w:r>
            <w:r w:rsidR="00BC1C6D">
              <w:rPr>
                <w:noProof/>
                <w:webHidden/>
              </w:rPr>
              <w:fldChar w:fldCharType="separate"/>
            </w:r>
            <w:r w:rsidR="00BC1C6D">
              <w:rPr>
                <w:noProof/>
                <w:webHidden/>
              </w:rPr>
              <w:t>17</w:t>
            </w:r>
            <w:r w:rsidR="00BC1C6D">
              <w:rPr>
                <w:noProof/>
                <w:webHidden/>
              </w:rPr>
              <w:fldChar w:fldCharType="end"/>
            </w:r>
          </w:hyperlink>
        </w:p>
        <w:p w14:paraId="5190FBFF" w14:textId="77777777" w:rsidR="00BC1C6D" w:rsidRDefault="003D564A">
          <w:pPr>
            <w:pStyle w:val="TOC1"/>
            <w:tabs>
              <w:tab w:val="left" w:pos="1100"/>
              <w:tab w:val="right" w:pos="9062"/>
            </w:tabs>
            <w:rPr>
              <w:rFonts w:asciiTheme="minorHAnsi" w:eastAsiaTheme="minorEastAsia" w:hAnsiTheme="minorHAnsi" w:cstheme="minorBidi"/>
              <w:b w:val="0"/>
              <w:bCs w:val="0"/>
              <w:caps w:val="0"/>
              <w:noProof/>
              <w:sz w:val="22"/>
              <w:szCs w:val="22"/>
            </w:rPr>
          </w:pPr>
          <w:hyperlink w:anchor="_Toc516237950" w:history="1">
            <w:r w:rsidR="00BC1C6D" w:rsidRPr="00CE3C9C">
              <w:rPr>
                <w:rStyle w:val="Hyperlink"/>
                <w:noProof/>
              </w:rPr>
              <w:t>4.</w:t>
            </w:r>
            <w:r w:rsidR="00BC1C6D">
              <w:rPr>
                <w:rFonts w:asciiTheme="minorHAnsi" w:eastAsiaTheme="minorEastAsia" w:hAnsiTheme="minorHAnsi" w:cstheme="minorBidi"/>
                <w:b w:val="0"/>
                <w:bCs w:val="0"/>
                <w:caps w:val="0"/>
                <w:noProof/>
                <w:sz w:val="22"/>
                <w:szCs w:val="22"/>
              </w:rPr>
              <w:tab/>
            </w:r>
            <w:r w:rsidR="00BC1C6D" w:rsidRPr="00CE3C9C">
              <w:rPr>
                <w:rStyle w:val="Hyperlink"/>
                <w:noProof/>
              </w:rPr>
              <w:t>Financial Analysis of Preferred Option</w:t>
            </w:r>
            <w:r w:rsidR="00BC1C6D">
              <w:rPr>
                <w:noProof/>
                <w:webHidden/>
              </w:rPr>
              <w:tab/>
            </w:r>
            <w:r w:rsidR="00BC1C6D">
              <w:rPr>
                <w:noProof/>
                <w:webHidden/>
              </w:rPr>
              <w:fldChar w:fldCharType="begin"/>
            </w:r>
            <w:r w:rsidR="00BC1C6D">
              <w:rPr>
                <w:noProof/>
                <w:webHidden/>
              </w:rPr>
              <w:instrText xml:space="preserve"> PAGEREF _Toc516237950 \h </w:instrText>
            </w:r>
            <w:r w:rsidR="00BC1C6D">
              <w:rPr>
                <w:noProof/>
                <w:webHidden/>
              </w:rPr>
            </w:r>
            <w:r w:rsidR="00BC1C6D">
              <w:rPr>
                <w:noProof/>
                <w:webHidden/>
              </w:rPr>
              <w:fldChar w:fldCharType="separate"/>
            </w:r>
            <w:r w:rsidR="00BC1C6D">
              <w:rPr>
                <w:noProof/>
                <w:webHidden/>
              </w:rPr>
              <w:t>19</w:t>
            </w:r>
            <w:r w:rsidR="00BC1C6D">
              <w:rPr>
                <w:noProof/>
                <w:webHidden/>
              </w:rPr>
              <w:fldChar w:fldCharType="end"/>
            </w:r>
          </w:hyperlink>
        </w:p>
        <w:p w14:paraId="4220403A" w14:textId="77777777" w:rsidR="00BC1C6D" w:rsidRDefault="003D564A">
          <w:pPr>
            <w:pStyle w:val="TOC2"/>
            <w:rPr>
              <w:rFonts w:asciiTheme="minorHAnsi" w:eastAsiaTheme="minorEastAsia" w:hAnsiTheme="minorHAnsi" w:cstheme="minorBidi"/>
              <w:noProof/>
              <w:szCs w:val="22"/>
            </w:rPr>
          </w:pPr>
          <w:hyperlink w:anchor="_Toc516237951" w:history="1">
            <w:r w:rsidR="00BC1C6D" w:rsidRPr="00CE3C9C">
              <w:rPr>
                <w:rStyle w:val="Hyperlink"/>
                <w:rFonts w:cs="Arial"/>
                <w:noProof/>
              </w:rPr>
              <w:t>4.1.</w:t>
            </w:r>
            <w:r w:rsidR="00BC1C6D">
              <w:rPr>
                <w:rFonts w:asciiTheme="minorHAnsi" w:eastAsiaTheme="minorEastAsia" w:hAnsiTheme="minorHAnsi" w:cstheme="minorBidi"/>
                <w:noProof/>
                <w:szCs w:val="22"/>
              </w:rPr>
              <w:tab/>
            </w:r>
            <w:r w:rsidR="00BC1C6D" w:rsidRPr="00CE3C9C">
              <w:rPr>
                <w:rStyle w:val="Hyperlink"/>
                <w:rFonts w:cs="Arial"/>
                <w:noProof/>
              </w:rPr>
              <w:t>Financial Forecasts</w:t>
            </w:r>
            <w:r w:rsidR="00BC1C6D">
              <w:rPr>
                <w:noProof/>
                <w:webHidden/>
              </w:rPr>
              <w:tab/>
            </w:r>
            <w:r w:rsidR="00BC1C6D">
              <w:rPr>
                <w:noProof/>
                <w:webHidden/>
              </w:rPr>
              <w:fldChar w:fldCharType="begin"/>
            </w:r>
            <w:r w:rsidR="00BC1C6D">
              <w:rPr>
                <w:noProof/>
                <w:webHidden/>
              </w:rPr>
              <w:instrText xml:space="preserve"> PAGEREF _Toc516237951 \h </w:instrText>
            </w:r>
            <w:r w:rsidR="00BC1C6D">
              <w:rPr>
                <w:noProof/>
                <w:webHidden/>
              </w:rPr>
            </w:r>
            <w:r w:rsidR="00BC1C6D">
              <w:rPr>
                <w:noProof/>
                <w:webHidden/>
              </w:rPr>
              <w:fldChar w:fldCharType="separate"/>
            </w:r>
            <w:r w:rsidR="00BC1C6D">
              <w:rPr>
                <w:noProof/>
                <w:webHidden/>
              </w:rPr>
              <w:t>19</w:t>
            </w:r>
            <w:r w:rsidR="00BC1C6D">
              <w:rPr>
                <w:noProof/>
                <w:webHidden/>
              </w:rPr>
              <w:fldChar w:fldCharType="end"/>
            </w:r>
          </w:hyperlink>
        </w:p>
        <w:p w14:paraId="6A4CBBB2" w14:textId="77777777" w:rsidR="00BC1C6D" w:rsidRDefault="003D564A">
          <w:pPr>
            <w:pStyle w:val="TOC2"/>
            <w:rPr>
              <w:rFonts w:asciiTheme="minorHAnsi" w:eastAsiaTheme="minorEastAsia" w:hAnsiTheme="minorHAnsi" w:cstheme="minorBidi"/>
              <w:noProof/>
              <w:szCs w:val="22"/>
            </w:rPr>
          </w:pPr>
          <w:hyperlink w:anchor="_Toc516237952" w:history="1">
            <w:r w:rsidR="00BC1C6D" w:rsidRPr="00CE3C9C">
              <w:rPr>
                <w:rStyle w:val="Hyperlink"/>
                <w:noProof/>
              </w:rPr>
              <w:t>4.2.</w:t>
            </w:r>
            <w:r w:rsidR="00BC1C6D">
              <w:rPr>
                <w:rFonts w:asciiTheme="minorHAnsi" w:eastAsiaTheme="minorEastAsia" w:hAnsiTheme="minorHAnsi" w:cstheme="minorBidi"/>
                <w:noProof/>
                <w:szCs w:val="22"/>
              </w:rPr>
              <w:tab/>
            </w:r>
            <w:r w:rsidR="00BC1C6D" w:rsidRPr="00CE3C9C">
              <w:rPr>
                <w:rStyle w:val="Hyperlink"/>
                <w:noProof/>
              </w:rPr>
              <w:t>Benefits</w:t>
            </w:r>
            <w:r w:rsidR="00BC1C6D">
              <w:rPr>
                <w:noProof/>
                <w:webHidden/>
              </w:rPr>
              <w:tab/>
            </w:r>
            <w:r w:rsidR="00BC1C6D">
              <w:rPr>
                <w:noProof/>
                <w:webHidden/>
              </w:rPr>
              <w:fldChar w:fldCharType="begin"/>
            </w:r>
            <w:r w:rsidR="00BC1C6D">
              <w:rPr>
                <w:noProof/>
                <w:webHidden/>
              </w:rPr>
              <w:instrText xml:space="preserve"> PAGEREF _Toc516237952 \h </w:instrText>
            </w:r>
            <w:r w:rsidR="00BC1C6D">
              <w:rPr>
                <w:noProof/>
                <w:webHidden/>
              </w:rPr>
            </w:r>
            <w:r w:rsidR="00BC1C6D">
              <w:rPr>
                <w:noProof/>
                <w:webHidden/>
              </w:rPr>
              <w:fldChar w:fldCharType="separate"/>
            </w:r>
            <w:r w:rsidR="00BC1C6D">
              <w:rPr>
                <w:noProof/>
                <w:webHidden/>
              </w:rPr>
              <w:t>20</w:t>
            </w:r>
            <w:r w:rsidR="00BC1C6D">
              <w:rPr>
                <w:noProof/>
                <w:webHidden/>
              </w:rPr>
              <w:fldChar w:fldCharType="end"/>
            </w:r>
          </w:hyperlink>
        </w:p>
        <w:p w14:paraId="1CC99892" w14:textId="77777777" w:rsidR="00BC1C6D" w:rsidRDefault="003D564A">
          <w:pPr>
            <w:pStyle w:val="TOC2"/>
            <w:rPr>
              <w:rFonts w:asciiTheme="minorHAnsi" w:eastAsiaTheme="minorEastAsia" w:hAnsiTheme="minorHAnsi" w:cstheme="minorBidi"/>
              <w:noProof/>
              <w:szCs w:val="22"/>
            </w:rPr>
          </w:pPr>
          <w:hyperlink w:anchor="_Toc516237953" w:history="1">
            <w:r w:rsidR="00BC1C6D" w:rsidRPr="00CE3C9C">
              <w:rPr>
                <w:rStyle w:val="Hyperlink"/>
                <w:rFonts w:cs="Arial"/>
                <w:noProof/>
              </w:rPr>
              <w:t>4.3.</w:t>
            </w:r>
            <w:r w:rsidR="00BC1C6D">
              <w:rPr>
                <w:rFonts w:asciiTheme="minorHAnsi" w:eastAsiaTheme="minorEastAsia" w:hAnsiTheme="minorHAnsi" w:cstheme="minorBidi"/>
                <w:noProof/>
                <w:szCs w:val="22"/>
              </w:rPr>
              <w:tab/>
            </w:r>
            <w:r w:rsidR="00BC1C6D" w:rsidRPr="00CE3C9C">
              <w:rPr>
                <w:rStyle w:val="Hyperlink"/>
                <w:rFonts w:cs="Arial"/>
                <w:noProof/>
              </w:rPr>
              <w:t>Sensitivity and Risk Analysis</w:t>
            </w:r>
            <w:r w:rsidR="00BC1C6D">
              <w:rPr>
                <w:noProof/>
                <w:webHidden/>
              </w:rPr>
              <w:tab/>
            </w:r>
            <w:r w:rsidR="00BC1C6D">
              <w:rPr>
                <w:noProof/>
                <w:webHidden/>
              </w:rPr>
              <w:fldChar w:fldCharType="begin"/>
            </w:r>
            <w:r w:rsidR="00BC1C6D">
              <w:rPr>
                <w:noProof/>
                <w:webHidden/>
              </w:rPr>
              <w:instrText xml:space="preserve"> PAGEREF _Toc516237953 \h </w:instrText>
            </w:r>
            <w:r w:rsidR="00BC1C6D">
              <w:rPr>
                <w:noProof/>
                <w:webHidden/>
              </w:rPr>
            </w:r>
            <w:r w:rsidR="00BC1C6D">
              <w:rPr>
                <w:noProof/>
                <w:webHidden/>
              </w:rPr>
              <w:fldChar w:fldCharType="separate"/>
            </w:r>
            <w:r w:rsidR="00BC1C6D">
              <w:rPr>
                <w:noProof/>
                <w:webHidden/>
              </w:rPr>
              <w:t>22</w:t>
            </w:r>
            <w:r w:rsidR="00BC1C6D">
              <w:rPr>
                <w:noProof/>
                <w:webHidden/>
              </w:rPr>
              <w:fldChar w:fldCharType="end"/>
            </w:r>
          </w:hyperlink>
        </w:p>
        <w:p w14:paraId="7CEEEB02" w14:textId="77777777" w:rsidR="00BC1C6D" w:rsidRDefault="003D564A">
          <w:pPr>
            <w:pStyle w:val="TOC2"/>
            <w:rPr>
              <w:rFonts w:asciiTheme="minorHAnsi" w:eastAsiaTheme="minorEastAsia" w:hAnsiTheme="minorHAnsi" w:cstheme="minorBidi"/>
              <w:noProof/>
              <w:szCs w:val="22"/>
            </w:rPr>
          </w:pPr>
          <w:hyperlink w:anchor="_Toc516237954" w:history="1">
            <w:r w:rsidR="00BC1C6D" w:rsidRPr="00CE3C9C">
              <w:rPr>
                <w:rStyle w:val="Hyperlink"/>
                <w:rFonts w:cs="Arial"/>
                <w:noProof/>
              </w:rPr>
              <w:t>4.4.</w:t>
            </w:r>
            <w:r w:rsidR="00BC1C6D">
              <w:rPr>
                <w:rFonts w:asciiTheme="minorHAnsi" w:eastAsiaTheme="minorEastAsia" w:hAnsiTheme="minorHAnsi" w:cstheme="minorBidi"/>
                <w:noProof/>
                <w:szCs w:val="22"/>
              </w:rPr>
              <w:tab/>
            </w:r>
            <w:r w:rsidR="00BC1C6D" w:rsidRPr="00CE3C9C">
              <w:rPr>
                <w:rStyle w:val="Hyperlink"/>
                <w:rFonts w:cs="Arial"/>
                <w:noProof/>
              </w:rPr>
              <w:t>Sources of Funding and Affordability</w:t>
            </w:r>
            <w:r w:rsidR="00BC1C6D">
              <w:rPr>
                <w:noProof/>
                <w:webHidden/>
              </w:rPr>
              <w:tab/>
            </w:r>
            <w:r w:rsidR="00BC1C6D">
              <w:rPr>
                <w:noProof/>
                <w:webHidden/>
              </w:rPr>
              <w:fldChar w:fldCharType="begin"/>
            </w:r>
            <w:r w:rsidR="00BC1C6D">
              <w:rPr>
                <w:noProof/>
                <w:webHidden/>
              </w:rPr>
              <w:instrText xml:space="preserve"> PAGEREF _Toc516237954 \h </w:instrText>
            </w:r>
            <w:r w:rsidR="00BC1C6D">
              <w:rPr>
                <w:noProof/>
                <w:webHidden/>
              </w:rPr>
            </w:r>
            <w:r w:rsidR="00BC1C6D">
              <w:rPr>
                <w:noProof/>
                <w:webHidden/>
              </w:rPr>
              <w:fldChar w:fldCharType="separate"/>
            </w:r>
            <w:r w:rsidR="00BC1C6D">
              <w:rPr>
                <w:noProof/>
                <w:webHidden/>
              </w:rPr>
              <w:t>23</w:t>
            </w:r>
            <w:r w:rsidR="00BC1C6D">
              <w:rPr>
                <w:noProof/>
                <w:webHidden/>
              </w:rPr>
              <w:fldChar w:fldCharType="end"/>
            </w:r>
          </w:hyperlink>
        </w:p>
        <w:p w14:paraId="74BAA0FD" w14:textId="77777777" w:rsidR="00BC1C6D" w:rsidRDefault="003D564A">
          <w:pPr>
            <w:pStyle w:val="TOC2"/>
            <w:rPr>
              <w:rFonts w:asciiTheme="minorHAnsi" w:eastAsiaTheme="minorEastAsia" w:hAnsiTheme="minorHAnsi" w:cstheme="minorBidi"/>
              <w:noProof/>
              <w:szCs w:val="22"/>
            </w:rPr>
          </w:pPr>
          <w:hyperlink w:anchor="_Toc516237955" w:history="1">
            <w:r w:rsidR="00BC1C6D" w:rsidRPr="00CE3C9C">
              <w:rPr>
                <w:rStyle w:val="Hyperlink"/>
                <w:rFonts w:cs="Arial"/>
                <w:noProof/>
              </w:rPr>
              <w:t>4.5.</w:t>
            </w:r>
            <w:r w:rsidR="00BC1C6D">
              <w:rPr>
                <w:rFonts w:asciiTheme="minorHAnsi" w:eastAsiaTheme="minorEastAsia" w:hAnsiTheme="minorHAnsi" w:cstheme="minorBidi"/>
                <w:noProof/>
                <w:szCs w:val="22"/>
              </w:rPr>
              <w:tab/>
            </w:r>
            <w:r w:rsidR="00BC1C6D" w:rsidRPr="00CE3C9C">
              <w:rPr>
                <w:rStyle w:val="Hyperlink"/>
                <w:rFonts w:cs="Arial"/>
                <w:noProof/>
              </w:rPr>
              <w:t>Assumptions</w:t>
            </w:r>
            <w:r w:rsidR="00BC1C6D">
              <w:rPr>
                <w:noProof/>
                <w:webHidden/>
              </w:rPr>
              <w:tab/>
            </w:r>
            <w:r w:rsidR="00BC1C6D">
              <w:rPr>
                <w:noProof/>
                <w:webHidden/>
              </w:rPr>
              <w:fldChar w:fldCharType="begin"/>
            </w:r>
            <w:r w:rsidR="00BC1C6D">
              <w:rPr>
                <w:noProof/>
                <w:webHidden/>
              </w:rPr>
              <w:instrText xml:space="preserve"> PAGEREF _Toc516237955 \h </w:instrText>
            </w:r>
            <w:r w:rsidR="00BC1C6D">
              <w:rPr>
                <w:noProof/>
                <w:webHidden/>
              </w:rPr>
            </w:r>
            <w:r w:rsidR="00BC1C6D">
              <w:rPr>
                <w:noProof/>
                <w:webHidden/>
              </w:rPr>
              <w:fldChar w:fldCharType="separate"/>
            </w:r>
            <w:r w:rsidR="00BC1C6D">
              <w:rPr>
                <w:noProof/>
                <w:webHidden/>
              </w:rPr>
              <w:t>24</w:t>
            </w:r>
            <w:r w:rsidR="00BC1C6D">
              <w:rPr>
                <w:noProof/>
                <w:webHidden/>
              </w:rPr>
              <w:fldChar w:fldCharType="end"/>
            </w:r>
          </w:hyperlink>
        </w:p>
        <w:p w14:paraId="36BEEE17" w14:textId="77777777" w:rsidR="00BC1C6D" w:rsidRDefault="003D564A">
          <w:pPr>
            <w:pStyle w:val="TOC1"/>
            <w:tabs>
              <w:tab w:val="left" w:pos="1100"/>
              <w:tab w:val="right" w:pos="9062"/>
            </w:tabs>
            <w:rPr>
              <w:rFonts w:asciiTheme="minorHAnsi" w:eastAsiaTheme="minorEastAsia" w:hAnsiTheme="minorHAnsi" w:cstheme="minorBidi"/>
              <w:b w:val="0"/>
              <w:bCs w:val="0"/>
              <w:caps w:val="0"/>
              <w:noProof/>
              <w:sz w:val="22"/>
              <w:szCs w:val="22"/>
            </w:rPr>
          </w:pPr>
          <w:hyperlink w:anchor="_Toc516237956" w:history="1">
            <w:r w:rsidR="00BC1C6D" w:rsidRPr="00CE3C9C">
              <w:rPr>
                <w:rStyle w:val="Hyperlink"/>
                <w:noProof/>
              </w:rPr>
              <w:t>5.</w:t>
            </w:r>
            <w:r w:rsidR="00BC1C6D">
              <w:rPr>
                <w:rFonts w:asciiTheme="minorHAnsi" w:eastAsiaTheme="minorEastAsia" w:hAnsiTheme="minorHAnsi" w:cstheme="minorBidi"/>
                <w:b w:val="0"/>
                <w:bCs w:val="0"/>
                <w:caps w:val="0"/>
                <w:noProof/>
                <w:sz w:val="22"/>
                <w:szCs w:val="22"/>
              </w:rPr>
              <w:tab/>
            </w:r>
            <w:r w:rsidR="00BC1C6D" w:rsidRPr="00CE3C9C">
              <w:rPr>
                <w:rStyle w:val="Hyperlink"/>
                <w:noProof/>
              </w:rPr>
              <w:t>Delivery of the Investment and its Benefits</w:t>
            </w:r>
            <w:r w:rsidR="00BC1C6D">
              <w:rPr>
                <w:noProof/>
                <w:webHidden/>
              </w:rPr>
              <w:tab/>
            </w:r>
            <w:r w:rsidR="00BC1C6D">
              <w:rPr>
                <w:noProof/>
                <w:webHidden/>
              </w:rPr>
              <w:fldChar w:fldCharType="begin"/>
            </w:r>
            <w:r w:rsidR="00BC1C6D">
              <w:rPr>
                <w:noProof/>
                <w:webHidden/>
              </w:rPr>
              <w:instrText xml:space="preserve"> PAGEREF _Toc516237956 \h </w:instrText>
            </w:r>
            <w:r w:rsidR="00BC1C6D">
              <w:rPr>
                <w:noProof/>
                <w:webHidden/>
              </w:rPr>
            </w:r>
            <w:r w:rsidR="00BC1C6D">
              <w:rPr>
                <w:noProof/>
                <w:webHidden/>
              </w:rPr>
              <w:fldChar w:fldCharType="separate"/>
            </w:r>
            <w:r w:rsidR="00BC1C6D">
              <w:rPr>
                <w:noProof/>
                <w:webHidden/>
              </w:rPr>
              <w:t>25</w:t>
            </w:r>
            <w:r w:rsidR="00BC1C6D">
              <w:rPr>
                <w:noProof/>
                <w:webHidden/>
              </w:rPr>
              <w:fldChar w:fldCharType="end"/>
            </w:r>
          </w:hyperlink>
        </w:p>
        <w:p w14:paraId="55C0BCA6" w14:textId="77777777" w:rsidR="00BC1C6D" w:rsidRDefault="003D564A">
          <w:pPr>
            <w:pStyle w:val="TOC2"/>
            <w:rPr>
              <w:rFonts w:asciiTheme="minorHAnsi" w:eastAsiaTheme="minorEastAsia" w:hAnsiTheme="minorHAnsi" w:cstheme="minorBidi"/>
              <w:noProof/>
              <w:szCs w:val="22"/>
            </w:rPr>
          </w:pPr>
          <w:hyperlink w:anchor="_Toc516237957" w:history="1">
            <w:r w:rsidR="00BC1C6D" w:rsidRPr="00CE3C9C">
              <w:rPr>
                <w:rStyle w:val="Hyperlink"/>
                <w:noProof/>
              </w:rPr>
              <w:t>5.1.</w:t>
            </w:r>
            <w:r w:rsidR="00BC1C6D">
              <w:rPr>
                <w:rFonts w:asciiTheme="minorHAnsi" w:eastAsiaTheme="minorEastAsia" w:hAnsiTheme="minorHAnsi" w:cstheme="minorBidi"/>
                <w:noProof/>
                <w:szCs w:val="22"/>
              </w:rPr>
              <w:tab/>
            </w:r>
            <w:r w:rsidR="00BC1C6D" w:rsidRPr="00CE3C9C">
              <w:rPr>
                <w:rStyle w:val="Hyperlink"/>
                <w:noProof/>
              </w:rPr>
              <w:t>Key Enablers</w:t>
            </w:r>
            <w:r w:rsidR="00BC1C6D">
              <w:rPr>
                <w:noProof/>
                <w:webHidden/>
              </w:rPr>
              <w:tab/>
            </w:r>
            <w:r w:rsidR="00BC1C6D">
              <w:rPr>
                <w:noProof/>
                <w:webHidden/>
              </w:rPr>
              <w:fldChar w:fldCharType="begin"/>
            </w:r>
            <w:r w:rsidR="00BC1C6D">
              <w:rPr>
                <w:noProof/>
                <w:webHidden/>
              </w:rPr>
              <w:instrText xml:space="preserve"> PAGEREF _Toc516237957 \h </w:instrText>
            </w:r>
            <w:r w:rsidR="00BC1C6D">
              <w:rPr>
                <w:noProof/>
                <w:webHidden/>
              </w:rPr>
            </w:r>
            <w:r w:rsidR="00BC1C6D">
              <w:rPr>
                <w:noProof/>
                <w:webHidden/>
              </w:rPr>
              <w:fldChar w:fldCharType="separate"/>
            </w:r>
            <w:r w:rsidR="00BC1C6D">
              <w:rPr>
                <w:noProof/>
                <w:webHidden/>
              </w:rPr>
              <w:t>25</w:t>
            </w:r>
            <w:r w:rsidR="00BC1C6D">
              <w:rPr>
                <w:noProof/>
                <w:webHidden/>
              </w:rPr>
              <w:fldChar w:fldCharType="end"/>
            </w:r>
          </w:hyperlink>
        </w:p>
        <w:p w14:paraId="5E121368" w14:textId="77777777" w:rsidR="00BC1C6D" w:rsidRDefault="003D564A">
          <w:pPr>
            <w:pStyle w:val="TOC2"/>
            <w:rPr>
              <w:rFonts w:asciiTheme="minorHAnsi" w:eastAsiaTheme="minorEastAsia" w:hAnsiTheme="minorHAnsi" w:cstheme="minorBidi"/>
              <w:noProof/>
              <w:szCs w:val="22"/>
            </w:rPr>
          </w:pPr>
          <w:hyperlink w:anchor="_Toc516237958" w:history="1">
            <w:r w:rsidR="00BC1C6D" w:rsidRPr="00CE3C9C">
              <w:rPr>
                <w:rStyle w:val="Hyperlink"/>
                <w:noProof/>
              </w:rPr>
              <w:t>5.2.</w:t>
            </w:r>
            <w:r w:rsidR="00BC1C6D">
              <w:rPr>
                <w:rFonts w:asciiTheme="minorHAnsi" w:eastAsiaTheme="minorEastAsia" w:hAnsiTheme="minorHAnsi" w:cstheme="minorBidi"/>
                <w:noProof/>
                <w:szCs w:val="22"/>
              </w:rPr>
              <w:tab/>
            </w:r>
            <w:r w:rsidR="00BC1C6D" w:rsidRPr="00CE3C9C">
              <w:rPr>
                <w:rStyle w:val="Hyperlink"/>
                <w:noProof/>
              </w:rPr>
              <w:t>Changes to Key Ways of Working</w:t>
            </w:r>
            <w:r w:rsidR="00BC1C6D">
              <w:rPr>
                <w:noProof/>
                <w:webHidden/>
              </w:rPr>
              <w:tab/>
            </w:r>
            <w:r w:rsidR="00BC1C6D">
              <w:rPr>
                <w:noProof/>
                <w:webHidden/>
              </w:rPr>
              <w:fldChar w:fldCharType="begin"/>
            </w:r>
            <w:r w:rsidR="00BC1C6D">
              <w:rPr>
                <w:noProof/>
                <w:webHidden/>
              </w:rPr>
              <w:instrText xml:space="preserve"> PAGEREF _Toc516237958 \h </w:instrText>
            </w:r>
            <w:r w:rsidR="00BC1C6D">
              <w:rPr>
                <w:noProof/>
                <w:webHidden/>
              </w:rPr>
            </w:r>
            <w:r w:rsidR="00BC1C6D">
              <w:rPr>
                <w:noProof/>
                <w:webHidden/>
              </w:rPr>
              <w:fldChar w:fldCharType="separate"/>
            </w:r>
            <w:r w:rsidR="00BC1C6D">
              <w:rPr>
                <w:noProof/>
                <w:webHidden/>
              </w:rPr>
              <w:t>25</w:t>
            </w:r>
            <w:r w:rsidR="00BC1C6D">
              <w:rPr>
                <w:noProof/>
                <w:webHidden/>
              </w:rPr>
              <w:fldChar w:fldCharType="end"/>
            </w:r>
          </w:hyperlink>
        </w:p>
        <w:p w14:paraId="767F5438" w14:textId="77777777" w:rsidR="00BC1C6D" w:rsidRDefault="003D564A">
          <w:pPr>
            <w:pStyle w:val="TOC2"/>
            <w:rPr>
              <w:rFonts w:asciiTheme="minorHAnsi" w:eastAsiaTheme="minorEastAsia" w:hAnsiTheme="minorHAnsi" w:cstheme="minorBidi"/>
              <w:noProof/>
              <w:szCs w:val="22"/>
            </w:rPr>
          </w:pPr>
          <w:hyperlink w:anchor="_Toc516237959" w:history="1">
            <w:r w:rsidR="00BC1C6D" w:rsidRPr="00CE3C9C">
              <w:rPr>
                <w:rStyle w:val="Hyperlink"/>
                <w:noProof/>
              </w:rPr>
              <w:t>5.3.</w:t>
            </w:r>
            <w:r w:rsidR="00BC1C6D">
              <w:rPr>
                <w:rFonts w:asciiTheme="minorHAnsi" w:eastAsiaTheme="minorEastAsia" w:hAnsiTheme="minorHAnsi" w:cstheme="minorBidi"/>
                <w:noProof/>
                <w:szCs w:val="22"/>
              </w:rPr>
              <w:tab/>
            </w:r>
            <w:r w:rsidR="00BC1C6D" w:rsidRPr="00CE3C9C">
              <w:rPr>
                <w:rStyle w:val="Hyperlink"/>
                <w:noProof/>
              </w:rPr>
              <w:t>Constraints and Dependencies</w:t>
            </w:r>
            <w:r w:rsidR="00BC1C6D">
              <w:rPr>
                <w:noProof/>
                <w:webHidden/>
              </w:rPr>
              <w:tab/>
            </w:r>
            <w:r w:rsidR="00BC1C6D">
              <w:rPr>
                <w:noProof/>
                <w:webHidden/>
              </w:rPr>
              <w:fldChar w:fldCharType="begin"/>
            </w:r>
            <w:r w:rsidR="00BC1C6D">
              <w:rPr>
                <w:noProof/>
                <w:webHidden/>
              </w:rPr>
              <w:instrText xml:space="preserve"> PAGEREF _Toc516237959 \h </w:instrText>
            </w:r>
            <w:r w:rsidR="00BC1C6D">
              <w:rPr>
                <w:noProof/>
                <w:webHidden/>
              </w:rPr>
            </w:r>
            <w:r w:rsidR="00BC1C6D">
              <w:rPr>
                <w:noProof/>
                <w:webHidden/>
              </w:rPr>
              <w:fldChar w:fldCharType="separate"/>
            </w:r>
            <w:r w:rsidR="00BC1C6D">
              <w:rPr>
                <w:noProof/>
                <w:webHidden/>
              </w:rPr>
              <w:t>26</w:t>
            </w:r>
            <w:r w:rsidR="00BC1C6D">
              <w:rPr>
                <w:noProof/>
                <w:webHidden/>
              </w:rPr>
              <w:fldChar w:fldCharType="end"/>
            </w:r>
          </w:hyperlink>
        </w:p>
        <w:p w14:paraId="0DCEE793" w14:textId="77777777" w:rsidR="00BC1C6D" w:rsidRDefault="003D564A">
          <w:pPr>
            <w:pStyle w:val="TOC2"/>
            <w:rPr>
              <w:rFonts w:asciiTheme="minorHAnsi" w:eastAsiaTheme="minorEastAsia" w:hAnsiTheme="minorHAnsi" w:cstheme="minorBidi"/>
              <w:noProof/>
              <w:szCs w:val="22"/>
            </w:rPr>
          </w:pPr>
          <w:hyperlink w:anchor="_Toc516237960" w:history="1">
            <w:r w:rsidR="00BC1C6D" w:rsidRPr="00CE3C9C">
              <w:rPr>
                <w:rStyle w:val="Hyperlink"/>
                <w:noProof/>
              </w:rPr>
              <w:t>5.4.</w:t>
            </w:r>
            <w:r w:rsidR="00BC1C6D">
              <w:rPr>
                <w:rFonts w:asciiTheme="minorHAnsi" w:eastAsiaTheme="minorEastAsia" w:hAnsiTheme="minorHAnsi" w:cstheme="minorBidi"/>
                <w:noProof/>
                <w:szCs w:val="22"/>
              </w:rPr>
              <w:tab/>
            </w:r>
            <w:r w:rsidR="00BC1C6D" w:rsidRPr="00CE3C9C">
              <w:rPr>
                <w:rStyle w:val="Hyperlink"/>
                <w:noProof/>
              </w:rPr>
              <w:t>High-level Timescales</w:t>
            </w:r>
            <w:r w:rsidR="00BC1C6D">
              <w:rPr>
                <w:noProof/>
                <w:webHidden/>
              </w:rPr>
              <w:tab/>
            </w:r>
            <w:r w:rsidR="00BC1C6D">
              <w:rPr>
                <w:noProof/>
                <w:webHidden/>
              </w:rPr>
              <w:fldChar w:fldCharType="begin"/>
            </w:r>
            <w:r w:rsidR="00BC1C6D">
              <w:rPr>
                <w:noProof/>
                <w:webHidden/>
              </w:rPr>
              <w:instrText xml:space="preserve"> PAGEREF _Toc516237960 \h </w:instrText>
            </w:r>
            <w:r w:rsidR="00BC1C6D">
              <w:rPr>
                <w:noProof/>
                <w:webHidden/>
              </w:rPr>
            </w:r>
            <w:r w:rsidR="00BC1C6D">
              <w:rPr>
                <w:noProof/>
                <w:webHidden/>
              </w:rPr>
              <w:fldChar w:fldCharType="separate"/>
            </w:r>
            <w:r w:rsidR="00BC1C6D">
              <w:rPr>
                <w:noProof/>
                <w:webHidden/>
              </w:rPr>
              <w:t>27</w:t>
            </w:r>
            <w:r w:rsidR="00BC1C6D">
              <w:rPr>
                <w:noProof/>
                <w:webHidden/>
              </w:rPr>
              <w:fldChar w:fldCharType="end"/>
            </w:r>
          </w:hyperlink>
        </w:p>
        <w:p w14:paraId="5596B65C" w14:textId="77777777" w:rsidR="00BC1C6D" w:rsidRDefault="003D564A">
          <w:pPr>
            <w:pStyle w:val="TOC2"/>
            <w:rPr>
              <w:rFonts w:asciiTheme="minorHAnsi" w:eastAsiaTheme="minorEastAsia" w:hAnsiTheme="minorHAnsi" w:cstheme="minorBidi"/>
              <w:noProof/>
              <w:szCs w:val="22"/>
            </w:rPr>
          </w:pPr>
          <w:hyperlink w:anchor="_Toc516237961" w:history="1">
            <w:r w:rsidR="00BC1C6D" w:rsidRPr="00CE3C9C">
              <w:rPr>
                <w:rStyle w:val="Hyperlink"/>
                <w:rFonts w:cs="Arial"/>
                <w:noProof/>
              </w:rPr>
              <w:t>5.5.</w:t>
            </w:r>
            <w:r w:rsidR="00BC1C6D">
              <w:rPr>
                <w:rFonts w:asciiTheme="minorHAnsi" w:eastAsiaTheme="minorEastAsia" w:hAnsiTheme="minorHAnsi" w:cstheme="minorBidi"/>
                <w:noProof/>
                <w:szCs w:val="22"/>
              </w:rPr>
              <w:tab/>
            </w:r>
            <w:r w:rsidR="00BC1C6D" w:rsidRPr="00CE3C9C">
              <w:rPr>
                <w:rStyle w:val="Hyperlink"/>
                <w:rFonts w:cs="Arial"/>
                <w:noProof/>
              </w:rPr>
              <w:t>Oversight and Governance</w:t>
            </w:r>
            <w:r w:rsidR="00BC1C6D">
              <w:rPr>
                <w:noProof/>
                <w:webHidden/>
              </w:rPr>
              <w:tab/>
            </w:r>
            <w:r w:rsidR="00BC1C6D">
              <w:rPr>
                <w:noProof/>
                <w:webHidden/>
              </w:rPr>
              <w:fldChar w:fldCharType="begin"/>
            </w:r>
            <w:r w:rsidR="00BC1C6D">
              <w:rPr>
                <w:noProof/>
                <w:webHidden/>
              </w:rPr>
              <w:instrText xml:space="preserve"> PAGEREF _Toc516237961 \h </w:instrText>
            </w:r>
            <w:r w:rsidR="00BC1C6D">
              <w:rPr>
                <w:noProof/>
                <w:webHidden/>
              </w:rPr>
            </w:r>
            <w:r w:rsidR="00BC1C6D">
              <w:rPr>
                <w:noProof/>
                <w:webHidden/>
              </w:rPr>
              <w:fldChar w:fldCharType="separate"/>
            </w:r>
            <w:r w:rsidR="00BC1C6D">
              <w:rPr>
                <w:noProof/>
                <w:webHidden/>
              </w:rPr>
              <w:t>28</w:t>
            </w:r>
            <w:r w:rsidR="00BC1C6D">
              <w:rPr>
                <w:noProof/>
                <w:webHidden/>
              </w:rPr>
              <w:fldChar w:fldCharType="end"/>
            </w:r>
          </w:hyperlink>
        </w:p>
        <w:p w14:paraId="11DEDDF6" w14:textId="77777777" w:rsidR="00BC1C6D" w:rsidRDefault="003D564A">
          <w:pPr>
            <w:pStyle w:val="TOC2"/>
            <w:rPr>
              <w:rFonts w:asciiTheme="minorHAnsi" w:eastAsiaTheme="minorEastAsia" w:hAnsiTheme="minorHAnsi" w:cstheme="minorBidi"/>
              <w:noProof/>
              <w:szCs w:val="22"/>
            </w:rPr>
          </w:pPr>
          <w:hyperlink w:anchor="_Toc516237962" w:history="1">
            <w:r w:rsidR="00BC1C6D" w:rsidRPr="00CE3C9C">
              <w:rPr>
                <w:rStyle w:val="Hyperlink"/>
                <w:noProof/>
              </w:rPr>
              <w:t>5.6.</w:t>
            </w:r>
            <w:r w:rsidR="00BC1C6D">
              <w:rPr>
                <w:rFonts w:asciiTheme="minorHAnsi" w:eastAsiaTheme="minorEastAsia" w:hAnsiTheme="minorHAnsi" w:cstheme="minorBidi"/>
                <w:noProof/>
                <w:szCs w:val="22"/>
              </w:rPr>
              <w:tab/>
            </w:r>
            <w:r w:rsidR="00BC1C6D" w:rsidRPr="00CE3C9C">
              <w:rPr>
                <w:rStyle w:val="Hyperlink"/>
                <w:noProof/>
              </w:rPr>
              <w:t>Other Delivery Considerations</w:t>
            </w:r>
            <w:r w:rsidR="00BC1C6D">
              <w:rPr>
                <w:noProof/>
                <w:webHidden/>
              </w:rPr>
              <w:tab/>
            </w:r>
            <w:r w:rsidR="00BC1C6D">
              <w:rPr>
                <w:noProof/>
                <w:webHidden/>
              </w:rPr>
              <w:fldChar w:fldCharType="begin"/>
            </w:r>
            <w:r w:rsidR="00BC1C6D">
              <w:rPr>
                <w:noProof/>
                <w:webHidden/>
              </w:rPr>
              <w:instrText xml:space="preserve"> PAGEREF _Toc516237962 \h </w:instrText>
            </w:r>
            <w:r w:rsidR="00BC1C6D">
              <w:rPr>
                <w:noProof/>
                <w:webHidden/>
              </w:rPr>
            </w:r>
            <w:r w:rsidR="00BC1C6D">
              <w:rPr>
                <w:noProof/>
                <w:webHidden/>
              </w:rPr>
              <w:fldChar w:fldCharType="separate"/>
            </w:r>
            <w:r w:rsidR="00BC1C6D">
              <w:rPr>
                <w:noProof/>
                <w:webHidden/>
              </w:rPr>
              <w:t>28</w:t>
            </w:r>
            <w:r w:rsidR="00BC1C6D">
              <w:rPr>
                <w:noProof/>
                <w:webHidden/>
              </w:rPr>
              <w:fldChar w:fldCharType="end"/>
            </w:r>
          </w:hyperlink>
        </w:p>
        <w:p w14:paraId="2DF5E77B" w14:textId="77777777" w:rsidR="00BC1C6D" w:rsidRDefault="003D564A">
          <w:pPr>
            <w:pStyle w:val="TOC1"/>
            <w:tabs>
              <w:tab w:val="left" w:pos="1100"/>
              <w:tab w:val="right" w:pos="9062"/>
            </w:tabs>
            <w:rPr>
              <w:rFonts w:asciiTheme="minorHAnsi" w:eastAsiaTheme="minorEastAsia" w:hAnsiTheme="minorHAnsi" w:cstheme="minorBidi"/>
              <w:b w:val="0"/>
              <w:bCs w:val="0"/>
              <w:caps w:val="0"/>
              <w:noProof/>
              <w:sz w:val="22"/>
              <w:szCs w:val="22"/>
            </w:rPr>
          </w:pPr>
          <w:hyperlink w:anchor="_Toc516237963" w:history="1">
            <w:r w:rsidR="00BC1C6D" w:rsidRPr="00CE3C9C">
              <w:rPr>
                <w:rStyle w:val="Hyperlink"/>
                <w:noProof/>
              </w:rPr>
              <w:t>6.</w:t>
            </w:r>
            <w:r w:rsidR="00BC1C6D">
              <w:rPr>
                <w:rFonts w:asciiTheme="minorHAnsi" w:eastAsiaTheme="minorEastAsia" w:hAnsiTheme="minorHAnsi" w:cstheme="minorBidi"/>
                <w:b w:val="0"/>
                <w:bCs w:val="0"/>
                <w:caps w:val="0"/>
                <w:noProof/>
                <w:sz w:val="22"/>
                <w:szCs w:val="22"/>
              </w:rPr>
              <w:tab/>
            </w:r>
            <w:r w:rsidR="00BC1C6D" w:rsidRPr="00CE3C9C">
              <w:rPr>
                <w:rStyle w:val="Hyperlink"/>
                <w:noProof/>
              </w:rPr>
              <w:t>Conclusions and Recommendations</w:t>
            </w:r>
            <w:r w:rsidR="00BC1C6D">
              <w:rPr>
                <w:noProof/>
                <w:webHidden/>
              </w:rPr>
              <w:tab/>
            </w:r>
            <w:r w:rsidR="00BC1C6D">
              <w:rPr>
                <w:noProof/>
                <w:webHidden/>
              </w:rPr>
              <w:fldChar w:fldCharType="begin"/>
            </w:r>
            <w:r w:rsidR="00BC1C6D">
              <w:rPr>
                <w:noProof/>
                <w:webHidden/>
              </w:rPr>
              <w:instrText xml:space="preserve"> PAGEREF _Toc516237963 \h </w:instrText>
            </w:r>
            <w:r w:rsidR="00BC1C6D">
              <w:rPr>
                <w:noProof/>
                <w:webHidden/>
              </w:rPr>
            </w:r>
            <w:r w:rsidR="00BC1C6D">
              <w:rPr>
                <w:noProof/>
                <w:webHidden/>
              </w:rPr>
              <w:fldChar w:fldCharType="separate"/>
            </w:r>
            <w:r w:rsidR="00BC1C6D">
              <w:rPr>
                <w:noProof/>
                <w:webHidden/>
              </w:rPr>
              <w:t>28</w:t>
            </w:r>
            <w:r w:rsidR="00BC1C6D">
              <w:rPr>
                <w:noProof/>
                <w:webHidden/>
              </w:rPr>
              <w:fldChar w:fldCharType="end"/>
            </w:r>
          </w:hyperlink>
        </w:p>
        <w:p w14:paraId="4DBE2D9A" w14:textId="77777777" w:rsidR="00BC1C6D" w:rsidRDefault="003D564A">
          <w:pPr>
            <w:pStyle w:val="TOC1"/>
            <w:tabs>
              <w:tab w:val="left" w:pos="1100"/>
              <w:tab w:val="right" w:pos="9062"/>
            </w:tabs>
            <w:rPr>
              <w:rFonts w:asciiTheme="minorHAnsi" w:eastAsiaTheme="minorEastAsia" w:hAnsiTheme="minorHAnsi" w:cstheme="minorBidi"/>
              <w:b w:val="0"/>
              <w:bCs w:val="0"/>
              <w:caps w:val="0"/>
              <w:noProof/>
              <w:sz w:val="22"/>
              <w:szCs w:val="22"/>
            </w:rPr>
          </w:pPr>
          <w:hyperlink w:anchor="_Toc516237964" w:history="1">
            <w:r w:rsidR="00BC1C6D" w:rsidRPr="00CE3C9C">
              <w:rPr>
                <w:rStyle w:val="Hyperlink"/>
                <w:noProof/>
              </w:rPr>
              <w:t>7.</w:t>
            </w:r>
            <w:r w:rsidR="00BC1C6D">
              <w:rPr>
                <w:rFonts w:asciiTheme="minorHAnsi" w:eastAsiaTheme="minorEastAsia" w:hAnsiTheme="minorHAnsi" w:cstheme="minorBidi"/>
                <w:b w:val="0"/>
                <w:bCs w:val="0"/>
                <w:caps w:val="0"/>
                <w:noProof/>
                <w:sz w:val="22"/>
                <w:szCs w:val="22"/>
              </w:rPr>
              <w:tab/>
            </w:r>
            <w:r w:rsidR="00BC1C6D" w:rsidRPr="00CE3C9C">
              <w:rPr>
                <w:rStyle w:val="Hyperlink"/>
                <w:noProof/>
              </w:rPr>
              <w:t>Appendices</w:t>
            </w:r>
            <w:r w:rsidR="00BC1C6D">
              <w:rPr>
                <w:noProof/>
                <w:webHidden/>
              </w:rPr>
              <w:tab/>
            </w:r>
            <w:r w:rsidR="00BC1C6D">
              <w:rPr>
                <w:noProof/>
                <w:webHidden/>
              </w:rPr>
              <w:fldChar w:fldCharType="begin"/>
            </w:r>
            <w:r w:rsidR="00BC1C6D">
              <w:rPr>
                <w:noProof/>
                <w:webHidden/>
              </w:rPr>
              <w:instrText xml:space="preserve"> PAGEREF _Toc516237964 \h </w:instrText>
            </w:r>
            <w:r w:rsidR="00BC1C6D">
              <w:rPr>
                <w:noProof/>
                <w:webHidden/>
              </w:rPr>
            </w:r>
            <w:r w:rsidR="00BC1C6D">
              <w:rPr>
                <w:noProof/>
                <w:webHidden/>
              </w:rPr>
              <w:fldChar w:fldCharType="separate"/>
            </w:r>
            <w:r w:rsidR="00BC1C6D">
              <w:rPr>
                <w:noProof/>
                <w:webHidden/>
              </w:rPr>
              <w:t>29</w:t>
            </w:r>
            <w:r w:rsidR="00BC1C6D">
              <w:rPr>
                <w:noProof/>
                <w:webHidden/>
              </w:rPr>
              <w:fldChar w:fldCharType="end"/>
            </w:r>
          </w:hyperlink>
        </w:p>
        <w:p w14:paraId="4E8A1E79" w14:textId="46E9766A" w:rsidR="00D224DB" w:rsidRPr="00CD44CB" w:rsidRDefault="00D224DB" w:rsidP="00B20895">
          <w:pPr>
            <w:tabs>
              <w:tab w:val="left" w:pos="851"/>
              <w:tab w:val="right" w:pos="10348"/>
            </w:tabs>
            <w:spacing w:line="276" w:lineRule="auto"/>
            <w:ind w:left="284" w:hanging="284"/>
            <w:rPr>
              <w:rFonts w:cs="Arial"/>
            </w:rPr>
          </w:pPr>
          <w:r w:rsidRPr="00CD44CB">
            <w:rPr>
              <w:rFonts w:cs="Arial"/>
              <w:b/>
              <w:bCs/>
              <w:noProof/>
            </w:rPr>
            <w:fldChar w:fldCharType="end"/>
          </w:r>
        </w:p>
      </w:sdtContent>
    </w:sdt>
    <w:p w14:paraId="23BFF368" w14:textId="5F33F059" w:rsidR="00D81315" w:rsidRPr="00CD44CB" w:rsidRDefault="00D81315" w:rsidP="00D81315">
      <w:pPr>
        <w:autoSpaceDE/>
        <w:autoSpaceDN/>
        <w:adjustRightInd/>
        <w:spacing w:after="0" w:line="240" w:lineRule="auto"/>
        <w:ind w:left="0"/>
        <w:rPr>
          <w:rFonts w:cs="Arial"/>
        </w:rPr>
      </w:pPr>
    </w:p>
    <w:p w14:paraId="15E9A264" w14:textId="7F5398A4" w:rsidR="00B31E01" w:rsidRPr="00CD44CB" w:rsidRDefault="00B31E01">
      <w:pPr>
        <w:autoSpaceDE/>
        <w:autoSpaceDN/>
        <w:adjustRightInd/>
        <w:spacing w:after="0" w:line="240" w:lineRule="auto"/>
        <w:ind w:left="0"/>
        <w:rPr>
          <w:rFonts w:cs="Arial"/>
          <w:sz w:val="24"/>
        </w:rPr>
      </w:pPr>
      <w:bookmarkStart w:id="2" w:name="_Toc484789373"/>
    </w:p>
    <w:p w14:paraId="3F07A65A" w14:textId="3E8C125E" w:rsidR="00D81315" w:rsidRDefault="00D81315">
      <w:pPr>
        <w:autoSpaceDE/>
        <w:autoSpaceDN/>
        <w:adjustRightInd/>
        <w:spacing w:after="0" w:line="240" w:lineRule="auto"/>
        <w:ind w:left="0"/>
        <w:rPr>
          <w:rFonts w:cs="Arial"/>
          <w:sz w:val="24"/>
        </w:rPr>
      </w:pPr>
    </w:p>
    <w:p w14:paraId="11B04280" w14:textId="77777777" w:rsidR="00BC1C6D" w:rsidRDefault="00BC1C6D">
      <w:pPr>
        <w:autoSpaceDE/>
        <w:autoSpaceDN/>
        <w:adjustRightInd/>
        <w:spacing w:after="0" w:line="240" w:lineRule="auto"/>
        <w:ind w:left="0"/>
        <w:rPr>
          <w:rFonts w:cs="Arial"/>
          <w:sz w:val="24"/>
        </w:rPr>
      </w:pPr>
    </w:p>
    <w:p w14:paraId="31F3D1C9" w14:textId="77777777" w:rsidR="00BC1C6D" w:rsidRDefault="00BC1C6D">
      <w:pPr>
        <w:autoSpaceDE/>
        <w:autoSpaceDN/>
        <w:adjustRightInd/>
        <w:spacing w:after="0" w:line="240" w:lineRule="auto"/>
        <w:ind w:left="0"/>
        <w:rPr>
          <w:rFonts w:cs="Arial"/>
          <w:sz w:val="24"/>
        </w:rPr>
      </w:pPr>
    </w:p>
    <w:p w14:paraId="71C3E914" w14:textId="77777777" w:rsidR="00BC1C6D" w:rsidRDefault="00BC1C6D">
      <w:pPr>
        <w:autoSpaceDE/>
        <w:autoSpaceDN/>
        <w:adjustRightInd/>
        <w:spacing w:after="0" w:line="240" w:lineRule="auto"/>
        <w:ind w:left="0"/>
        <w:rPr>
          <w:rFonts w:cs="Arial"/>
          <w:sz w:val="24"/>
        </w:rPr>
      </w:pPr>
    </w:p>
    <w:p w14:paraId="03D19509" w14:textId="77777777" w:rsidR="00BC1C6D" w:rsidRDefault="00BC1C6D">
      <w:pPr>
        <w:autoSpaceDE/>
        <w:autoSpaceDN/>
        <w:adjustRightInd/>
        <w:spacing w:after="0" w:line="240" w:lineRule="auto"/>
        <w:ind w:left="0"/>
        <w:rPr>
          <w:rFonts w:cs="Arial"/>
          <w:sz w:val="24"/>
        </w:rPr>
      </w:pPr>
    </w:p>
    <w:p w14:paraId="1A4F3BFC" w14:textId="77777777" w:rsidR="00BC1C6D" w:rsidRPr="00CD44CB" w:rsidRDefault="00BC1C6D">
      <w:pPr>
        <w:autoSpaceDE/>
        <w:autoSpaceDN/>
        <w:adjustRightInd/>
        <w:spacing w:after="0" w:line="240" w:lineRule="auto"/>
        <w:ind w:left="0"/>
        <w:rPr>
          <w:rFonts w:cs="Arial"/>
          <w:sz w:val="24"/>
        </w:rPr>
      </w:pPr>
    </w:p>
    <w:p w14:paraId="2385A43D" w14:textId="55373CAF" w:rsidR="00D81315" w:rsidRPr="00B20895" w:rsidRDefault="00D81315" w:rsidP="00D81315">
      <w:pPr>
        <w:autoSpaceDE/>
        <w:autoSpaceDN/>
        <w:adjustRightInd/>
        <w:spacing w:after="0" w:line="240" w:lineRule="auto"/>
        <w:ind w:left="0"/>
        <w:jc w:val="center"/>
        <w:rPr>
          <w:rFonts w:cs="Arial"/>
          <w:szCs w:val="22"/>
        </w:rPr>
      </w:pPr>
    </w:p>
    <w:p w14:paraId="58FA6DF5" w14:textId="69AAA4FA" w:rsidR="00D81315" w:rsidRPr="00B20895" w:rsidRDefault="00D81315" w:rsidP="00D81315">
      <w:pPr>
        <w:autoSpaceDE/>
        <w:autoSpaceDN/>
        <w:adjustRightInd/>
        <w:spacing w:after="0" w:line="240" w:lineRule="auto"/>
        <w:ind w:left="0"/>
        <w:jc w:val="center"/>
        <w:rPr>
          <w:rFonts w:cs="Arial"/>
          <w:szCs w:val="22"/>
        </w:rPr>
      </w:pPr>
    </w:p>
    <w:p w14:paraId="1A5939E1" w14:textId="447C85D4" w:rsidR="00D81315" w:rsidRPr="00B20895" w:rsidRDefault="00D81315" w:rsidP="00D81315">
      <w:pPr>
        <w:autoSpaceDE/>
        <w:autoSpaceDN/>
        <w:adjustRightInd/>
        <w:spacing w:after="0" w:line="240" w:lineRule="auto"/>
        <w:ind w:left="0"/>
        <w:jc w:val="center"/>
        <w:rPr>
          <w:rFonts w:cs="Arial"/>
          <w:szCs w:val="22"/>
        </w:rPr>
      </w:pPr>
    </w:p>
    <w:p w14:paraId="6C0E3976" w14:textId="7F29F465" w:rsidR="00D81315" w:rsidRPr="00B20895" w:rsidRDefault="00D81315" w:rsidP="00D81315">
      <w:pPr>
        <w:autoSpaceDE/>
        <w:autoSpaceDN/>
        <w:adjustRightInd/>
        <w:spacing w:after="0" w:line="240" w:lineRule="auto"/>
        <w:ind w:left="0"/>
        <w:jc w:val="center"/>
        <w:rPr>
          <w:rFonts w:cs="Arial"/>
          <w:szCs w:val="22"/>
        </w:rPr>
      </w:pPr>
    </w:p>
    <w:p w14:paraId="78BF6411" w14:textId="293C1892" w:rsidR="00D81315" w:rsidRPr="00B20895" w:rsidRDefault="00D81315" w:rsidP="00D81315">
      <w:pPr>
        <w:autoSpaceDE/>
        <w:autoSpaceDN/>
        <w:adjustRightInd/>
        <w:spacing w:after="0" w:line="240" w:lineRule="auto"/>
        <w:ind w:left="0"/>
        <w:jc w:val="center"/>
        <w:rPr>
          <w:rFonts w:cs="Arial"/>
          <w:szCs w:val="22"/>
        </w:rPr>
      </w:pPr>
    </w:p>
    <w:p w14:paraId="616ED849" w14:textId="77777777" w:rsidR="00D81315" w:rsidRPr="00B20895" w:rsidRDefault="00D81315" w:rsidP="00D81315">
      <w:pPr>
        <w:autoSpaceDE/>
        <w:autoSpaceDN/>
        <w:adjustRightInd/>
        <w:spacing w:after="0" w:line="240" w:lineRule="auto"/>
        <w:ind w:left="0"/>
        <w:jc w:val="center"/>
        <w:rPr>
          <w:rFonts w:cs="Arial"/>
          <w:szCs w:val="22"/>
        </w:rPr>
      </w:pPr>
    </w:p>
    <w:p w14:paraId="746C48F3" w14:textId="1DFBBF31" w:rsidR="00D81315" w:rsidRPr="00B20895" w:rsidRDefault="00D81315" w:rsidP="00D81315">
      <w:pPr>
        <w:autoSpaceDE/>
        <w:autoSpaceDN/>
        <w:adjustRightInd/>
        <w:spacing w:after="0" w:line="240" w:lineRule="auto"/>
        <w:ind w:left="0"/>
        <w:jc w:val="center"/>
        <w:rPr>
          <w:rFonts w:cs="Arial"/>
          <w:szCs w:val="22"/>
        </w:rPr>
      </w:pPr>
    </w:p>
    <w:p w14:paraId="793789B6" w14:textId="34CCB6A4" w:rsidR="00D81315" w:rsidRPr="00B20895" w:rsidRDefault="00D81315" w:rsidP="00D81315">
      <w:pPr>
        <w:autoSpaceDE/>
        <w:autoSpaceDN/>
        <w:adjustRightInd/>
        <w:spacing w:after="0" w:line="240" w:lineRule="auto"/>
        <w:ind w:left="0"/>
        <w:jc w:val="center"/>
        <w:rPr>
          <w:rFonts w:cs="Arial"/>
          <w:szCs w:val="22"/>
        </w:rPr>
      </w:pPr>
    </w:p>
    <w:p w14:paraId="62AAF9A2" w14:textId="2B635BDB" w:rsidR="007314B1" w:rsidRPr="00B20895" w:rsidRDefault="007314B1" w:rsidP="00D81315">
      <w:pPr>
        <w:autoSpaceDE/>
        <w:autoSpaceDN/>
        <w:adjustRightInd/>
        <w:spacing w:after="0" w:line="240" w:lineRule="auto"/>
        <w:ind w:left="0"/>
        <w:jc w:val="center"/>
        <w:rPr>
          <w:rFonts w:cs="Arial"/>
          <w:szCs w:val="22"/>
        </w:rPr>
      </w:pPr>
    </w:p>
    <w:p w14:paraId="5437B90E" w14:textId="027E690D" w:rsidR="007314B1" w:rsidRPr="00B20895" w:rsidRDefault="007314B1" w:rsidP="00D81315">
      <w:pPr>
        <w:autoSpaceDE/>
        <w:autoSpaceDN/>
        <w:adjustRightInd/>
        <w:spacing w:after="0" w:line="240" w:lineRule="auto"/>
        <w:ind w:left="0"/>
        <w:jc w:val="center"/>
        <w:rPr>
          <w:rFonts w:cs="Arial"/>
          <w:szCs w:val="22"/>
        </w:rPr>
      </w:pPr>
    </w:p>
    <w:p w14:paraId="78C33BED" w14:textId="52483784" w:rsidR="007314B1" w:rsidRPr="00B20895" w:rsidRDefault="007314B1" w:rsidP="00D81315">
      <w:pPr>
        <w:autoSpaceDE/>
        <w:autoSpaceDN/>
        <w:adjustRightInd/>
        <w:spacing w:after="0" w:line="240" w:lineRule="auto"/>
        <w:ind w:left="0"/>
        <w:jc w:val="center"/>
        <w:rPr>
          <w:rFonts w:cs="Arial"/>
          <w:szCs w:val="22"/>
        </w:rPr>
      </w:pPr>
    </w:p>
    <w:p w14:paraId="74DEFE3D" w14:textId="2959D72F" w:rsidR="007314B1" w:rsidRDefault="007314B1" w:rsidP="00D81315">
      <w:pPr>
        <w:autoSpaceDE/>
        <w:autoSpaceDN/>
        <w:adjustRightInd/>
        <w:spacing w:after="0" w:line="240" w:lineRule="auto"/>
        <w:ind w:left="0"/>
        <w:jc w:val="center"/>
        <w:rPr>
          <w:rFonts w:cs="Arial"/>
          <w:szCs w:val="22"/>
        </w:rPr>
      </w:pPr>
    </w:p>
    <w:p w14:paraId="29CC4FD7" w14:textId="497B52C3" w:rsidR="00CB40B0" w:rsidRDefault="00CB40B0" w:rsidP="00D81315">
      <w:pPr>
        <w:autoSpaceDE/>
        <w:autoSpaceDN/>
        <w:adjustRightInd/>
        <w:spacing w:after="0" w:line="240" w:lineRule="auto"/>
        <w:ind w:left="0"/>
        <w:jc w:val="center"/>
        <w:rPr>
          <w:rFonts w:cs="Arial"/>
          <w:szCs w:val="22"/>
        </w:rPr>
      </w:pPr>
    </w:p>
    <w:p w14:paraId="1E1FB151" w14:textId="611521F7" w:rsidR="00CB40B0" w:rsidRDefault="00CB40B0" w:rsidP="00D81315">
      <w:pPr>
        <w:autoSpaceDE/>
        <w:autoSpaceDN/>
        <w:adjustRightInd/>
        <w:spacing w:after="0" w:line="240" w:lineRule="auto"/>
        <w:ind w:left="0"/>
        <w:jc w:val="center"/>
        <w:rPr>
          <w:rFonts w:cs="Arial"/>
          <w:szCs w:val="22"/>
        </w:rPr>
      </w:pPr>
    </w:p>
    <w:p w14:paraId="40E22B78" w14:textId="6F0092CC" w:rsidR="00CB40B0" w:rsidRDefault="00CB40B0" w:rsidP="00D81315">
      <w:pPr>
        <w:autoSpaceDE/>
        <w:autoSpaceDN/>
        <w:adjustRightInd/>
        <w:spacing w:after="0" w:line="240" w:lineRule="auto"/>
        <w:ind w:left="0"/>
        <w:jc w:val="center"/>
        <w:rPr>
          <w:rFonts w:cs="Arial"/>
          <w:szCs w:val="22"/>
        </w:rPr>
      </w:pPr>
    </w:p>
    <w:p w14:paraId="3FAA7987" w14:textId="623555E4" w:rsidR="00CB40B0" w:rsidRDefault="00CB40B0" w:rsidP="00D81315">
      <w:pPr>
        <w:autoSpaceDE/>
        <w:autoSpaceDN/>
        <w:adjustRightInd/>
        <w:spacing w:after="0" w:line="240" w:lineRule="auto"/>
        <w:ind w:left="0"/>
        <w:jc w:val="center"/>
        <w:rPr>
          <w:rFonts w:cs="Arial"/>
          <w:szCs w:val="22"/>
        </w:rPr>
      </w:pPr>
    </w:p>
    <w:p w14:paraId="0A050F35" w14:textId="099DB55D" w:rsidR="00CB40B0" w:rsidRDefault="00CB40B0" w:rsidP="00D81315">
      <w:pPr>
        <w:autoSpaceDE/>
        <w:autoSpaceDN/>
        <w:adjustRightInd/>
        <w:spacing w:after="0" w:line="240" w:lineRule="auto"/>
        <w:ind w:left="0"/>
        <w:jc w:val="center"/>
        <w:rPr>
          <w:rFonts w:cs="Arial"/>
          <w:szCs w:val="22"/>
        </w:rPr>
      </w:pPr>
    </w:p>
    <w:p w14:paraId="7F250B96" w14:textId="2C0CF592" w:rsidR="00CB40B0" w:rsidRDefault="00CB40B0" w:rsidP="00D81315">
      <w:pPr>
        <w:autoSpaceDE/>
        <w:autoSpaceDN/>
        <w:adjustRightInd/>
        <w:spacing w:after="0" w:line="240" w:lineRule="auto"/>
        <w:ind w:left="0"/>
        <w:jc w:val="center"/>
        <w:rPr>
          <w:rFonts w:cs="Arial"/>
          <w:szCs w:val="22"/>
        </w:rPr>
      </w:pPr>
    </w:p>
    <w:p w14:paraId="4B3A878E" w14:textId="0AF00520" w:rsidR="00CB40B0" w:rsidRPr="00B20895" w:rsidRDefault="00CB40B0" w:rsidP="00D81315">
      <w:pPr>
        <w:autoSpaceDE/>
        <w:autoSpaceDN/>
        <w:adjustRightInd/>
        <w:spacing w:after="0" w:line="240" w:lineRule="auto"/>
        <w:ind w:left="0"/>
        <w:jc w:val="center"/>
        <w:rPr>
          <w:rFonts w:cs="Arial"/>
          <w:szCs w:val="22"/>
        </w:rPr>
      </w:pPr>
    </w:p>
    <w:p w14:paraId="1F6F3B6A" w14:textId="1C9A38A7" w:rsidR="00D81315" w:rsidRPr="00B20895" w:rsidRDefault="00D81315" w:rsidP="00D81315">
      <w:pPr>
        <w:autoSpaceDE/>
        <w:autoSpaceDN/>
        <w:adjustRightInd/>
        <w:spacing w:after="0" w:line="240" w:lineRule="auto"/>
        <w:ind w:left="0"/>
        <w:jc w:val="center"/>
        <w:rPr>
          <w:rFonts w:cs="Arial"/>
          <w:szCs w:val="22"/>
        </w:rPr>
      </w:pPr>
    </w:p>
    <w:p w14:paraId="09470968" w14:textId="0B2E0EAC" w:rsidR="00D81315" w:rsidRPr="00B20895" w:rsidRDefault="00420F9D" w:rsidP="00D81315">
      <w:pPr>
        <w:autoSpaceDE/>
        <w:autoSpaceDN/>
        <w:adjustRightInd/>
        <w:spacing w:after="0" w:line="240" w:lineRule="auto"/>
        <w:ind w:left="0"/>
        <w:jc w:val="center"/>
        <w:rPr>
          <w:rFonts w:cs="Arial"/>
          <w:b/>
          <w:sz w:val="36"/>
          <w:szCs w:val="36"/>
        </w:rPr>
      </w:pPr>
      <w:r w:rsidRPr="00B20895">
        <w:rPr>
          <w:rFonts w:cs="Arial"/>
          <w:b/>
          <w:sz w:val="36"/>
          <w:szCs w:val="36"/>
        </w:rPr>
        <w:t>Sections 1</w:t>
      </w:r>
      <w:r w:rsidR="00D81315" w:rsidRPr="00B20895">
        <w:rPr>
          <w:rFonts w:cs="Arial"/>
          <w:b/>
          <w:sz w:val="36"/>
          <w:szCs w:val="36"/>
        </w:rPr>
        <w:t xml:space="preserve"> to </w:t>
      </w:r>
      <w:r w:rsidR="00492826" w:rsidRPr="00B20895">
        <w:rPr>
          <w:rFonts w:cs="Arial"/>
          <w:b/>
          <w:sz w:val="36"/>
          <w:szCs w:val="36"/>
        </w:rPr>
        <w:t>3</w:t>
      </w:r>
    </w:p>
    <w:p w14:paraId="0540A198" w14:textId="0CC05740" w:rsidR="00D81315" w:rsidRPr="00B20895" w:rsidRDefault="00D81315" w:rsidP="00D81315">
      <w:pPr>
        <w:autoSpaceDE/>
        <w:autoSpaceDN/>
        <w:adjustRightInd/>
        <w:spacing w:after="0" w:line="240" w:lineRule="auto"/>
        <w:ind w:left="0"/>
        <w:jc w:val="center"/>
        <w:rPr>
          <w:rFonts w:cs="Arial"/>
          <w:b/>
          <w:sz w:val="36"/>
          <w:szCs w:val="36"/>
        </w:rPr>
      </w:pPr>
    </w:p>
    <w:p w14:paraId="1B83EA49" w14:textId="146E7C4F" w:rsidR="00D81315" w:rsidRPr="00B20895" w:rsidRDefault="00F00237" w:rsidP="00D81315">
      <w:pPr>
        <w:autoSpaceDE/>
        <w:autoSpaceDN/>
        <w:adjustRightInd/>
        <w:spacing w:after="0" w:line="240" w:lineRule="auto"/>
        <w:ind w:left="0"/>
        <w:jc w:val="center"/>
        <w:rPr>
          <w:rFonts w:cs="Arial"/>
          <w:b/>
          <w:sz w:val="36"/>
          <w:szCs w:val="36"/>
        </w:rPr>
      </w:pPr>
      <w:r w:rsidRPr="00B20895">
        <w:rPr>
          <w:rFonts w:cs="Arial"/>
          <w:b/>
          <w:sz w:val="36"/>
          <w:szCs w:val="36"/>
        </w:rPr>
        <w:t>Business Case and Options A</w:t>
      </w:r>
      <w:r w:rsidR="00D81315" w:rsidRPr="00B20895">
        <w:rPr>
          <w:rFonts w:cs="Arial"/>
          <w:b/>
          <w:sz w:val="36"/>
          <w:szCs w:val="36"/>
        </w:rPr>
        <w:t>ppraisal</w:t>
      </w:r>
    </w:p>
    <w:p w14:paraId="2EBFB07D" w14:textId="42A0F9EC" w:rsidR="00D81315" w:rsidRPr="00B20895" w:rsidRDefault="00D81315" w:rsidP="00D81315">
      <w:pPr>
        <w:autoSpaceDE/>
        <w:autoSpaceDN/>
        <w:adjustRightInd/>
        <w:spacing w:after="0" w:line="240" w:lineRule="auto"/>
        <w:ind w:left="0"/>
        <w:jc w:val="center"/>
        <w:rPr>
          <w:rFonts w:cs="Arial"/>
          <w:szCs w:val="22"/>
        </w:rPr>
      </w:pPr>
    </w:p>
    <w:p w14:paraId="0AE26735" w14:textId="26D543D9" w:rsidR="00D81315" w:rsidRPr="00B20895" w:rsidRDefault="00D81315" w:rsidP="00D81315">
      <w:pPr>
        <w:autoSpaceDE/>
        <w:autoSpaceDN/>
        <w:adjustRightInd/>
        <w:spacing w:after="0" w:line="240" w:lineRule="auto"/>
        <w:ind w:left="0"/>
        <w:jc w:val="center"/>
        <w:rPr>
          <w:rFonts w:cs="Arial"/>
          <w:szCs w:val="22"/>
        </w:rPr>
      </w:pPr>
    </w:p>
    <w:p w14:paraId="2A9E0DC8" w14:textId="509DCD66" w:rsidR="00D81315" w:rsidRPr="00B20895" w:rsidRDefault="00D81315" w:rsidP="00D81315">
      <w:pPr>
        <w:autoSpaceDE/>
        <w:autoSpaceDN/>
        <w:adjustRightInd/>
        <w:spacing w:after="0" w:line="240" w:lineRule="auto"/>
        <w:ind w:left="0"/>
        <w:jc w:val="center"/>
        <w:rPr>
          <w:rFonts w:cs="Arial"/>
          <w:szCs w:val="22"/>
        </w:rPr>
      </w:pPr>
    </w:p>
    <w:p w14:paraId="0C838DF9" w14:textId="662E6303" w:rsidR="00D81315" w:rsidRPr="00B20895" w:rsidRDefault="00D81315">
      <w:pPr>
        <w:autoSpaceDE/>
        <w:autoSpaceDN/>
        <w:adjustRightInd/>
        <w:spacing w:after="0" w:line="240" w:lineRule="auto"/>
        <w:ind w:left="0"/>
        <w:rPr>
          <w:rFonts w:cs="Arial"/>
          <w:szCs w:val="22"/>
        </w:rPr>
      </w:pPr>
    </w:p>
    <w:p w14:paraId="343D83C6" w14:textId="469DB3FB" w:rsidR="001530A0" w:rsidRPr="00CB40B0" w:rsidRDefault="00D81315" w:rsidP="00BC1C6D">
      <w:pPr>
        <w:pStyle w:val="Heading1"/>
      </w:pPr>
      <w:r w:rsidRPr="00CD44CB">
        <w:rPr>
          <w:sz w:val="24"/>
        </w:rPr>
        <w:br w:type="page"/>
      </w:r>
      <w:bookmarkStart w:id="3" w:name="_Toc516237936"/>
      <w:r w:rsidR="000C0BAB" w:rsidRPr="000C0BAB">
        <w:rPr>
          <w:szCs w:val="28"/>
        </w:rPr>
        <w:t>S</w:t>
      </w:r>
      <w:r w:rsidRPr="00CB40B0">
        <w:t>trategy</w:t>
      </w:r>
      <w:r w:rsidR="00BD2698" w:rsidRPr="00CB40B0">
        <w:t xml:space="preserve">, </w:t>
      </w:r>
      <w:r w:rsidR="00110B5A" w:rsidRPr="00CB40B0">
        <w:t>V</w:t>
      </w:r>
      <w:r w:rsidR="00BD2698" w:rsidRPr="00CB40B0">
        <w:t xml:space="preserve">ision, </w:t>
      </w:r>
      <w:r w:rsidR="00110B5A" w:rsidRPr="00CB40B0">
        <w:t>O</w:t>
      </w:r>
      <w:r w:rsidR="00BD2698" w:rsidRPr="00CB40B0">
        <w:t xml:space="preserve">bjectives and </w:t>
      </w:r>
      <w:r w:rsidR="00110B5A" w:rsidRPr="00CB40B0">
        <w:t>M</w:t>
      </w:r>
      <w:r w:rsidR="00BD2698" w:rsidRPr="00CB40B0">
        <w:t xml:space="preserve">arket </w:t>
      </w:r>
      <w:r w:rsidR="00110B5A" w:rsidRPr="00CB40B0">
        <w:t>R</w:t>
      </w:r>
      <w:r w:rsidR="00BD2698" w:rsidRPr="00CB40B0">
        <w:t>ationale</w:t>
      </w:r>
      <w:bookmarkEnd w:id="3"/>
    </w:p>
    <w:p w14:paraId="36F50D8F" w14:textId="1EE4BF44" w:rsidR="001E2817" w:rsidRPr="001E2817" w:rsidRDefault="001E2817" w:rsidP="00412B01">
      <w:pPr>
        <w:ind w:left="0"/>
      </w:pPr>
    </w:p>
    <w:bookmarkStart w:id="4" w:name="_Toc478634716"/>
    <w:bookmarkStart w:id="5" w:name="_Toc484789377"/>
    <w:bookmarkStart w:id="6" w:name="_Toc516237937"/>
    <w:p w14:paraId="7215FD7D" w14:textId="14A194FA" w:rsidR="001E2817" w:rsidRPr="001E2817" w:rsidRDefault="00AA088D" w:rsidP="001E2817">
      <w:pPr>
        <w:pStyle w:val="Heading2"/>
        <w:rPr>
          <w:rFonts w:cs="Arial"/>
        </w:rPr>
      </w:pPr>
      <w:r w:rsidRPr="00CD44CB">
        <w:rPr>
          <w:noProof/>
        </w:rPr>
        <mc:AlternateContent>
          <mc:Choice Requires="wps">
            <w:drawing>
              <wp:anchor distT="45720" distB="45720" distL="114300" distR="114300" simplePos="0" relativeHeight="251626496" behindDoc="0" locked="0" layoutInCell="1" allowOverlap="1" wp14:anchorId="4D989751" wp14:editId="351AC0E3">
                <wp:simplePos x="0" y="0"/>
                <wp:positionH relativeFrom="margin">
                  <wp:posOffset>-1270</wp:posOffset>
                </wp:positionH>
                <wp:positionV relativeFrom="paragraph">
                  <wp:posOffset>343535</wp:posOffset>
                </wp:positionV>
                <wp:extent cx="5857875" cy="350393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03930"/>
                        </a:xfrm>
                        <a:prstGeom prst="rect">
                          <a:avLst/>
                        </a:prstGeom>
                        <a:solidFill>
                          <a:srgbClr val="FFFFFF"/>
                        </a:solidFill>
                        <a:ln w="9525">
                          <a:solidFill>
                            <a:srgbClr val="000000"/>
                          </a:solidFill>
                          <a:miter lim="800000"/>
                          <a:headEnd/>
                          <a:tailEnd/>
                        </a:ln>
                      </wps:spPr>
                      <wps:txbx>
                        <w:txbxContent>
                          <w:p w14:paraId="41719308" w14:textId="77777777" w:rsidR="00FE7866" w:rsidRPr="00B20895" w:rsidRDefault="00FE7866" w:rsidP="00412B01">
                            <w:pPr>
                              <w:spacing w:before="80" w:after="80"/>
                              <w:ind w:left="284" w:hanging="284"/>
                              <w:jc w:val="both"/>
                              <w:rPr>
                                <w:rFonts w:cs="Arial"/>
                                <w:color w:val="144733"/>
                                <w:szCs w:val="22"/>
                              </w:rPr>
                            </w:pPr>
                            <w:r w:rsidRPr="00B20895">
                              <w:rPr>
                                <w:rFonts w:cs="Arial"/>
                                <w:color w:val="144733"/>
                                <w:szCs w:val="22"/>
                              </w:rPr>
                              <w:t xml:space="preserve">Key </w:t>
                            </w:r>
                            <w:r>
                              <w:rPr>
                                <w:rFonts w:cs="Arial"/>
                                <w:color w:val="144733"/>
                                <w:szCs w:val="22"/>
                              </w:rPr>
                              <w:t>questions</w:t>
                            </w:r>
                            <w:r w:rsidRPr="00B20895">
                              <w:rPr>
                                <w:rFonts w:cs="Arial"/>
                                <w:color w:val="144733"/>
                                <w:szCs w:val="22"/>
                              </w:rPr>
                              <w:t xml:space="preserve"> to answer</w:t>
                            </w:r>
                            <w:r>
                              <w:rPr>
                                <w:rFonts w:cs="Arial"/>
                                <w:color w:val="144733"/>
                                <w:szCs w:val="22"/>
                              </w:rPr>
                              <w:t>:</w:t>
                            </w:r>
                          </w:p>
                          <w:p w14:paraId="3D227C10"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sidRPr="00B20895">
                              <w:rPr>
                                <w:rFonts w:cs="Arial"/>
                                <w:color w:val="144733"/>
                                <w:szCs w:val="22"/>
                              </w:rPr>
                              <w:t xml:space="preserve">In what way(s) does this proposal help </w:t>
                            </w:r>
                            <w:r>
                              <w:rPr>
                                <w:rFonts w:cs="Arial"/>
                                <w:color w:val="144733"/>
                                <w:szCs w:val="22"/>
                              </w:rPr>
                              <w:t xml:space="preserve">to </w:t>
                            </w:r>
                            <w:r w:rsidRPr="00B20895">
                              <w:rPr>
                                <w:rFonts w:cs="Arial"/>
                                <w:color w:val="144733"/>
                                <w:szCs w:val="22"/>
                              </w:rPr>
                              <w:t>achieve the University</w:t>
                            </w:r>
                            <w:r>
                              <w:rPr>
                                <w:rFonts w:cs="Arial"/>
                                <w:color w:val="144733"/>
                                <w:szCs w:val="22"/>
                              </w:rPr>
                              <w:t>’s</w:t>
                            </w:r>
                            <w:r w:rsidRPr="00B20895">
                              <w:rPr>
                                <w:rFonts w:cs="Arial"/>
                                <w:color w:val="144733"/>
                                <w:szCs w:val="22"/>
                              </w:rPr>
                              <w:t xml:space="preserve"> </w:t>
                            </w:r>
                            <w:r w:rsidRPr="00072DE7">
                              <w:rPr>
                                <w:rFonts w:cs="Arial"/>
                                <w:color w:val="144733"/>
                                <w:szCs w:val="22"/>
                              </w:rPr>
                              <w:t>strategic aims</w:t>
                            </w:r>
                            <w:r w:rsidRPr="00B20895">
                              <w:rPr>
                                <w:rFonts w:cs="Arial"/>
                                <w:color w:val="144733"/>
                                <w:szCs w:val="22"/>
                              </w:rPr>
                              <w:t xml:space="preserve">? </w:t>
                            </w:r>
                          </w:p>
                          <w:p w14:paraId="6EFE49B3" w14:textId="4375638A"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sidRPr="00B20895">
                              <w:rPr>
                                <w:rFonts w:cs="Arial"/>
                                <w:color w:val="144733"/>
                                <w:szCs w:val="22"/>
                              </w:rPr>
                              <w:t>Why is the investment critical to</w:t>
                            </w:r>
                            <w:r>
                              <w:rPr>
                                <w:rFonts w:cs="Arial"/>
                                <w:color w:val="144733"/>
                                <w:szCs w:val="22"/>
                              </w:rPr>
                              <w:t xml:space="preserve"> the business area (e.g. </w:t>
                            </w:r>
                            <w:r w:rsidRPr="00B20895">
                              <w:rPr>
                                <w:rFonts w:cs="Arial"/>
                                <w:color w:val="144733"/>
                                <w:szCs w:val="22"/>
                              </w:rPr>
                              <w:t>Faculty</w:t>
                            </w:r>
                            <w:r>
                              <w:rPr>
                                <w:rFonts w:cs="Arial"/>
                                <w:color w:val="144733"/>
                                <w:szCs w:val="22"/>
                              </w:rPr>
                              <w:t>/ Service</w:t>
                            </w:r>
                            <w:r w:rsidRPr="00B20895">
                              <w:rPr>
                                <w:rFonts w:cs="Arial"/>
                                <w:color w:val="144733"/>
                                <w:szCs w:val="22"/>
                              </w:rPr>
                              <w:t>)?</w:t>
                            </w:r>
                          </w:p>
                          <w:p w14:paraId="2C5E5AB4"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sidRPr="00B20895">
                              <w:rPr>
                                <w:rFonts w:cs="Arial"/>
                                <w:color w:val="144733"/>
                                <w:szCs w:val="22"/>
                              </w:rPr>
                              <w:t xml:space="preserve">How does it build on </w:t>
                            </w:r>
                            <w:r>
                              <w:rPr>
                                <w:rFonts w:cs="Arial"/>
                                <w:color w:val="144733"/>
                                <w:szCs w:val="22"/>
                              </w:rPr>
                              <w:t>actions already taken by</w:t>
                            </w:r>
                            <w:r w:rsidRPr="00B20895">
                              <w:rPr>
                                <w:rFonts w:cs="Arial"/>
                                <w:color w:val="144733"/>
                                <w:szCs w:val="22"/>
                              </w:rPr>
                              <w:t xml:space="preserve"> the business area?</w:t>
                            </w:r>
                          </w:p>
                          <w:p w14:paraId="3ACA7CD7"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sidRPr="00B20895">
                              <w:rPr>
                                <w:rFonts w:cs="Arial"/>
                                <w:color w:val="144733"/>
                                <w:szCs w:val="22"/>
                              </w:rPr>
                              <w:t>How will it help transform the performance of the business area?</w:t>
                            </w:r>
                          </w:p>
                          <w:p w14:paraId="05240898"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Pr>
                                <w:rFonts w:cs="Arial"/>
                                <w:color w:val="144733"/>
                                <w:szCs w:val="22"/>
                              </w:rPr>
                              <w:t xml:space="preserve">How might other functions within the </w:t>
                            </w:r>
                            <w:r w:rsidRPr="00B20895">
                              <w:rPr>
                                <w:rFonts w:cs="Arial"/>
                                <w:color w:val="144733"/>
                                <w:szCs w:val="22"/>
                              </w:rPr>
                              <w:t>University</w:t>
                            </w:r>
                            <w:r>
                              <w:rPr>
                                <w:rFonts w:cs="Arial"/>
                                <w:color w:val="144733"/>
                                <w:szCs w:val="22"/>
                              </w:rPr>
                              <w:t xml:space="preserve"> benefit</w:t>
                            </w:r>
                            <w:r w:rsidRPr="00B20895">
                              <w:rPr>
                                <w:rFonts w:cs="Arial"/>
                                <w:color w:val="144733"/>
                                <w:szCs w:val="22"/>
                              </w:rPr>
                              <w:t>, e.g. space released for other uses?</w:t>
                            </w:r>
                          </w:p>
                          <w:p w14:paraId="526A6371" w14:textId="77777777" w:rsidR="00FE7866" w:rsidRPr="00B20895" w:rsidRDefault="00FE7866" w:rsidP="00412B01">
                            <w:pPr>
                              <w:spacing w:before="80" w:after="80"/>
                              <w:ind w:left="284" w:hanging="284"/>
                              <w:jc w:val="both"/>
                              <w:rPr>
                                <w:rFonts w:cs="Arial"/>
                                <w:color w:val="144733"/>
                                <w:szCs w:val="22"/>
                              </w:rPr>
                            </w:pPr>
                            <w:r w:rsidRPr="00B20895">
                              <w:rPr>
                                <w:rFonts w:cs="Arial"/>
                                <w:color w:val="144733"/>
                                <w:szCs w:val="22"/>
                              </w:rPr>
                              <w:t>Guidance</w:t>
                            </w:r>
                          </w:p>
                          <w:p w14:paraId="5675D70B"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Pr>
                                <w:rFonts w:cs="Arial"/>
                                <w:color w:val="144733"/>
                                <w:szCs w:val="22"/>
                              </w:rPr>
                              <w:t xml:space="preserve">Explain </w:t>
                            </w:r>
                            <w:r w:rsidRPr="00B20895">
                              <w:rPr>
                                <w:rFonts w:cs="Arial"/>
                                <w:color w:val="144733"/>
                                <w:szCs w:val="22"/>
                              </w:rPr>
                              <w:t>how th</w:t>
                            </w:r>
                            <w:r>
                              <w:rPr>
                                <w:rFonts w:cs="Arial"/>
                                <w:color w:val="144733"/>
                                <w:szCs w:val="22"/>
                              </w:rPr>
                              <w:t>e</w:t>
                            </w:r>
                            <w:r w:rsidRPr="00B20895">
                              <w:rPr>
                                <w:rFonts w:cs="Arial"/>
                                <w:color w:val="144733"/>
                                <w:szCs w:val="22"/>
                              </w:rPr>
                              <w:t xml:space="preserve"> in</w:t>
                            </w:r>
                            <w:r>
                              <w:rPr>
                                <w:rFonts w:cs="Arial"/>
                                <w:color w:val="144733"/>
                                <w:szCs w:val="22"/>
                              </w:rPr>
                              <w:t>itiative</w:t>
                            </w:r>
                            <w:r w:rsidRPr="00B20895">
                              <w:rPr>
                                <w:rFonts w:cs="Arial"/>
                                <w:color w:val="144733"/>
                                <w:szCs w:val="22"/>
                              </w:rPr>
                              <w:t xml:space="preserve"> aligns with the University’s strategic priorities under the sub</w:t>
                            </w:r>
                            <w:r>
                              <w:rPr>
                                <w:rFonts w:cs="Arial"/>
                                <w:color w:val="144733"/>
                                <w:szCs w:val="22"/>
                              </w:rPr>
                              <w:t>-</w:t>
                            </w:r>
                            <w:r w:rsidRPr="00B20895">
                              <w:rPr>
                                <w:rFonts w:cs="Arial"/>
                                <w:color w:val="144733"/>
                                <w:szCs w:val="22"/>
                              </w:rPr>
                              <w:t>headings of Research, Students, International and Estates</w:t>
                            </w:r>
                            <w:r>
                              <w:rPr>
                                <w:rFonts w:cs="Arial"/>
                                <w:color w:val="144733"/>
                                <w:szCs w:val="22"/>
                              </w:rPr>
                              <w:t xml:space="preserve"> or</w:t>
                            </w:r>
                            <w:r w:rsidRPr="00B20895">
                              <w:rPr>
                                <w:rFonts w:cs="Arial"/>
                                <w:color w:val="144733"/>
                                <w:szCs w:val="22"/>
                              </w:rPr>
                              <w:t xml:space="preserve"> IT strategy.</w:t>
                            </w:r>
                          </w:p>
                          <w:p w14:paraId="01C7978B"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sidRPr="00B20895">
                              <w:rPr>
                                <w:rFonts w:cs="Arial"/>
                                <w:color w:val="144733"/>
                                <w:szCs w:val="22"/>
                              </w:rPr>
                              <w:t xml:space="preserve">When writing this section, focus on the </w:t>
                            </w:r>
                            <w:r w:rsidRPr="00B20895">
                              <w:rPr>
                                <w:rFonts w:cs="Arial"/>
                                <w:color w:val="144733"/>
                                <w:szCs w:val="22"/>
                                <w:u w:val="single"/>
                              </w:rPr>
                              <w:t>key</w:t>
                            </w:r>
                            <w:r w:rsidRPr="00B20895">
                              <w:rPr>
                                <w:rFonts w:cs="Arial"/>
                                <w:color w:val="144733"/>
                                <w:szCs w:val="22"/>
                              </w:rPr>
                              <w:t xml:space="preserve"> strategic priorities that will be supported by this initiative rather than attempting to write a paragraph on every priority. If the initiative does not support any strategic priorities under </w:t>
                            </w:r>
                            <w:r>
                              <w:rPr>
                                <w:rFonts w:cs="Arial"/>
                                <w:color w:val="144733"/>
                                <w:szCs w:val="22"/>
                              </w:rPr>
                              <w:t>a particular</w:t>
                            </w:r>
                            <w:r w:rsidRPr="00B20895">
                              <w:rPr>
                                <w:rFonts w:cs="Arial"/>
                                <w:color w:val="144733"/>
                                <w:szCs w:val="22"/>
                              </w:rPr>
                              <w:t xml:space="preserve"> sub</w:t>
                            </w:r>
                            <w:r>
                              <w:rPr>
                                <w:rFonts w:cs="Arial"/>
                                <w:color w:val="144733"/>
                                <w:szCs w:val="22"/>
                              </w:rPr>
                              <w:t>-</w:t>
                            </w:r>
                            <w:r w:rsidRPr="00B20895">
                              <w:rPr>
                                <w:rFonts w:cs="Arial"/>
                                <w:color w:val="144733"/>
                                <w:szCs w:val="22"/>
                              </w:rPr>
                              <w:t>heading then delete the heading.</w:t>
                            </w:r>
                          </w:p>
                          <w:p w14:paraId="610D5B1A"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sidRPr="00B20895">
                              <w:rPr>
                                <w:rFonts w:cs="Arial"/>
                                <w:color w:val="144733"/>
                                <w:szCs w:val="22"/>
                              </w:rPr>
                              <w:t xml:space="preserve">Highlight </w:t>
                            </w:r>
                            <w:r>
                              <w:rPr>
                                <w:rFonts w:cs="Arial"/>
                                <w:color w:val="144733"/>
                                <w:szCs w:val="22"/>
                              </w:rPr>
                              <w:t>where</w:t>
                            </w:r>
                            <w:r w:rsidRPr="00B20895">
                              <w:rPr>
                                <w:rFonts w:cs="Arial"/>
                                <w:color w:val="144733"/>
                                <w:szCs w:val="22"/>
                              </w:rPr>
                              <w:t xml:space="preserve"> the initiative is addressing elements of the Estates or IT </w:t>
                            </w:r>
                            <w:r>
                              <w:rPr>
                                <w:rFonts w:cs="Arial"/>
                                <w:color w:val="144733"/>
                                <w:szCs w:val="22"/>
                              </w:rPr>
                              <w:t>s</w:t>
                            </w:r>
                            <w:r w:rsidRPr="00B20895">
                              <w:rPr>
                                <w:rFonts w:cs="Arial"/>
                                <w:color w:val="144733"/>
                                <w:szCs w:val="22"/>
                              </w:rPr>
                              <w:t xml:space="preserve">trategy, for example, where </w:t>
                            </w:r>
                            <w:r>
                              <w:rPr>
                                <w:rFonts w:cs="Arial"/>
                                <w:color w:val="144733"/>
                                <w:szCs w:val="22"/>
                              </w:rPr>
                              <w:t>it</w:t>
                            </w:r>
                            <w:r w:rsidRPr="00B20895">
                              <w:rPr>
                                <w:rFonts w:cs="Arial"/>
                                <w:color w:val="144733"/>
                                <w:szCs w:val="22"/>
                              </w:rPr>
                              <w:t xml:space="preserve"> addresses a fitness for purpose or maintenance shortfall.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9751" id="_x0000_s1028" type="#_x0000_t202" style="position:absolute;left:0;text-align:left;margin-left:-.1pt;margin-top:27.05pt;width:461.25pt;height:275.9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">
                <v:textbox>
                  <w:txbxContent>
                    <w:p w14:paraId="41719308" w14:textId="77777777" w:rsidR="00FE7866" w:rsidRPr="00B20895" w:rsidRDefault="00FE7866" w:rsidP="00412B01">
                      <w:pPr>
                        <w:spacing w:before="80" w:after="80"/>
                        <w:ind w:left="284" w:hanging="284"/>
                        <w:jc w:val="both"/>
                        <w:rPr>
                          <w:rFonts w:cs="Arial"/>
                          <w:color w:val="144733"/>
                          <w:szCs w:val="22"/>
                        </w:rPr>
                      </w:pPr>
                      <w:r w:rsidRPr="00B20895">
                        <w:rPr>
                          <w:rFonts w:cs="Arial"/>
                          <w:color w:val="144733"/>
                          <w:szCs w:val="22"/>
                        </w:rPr>
                        <w:t xml:space="preserve">Key </w:t>
                      </w:r>
                      <w:r>
                        <w:rPr>
                          <w:rFonts w:cs="Arial"/>
                          <w:color w:val="144733"/>
                          <w:szCs w:val="22"/>
                        </w:rPr>
                        <w:t>questions</w:t>
                      </w:r>
                      <w:r w:rsidRPr="00B20895">
                        <w:rPr>
                          <w:rFonts w:cs="Arial"/>
                          <w:color w:val="144733"/>
                          <w:szCs w:val="22"/>
                        </w:rPr>
                        <w:t xml:space="preserve"> to answer</w:t>
                      </w:r>
                      <w:r>
                        <w:rPr>
                          <w:rFonts w:cs="Arial"/>
                          <w:color w:val="144733"/>
                          <w:szCs w:val="22"/>
                        </w:rPr>
                        <w:t>:</w:t>
                      </w:r>
                    </w:p>
                    <w:p w14:paraId="3D227C10"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sidRPr="00B20895">
                        <w:rPr>
                          <w:rFonts w:cs="Arial"/>
                          <w:color w:val="144733"/>
                          <w:szCs w:val="22"/>
                        </w:rPr>
                        <w:t xml:space="preserve">In what way(s) does this proposal help </w:t>
                      </w:r>
                      <w:r>
                        <w:rPr>
                          <w:rFonts w:cs="Arial"/>
                          <w:color w:val="144733"/>
                          <w:szCs w:val="22"/>
                        </w:rPr>
                        <w:t xml:space="preserve">to </w:t>
                      </w:r>
                      <w:r w:rsidRPr="00B20895">
                        <w:rPr>
                          <w:rFonts w:cs="Arial"/>
                          <w:color w:val="144733"/>
                          <w:szCs w:val="22"/>
                        </w:rPr>
                        <w:t>achieve the University</w:t>
                      </w:r>
                      <w:r>
                        <w:rPr>
                          <w:rFonts w:cs="Arial"/>
                          <w:color w:val="144733"/>
                          <w:szCs w:val="22"/>
                        </w:rPr>
                        <w:t>’s</w:t>
                      </w:r>
                      <w:r w:rsidRPr="00B20895">
                        <w:rPr>
                          <w:rFonts w:cs="Arial"/>
                          <w:color w:val="144733"/>
                          <w:szCs w:val="22"/>
                        </w:rPr>
                        <w:t xml:space="preserve"> </w:t>
                      </w:r>
                      <w:r w:rsidRPr="00072DE7">
                        <w:rPr>
                          <w:rFonts w:cs="Arial"/>
                          <w:color w:val="144733"/>
                          <w:szCs w:val="22"/>
                        </w:rPr>
                        <w:t>strategic aims</w:t>
                      </w:r>
                      <w:r w:rsidRPr="00B20895">
                        <w:rPr>
                          <w:rFonts w:cs="Arial"/>
                          <w:color w:val="144733"/>
                          <w:szCs w:val="22"/>
                        </w:rPr>
                        <w:t xml:space="preserve">? </w:t>
                      </w:r>
                    </w:p>
                    <w:p w14:paraId="6EFE49B3" w14:textId="4375638A"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sidRPr="00B20895">
                        <w:rPr>
                          <w:rFonts w:cs="Arial"/>
                          <w:color w:val="144733"/>
                          <w:szCs w:val="22"/>
                        </w:rPr>
                        <w:t>Why is the investment critical to</w:t>
                      </w:r>
                      <w:r>
                        <w:rPr>
                          <w:rFonts w:cs="Arial"/>
                          <w:color w:val="144733"/>
                          <w:szCs w:val="22"/>
                        </w:rPr>
                        <w:t xml:space="preserve"> the business area (e.g. </w:t>
                      </w:r>
                      <w:r w:rsidRPr="00B20895">
                        <w:rPr>
                          <w:rFonts w:cs="Arial"/>
                          <w:color w:val="144733"/>
                          <w:szCs w:val="22"/>
                        </w:rPr>
                        <w:t>Faculty</w:t>
                      </w:r>
                      <w:r>
                        <w:rPr>
                          <w:rFonts w:cs="Arial"/>
                          <w:color w:val="144733"/>
                          <w:szCs w:val="22"/>
                        </w:rPr>
                        <w:t>/ Service</w:t>
                      </w:r>
                      <w:r w:rsidRPr="00B20895">
                        <w:rPr>
                          <w:rFonts w:cs="Arial"/>
                          <w:color w:val="144733"/>
                          <w:szCs w:val="22"/>
                        </w:rPr>
                        <w:t>)?</w:t>
                      </w:r>
                    </w:p>
                    <w:p w14:paraId="2C5E5AB4"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sidRPr="00B20895">
                        <w:rPr>
                          <w:rFonts w:cs="Arial"/>
                          <w:color w:val="144733"/>
                          <w:szCs w:val="22"/>
                        </w:rPr>
                        <w:t xml:space="preserve">How does it build on </w:t>
                      </w:r>
                      <w:r>
                        <w:rPr>
                          <w:rFonts w:cs="Arial"/>
                          <w:color w:val="144733"/>
                          <w:szCs w:val="22"/>
                        </w:rPr>
                        <w:t>actions already taken by</w:t>
                      </w:r>
                      <w:r w:rsidRPr="00B20895">
                        <w:rPr>
                          <w:rFonts w:cs="Arial"/>
                          <w:color w:val="144733"/>
                          <w:szCs w:val="22"/>
                        </w:rPr>
                        <w:t xml:space="preserve"> the business area?</w:t>
                      </w:r>
                    </w:p>
                    <w:p w14:paraId="3ACA7CD7"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sidRPr="00B20895">
                        <w:rPr>
                          <w:rFonts w:cs="Arial"/>
                          <w:color w:val="144733"/>
                          <w:szCs w:val="22"/>
                        </w:rPr>
                        <w:t>How will it help transform the performance of the business area?</w:t>
                      </w:r>
                    </w:p>
                    <w:p w14:paraId="05240898"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Pr>
                          <w:rFonts w:cs="Arial"/>
                          <w:color w:val="144733"/>
                          <w:szCs w:val="22"/>
                        </w:rPr>
                        <w:t xml:space="preserve">How might other functions within the </w:t>
                      </w:r>
                      <w:r w:rsidRPr="00B20895">
                        <w:rPr>
                          <w:rFonts w:cs="Arial"/>
                          <w:color w:val="144733"/>
                          <w:szCs w:val="22"/>
                        </w:rPr>
                        <w:t>University</w:t>
                      </w:r>
                      <w:r>
                        <w:rPr>
                          <w:rFonts w:cs="Arial"/>
                          <w:color w:val="144733"/>
                          <w:szCs w:val="22"/>
                        </w:rPr>
                        <w:t xml:space="preserve"> benefit</w:t>
                      </w:r>
                      <w:r w:rsidRPr="00B20895">
                        <w:rPr>
                          <w:rFonts w:cs="Arial"/>
                          <w:color w:val="144733"/>
                          <w:szCs w:val="22"/>
                        </w:rPr>
                        <w:t>, e.g. space released for other uses?</w:t>
                      </w:r>
                    </w:p>
                    <w:p w14:paraId="526A6371" w14:textId="77777777" w:rsidR="00FE7866" w:rsidRPr="00B20895" w:rsidRDefault="00FE7866" w:rsidP="00412B01">
                      <w:pPr>
                        <w:spacing w:before="80" w:after="80"/>
                        <w:ind w:left="284" w:hanging="284"/>
                        <w:jc w:val="both"/>
                        <w:rPr>
                          <w:rFonts w:cs="Arial"/>
                          <w:color w:val="144733"/>
                          <w:szCs w:val="22"/>
                        </w:rPr>
                      </w:pPr>
                      <w:r w:rsidRPr="00B20895">
                        <w:rPr>
                          <w:rFonts w:cs="Arial"/>
                          <w:color w:val="144733"/>
                          <w:szCs w:val="22"/>
                        </w:rPr>
                        <w:t>Guidance</w:t>
                      </w:r>
                    </w:p>
                    <w:p w14:paraId="5675D70B"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Pr>
                          <w:rFonts w:cs="Arial"/>
                          <w:color w:val="144733"/>
                          <w:szCs w:val="22"/>
                        </w:rPr>
                        <w:t xml:space="preserve">Explain </w:t>
                      </w:r>
                      <w:r w:rsidRPr="00B20895">
                        <w:rPr>
                          <w:rFonts w:cs="Arial"/>
                          <w:color w:val="144733"/>
                          <w:szCs w:val="22"/>
                        </w:rPr>
                        <w:t>how th</w:t>
                      </w:r>
                      <w:r>
                        <w:rPr>
                          <w:rFonts w:cs="Arial"/>
                          <w:color w:val="144733"/>
                          <w:szCs w:val="22"/>
                        </w:rPr>
                        <w:t>e</w:t>
                      </w:r>
                      <w:r w:rsidRPr="00B20895">
                        <w:rPr>
                          <w:rFonts w:cs="Arial"/>
                          <w:color w:val="144733"/>
                          <w:szCs w:val="22"/>
                        </w:rPr>
                        <w:t xml:space="preserve"> in</w:t>
                      </w:r>
                      <w:r>
                        <w:rPr>
                          <w:rFonts w:cs="Arial"/>
                          <w:color w:val="144733"/>
                          <w:szCs w:val="22"/>
                        </w:rPr>
                        <w:t>itiative</w:t>
                      </w:r>
                      <w:r w:rsidRPr="00B20895">
                        <w:rPr>
                          <w:rFonts w:cs="Arial"/>
                          <w:color w:val="144733"/>
                          <w:szCs w:val="22"/>
                        </w:rPr>
                        <w:t xml:space="preserve"> aligns with the University’s strategic priorities under the sub</w:t>
                      </w:r>
                      <w:r>
                        <w:rPr>
                          <w:rFonts w:cs="Arial"/>
                          <w:color w:val="144733"/>
                          <w:szCs w:val="22"/>
                        </w:rPr>
                        <w:t>-</w:t>
                      </w:r>
                      <w:r w:rsidRPr="00B20895">
                        <w:rPr>
                          <w:rFonts w:cs="Arial"/>
                          <w:color w:val="144733"/>
                          <w:szCs w:val="22"/>
                        </w:rPr>
                        <w:t>headings of Research, Students, International and Estates</w:t>
                      </w:r>
                      <w:r>
                        <w:rPr>
                          <w:rFonts w:cs="Arial"/>
                          <w:color w:val="144733"/>
                          <w:szCs w:val="22"/>
                        </w:rPr>
                        <w:t xml:space="preserve"> or</w:t>
                      </w:r>
                      <w:r w:rsidRPr="00B20895">
                        <w:rPr>
                          <w:rFonts w:cs="Arial"/>
                          <w:color w:val="144733"/>
                          <w:szCs w:val="22"/>
                        </w:rPr>
                        <w:t xml:space="preserve"> IT strategy.</w:t>
                      </w:r>
                    </w:p>
                    <w:p w14:paraId="01C7978B"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sidRPr="00B20895">
                        <w:rPr>
                          <w:rFonts w:cs="Arial"/>
                          <w:color w:val="144733"/>
                          <w:szCs w:val="22"/>
                        </w:rPr>
                        <w:t xml:space="preserve">When writing this section, focus on the </w:t>
                      </w:r>
                      <w:r w:rsidRPr="00B20895">
                        <w:rPr>
                          <w:rFonts w:cs="Arial"/>
                          <w:color w:val="144733"/>
                          <w:szCs w:val="22"/>
                          <w:u w:val="single"/>
                        </w:rPr>
                        <w:t>key</w:t>
                      </w:r>
                      <w:r w:rsidRPr="00B20895">
                        <w:rPr>
                          <w:rFonts w:cs="Arial"/>
                          <w:color w:val="144733"/>
                          <w:szCs w:val="22"/>
                        </w:rPr>
                        <w:t xml:space="preserve"> strategic priorities that will be supported by this initiative rather than attempting to write a paragraph on every priority. If the initiative does not support any strategic priorities under </w:t>
                      </w:r>
                      <w:r>
                        <w:rPr>
                          <w:rFonts w:cs="Arial"/>
                          <w:color w:val="144733"/>
                          <w:szCs w:val="22"/>
                        </w:rPr>
                        <w:t>a particular</w:t>
                      </w:r>
                      <w:r w:rsidRPr="00B20895">
                        <w:rPr>
                          <w:rFonts w:cs="Arial"/>
                          <w:color w:val="144733"/>
                          <w:szCs w:val="22"/>
                        </w:rPr>
                        <w:t xml:space="preserve"> sub</w:t>
                      </w:r>
                      <w:r>
                        <w:rPr>
                          <w:rFonts w:cs="Arial"/>
                          <w:color w:val="144733"/>
                          <w:szCs w:val="22"/>
                        </w:rPr>
                        <w:t>-</w:t>
                      </w:r>
                      <w:r w:rsidRPr="00B20895">
                        <w:rPr>
                          <w:rFonts w:cs="Arial"/>
                          <w:color w:val="144733"/>
                          <w:szCs w:val="22"/>
                        </w:rPr>
                        <w:t>heading then delete the heading.</w:t>
                      </w:r>
                    </w:p>
                    <w:p w14:paraId="610D5B1A" w14:textId="77777777" w:rsidR="00FE7866" w:rsidRPr="00B20895" w:rsidRDefault="00FE7866" w:rsidP="009911F2">
                      <w:pPr>
                        <w:numPr>
                          <w:ilvl w:val="0"/>
                          <w:numId w:val="15"/>
                        </w:numPr>
                        <w:autoSpaceDE/>
                        <w:autoSpaceDN/>
                        <w:adjustRightInd/>
                        <w:spacing w:before="80" w:after="80" w:line="276" w:lineRule="auto"/>
                        <w:ind w:left="284" w:hanging="284"/>
                        <w:jc w:val="both"/>
                        <w:rPr>
                          <w:rFonts w:cs="Arial"/>
                          <w:color w:val="144733"/>
                          <w:szCs w:val="22"/>
                        </w:rPr>
                      </w:pPr>
                      <w:r w:rsidRPr="00B20895">
                        <w:rPr>
                          <w:rFonts w:cs="Arial"/>
                          <w:color w:val="144733"/>
                          <w:szCs w:val="22"/>
                        </w:rPr>
                        <w:t xml:space="preserve">Highlight </w:t>
                      </w:r>
                      <w:r>
                        <w:rPr>
                          <w:rFonts w:cs="Arial"/>
                          <w:color w:val="144733"/>
                          <w:szCs w:val="22"/>
                        </w:rPr>
                        <w:t>where</w:t>
                      </w:r>
                      <w:r w:rsidRPr="00B20895">
                        <w:rPr>
                          <w:rFonts w:cs="Arial"/>
                          <w:color w:val="144733"/>
                          <w:szCs w:val="22"/>
                        </w:rPr>
                        <w:t xml:space="preserve"> the initiative is addressing elements of the Estates or IT </w:t>
                      </w:r>
                      <w:r>
                        <w:rPr>
                          <w:rFonts w:cs="Arial"/>
                          <w:color w:val="144733"/>
                          <w:szCs w:val="22"/>
                        </w:rPr>
                        <w:t>s</w:t>
                      </w:r>
                      <w:r w:rsidRPr="00B20895">
                        <w:rPr>
                          <w:rFonts w:cs="Arial"/>
                          <w:color w:val="144733"/>
                          <w:szCs w:val="22"/>
                        </w:rPr>
                        <w:t xml:space="preserve">trategy, for example, where </w:t>
                      </w:r>
                      <w:r>
                        <w:rPr>
                          <w:rFonts w:cs="Arial"/>
                          <w:color w:val="144733"/>
                          <w:szCs w:val="22"/>
                        </w:rPr>
                        <w:t>it</w:t>
                      </w:r>
                      <w:r w:rsidRPr="00B20895">
                        <w:rPr>
                          <w:rFonts w:cs="Arial"/>
                          <w:color w:val="144733"/>
                          <w:szCs w:val="22"/>
                        </w:rPr>
                        <w:t xml:space="preserve"> addresses a fitness for purpose or maintenance shortfall.</w:t>
                      </w:r>
                    </w:p>
                  </w:txbxContent>
                </v:textbox>
                <w10:wrap type="square" anchorx="margin"/>
              </v:shape>
            </w:pict>
          </mc:Fallback>
        </mc:AlternateContent>
      </w:r>
      <w:r w:rsidR="001E2817" w:rsidRPr="00CD44CB">
        <w:rPr>
          <w:rFonts w:cs="Arial"/>
        </w:rPr>
        <w:t>University Strategic Alignment</w:t>
      </w:r>
      <w:bookmarkEnd w:id="4"/>
      <w:bookmarkEnd w:id="5"/>
      <w:bookmarkEnd w:id="6"/>
    </w:p>
    <w:p w14:paraId="50AA9CBF" w14:textId="61A6CC27" w:rsidR="00887CDA" w:rsidRDefault="00887CDA" w:rsidP="00CB40B0">
      <w:pPr>
        <w:ind w:left="0"/>
        <w:rPr>
          <w:szCs w:val="22"/>
        </w:rPr>
      </w:pPr>
    </w:p>
    <w:p w14:paraId="3CE2D2FB" w14:textId="77777777" w:rsidR="009D296F" w:rsidRDefault="009D296F" w:rsidP="00CB40B0">
      <w:pPr>
        <w:ind w:left="0"/>
        <w:rPr>
          <w:szCs w:val="22"/>
        </w:rPr>
      </w:pPr>
    </w:p>
    <w:p w14:paraId="64C4B615" w14:textId="77777777" w:rsidR="009D296F" w:rsidRPr="00B20895" w:rsidRDefault="009D296F" w:rsidP="00CB40B0">
      <w:pPr>
        <w:ind w:left="0"/>
        <w:rPr>
          <w:szCs w:val="22"/>
        </w:rPr>
      </w:pPr>
    </w:p>
    <w:p w14:paraId="3C4C1A70" w14:textId="2D9D32D0" w:rsidR="00FF4AF6" w:rsidRPr="00FF4AF6" w:rsidRDefault="00FF4AF6" w:rsidP="0060050A">
      <w:pPr>
        <w:ind w:left="426" w:hanging="426"/>
        <w:rPr>
          <w:b/>
          <w:szCs w:val="22"/>
        </w:rPr>
      </w:pPr>
      <w:r w:rsidRPr="00FF4AF6">
        <w:rPr>
          <w:b/>
          <w:szCs w:val="22"/>
        </w:rPr>
        <w:t>1.1.1</w:t>
      </w:r>
      <w:r w:rsidRPr="00FF4AF6">
        <w:rPr>
          <w:b/>
          <w:szCs w:val="22"/>
        </w:rPr>
        <w:tab/>
        <w:t>Research</w:t>
      </w:r>
    </w:p>
    <w:p w14:paraId="4E9F065D" w14:textId="726E23A7" w:rsidR="00FF4AF6" w:rsidRPr="00FE6736" w:rsidRDefault="009B5D65" w:rsidP="00AE488D">
      <w:pPr>
        <w:ind w:left="709"/>
        <w:rPr>
          <w:szCs w:val="22"/>
        </w:rPr>
      </w:pPr>
      <w:r>
        <w:rPr>
          <w:szCs w:val="22"/>
        </w:rPr>
        <w:t>&lt;</w:t>
      </w:r>
      <w:r w:rsidR="00FF4AF6" w:rsidRPr="00FE6736">
        <w:rPr>
          <w:szCs w:val="22"/>
        </w:rPr>
        <w:t>The following strategic priorities will be supported by this initiative&gt;&lt;delete if not relevant</w:t>
      </w:r>
      <w:r>
        <w:rPr>
          <w:szCs w:val="22"/>
        </w:rPr>
        <w:t>&gt;</w:t>
      </w:r>
      <w:r w:rsidR="00282362">
        <w:rPr>
          <w:szCs w:val="22"/>
        </w:rPr>
        <w:t>.</w:t>
      </w:r>
    </w:p>
    <w:p w14:paraId="45C40928" w14:textId="77777777" w:rsidR="00FF4AF6" w:rsidRPr="00FE6736" w:rsidRDefault="00FF4AF6" w:rsidP="0060050A">
      <w:pPr>
        <w:ind w:left="426" w:hanging="426"/>
        <w:rPr>
          <w:szCs w:val="22"/>
        </w:rPr>
      </w:pPr>
    </w:p>
    <w:p w14:paraId="0CA0288A" w14:textId="600347A3" w:rsidR="00FF4AF6" w:rsidRPr="00FF4AF6" w:rsidRDefault="00FF4AF6" w:rsidP="0060050A">
      <w:pPr>
        <w:ind w:left="426" w:hanging="426"/>
        <w:rPr>
          <w:b/>
          <w:szCs w:val="22"/>
        </w:rPr>
      </w:pPr>
      <w:r w:rsidRPr="00FF4AF6">
        <w:rPr>
          <w:b/>
          <w:szCs w:val="22"/>
        </w:rPr>
        <w:t>1.1.2</w:t>
      </w:r>
      <w:r w:rsidRPr="00FF4AF6">
        <w:rPr>
          <w:b/>
          <w:szCs w:val="22"/>
        </w:rPr>
        <w:tab/>
        <w:t>Students</w:t>
      </w:r>
    </w:p>
    <w:p w14:paraId="773FE3E9" w14:textId="065AA1B3" w:rsidR="00FF4AF6" w:rsidRPr="00FE6736" w:rsidRDefault="009B5D65" w:rsidP="00AE488D">
      <w:pPr>
        <w:ind w:left="709"/>
        <w:rPr>
          <w:szCs w:val="22"/>
        </w:rPr>
      </w:pPr>
      <w:r>
        <w:rPr>
          <w:szCs w:val="22"/>
        </w:rPr>
        <w:t>&lt;</w:t>
      </w:r>
      <w:r w:rsidR="00FF4AF6">
        <w:rPr>
          <w:szCs w:val="22"/>
        </w:rPr>
        <w:t xml:space="preserve">The following </w:t>
      </w:r>
      <w:r w:rsidR="00FF4AF6" w:rsidRPr="00FE6736">
        <w:rPr>
          <w:szCs w:val="22"/>
        </w:rPr>
        <w:t>strategic priorities will be supported by this initiative&gt;&lt;delete if not relevant</w:t>
      </w:r>
      <w:r>
        <w:rPr>
          <w:szCs w:val="22"/>
        </w:rPr>
        <w:t>&gt;</w:t>
      </w:r>
      <w:r w:rsidR="00282362">
        <w:rPr>
          <w:szCs w:val="22"/>
        </w:rPr>
        <w:t>.</w:t>
      </w:r>
    </w:p>
    <w:p w14:paraId="6917612C" w14:textId="77777777" w:rsidR="00FF4AF6" w:rsidRPr="00FE6736" w:rsidRDefault="00FF4AF6" w:rsidP="0060050A">
      <w:pPr>
        <w:ind w:left="426" w:hanging="426"/>
        <w:rPr>
          <w:szCs w:val="22"/>
        </w:rPr>
      </w:pPr>
    </w:p>
    <w:p w14:paraId="40F7B4D1" w14:textId="77777777" w:rsidR="00FF4AF6" w:rsidRPr="00FF4AF6" w:rsidRDefault="00FF4AF6" w:rsidP="0060050A">
      <w:pPr>
        <w:ind w:left="426" w:hanging="426"/>
        <w:rPr>
          <w:b/>
          <w:szCs w:val="22"/>
        </w:rPr>
      </w:pPr>
      <w:r w:rsidRPr="00FF4AF6">
        <w:rPr>
          <w:b/>
          <w:szCs w:val="22"/>
        </w:rPr>
        <w:t>1.1.3</w:t>
      </w:r>
      <w:r w:rsidRPr="00FF4AF6">
        <w:rPr>
          <w:b/>
          <w:szCs w:val="22"/>
        </w:rPr>
        <w:tab/>
        <w:t xml:space="preserve">International </w:t>
      </w:r>
    </w:p>
    <w:p w14:paraId="79E09BFA" w14:textId="6346C69B" w:rsidR="00FF4AF6" w:rsidRPr="00FE6736" w:rsidRDefault="009B5D65" w:rsidP="00AE488D">
      <w:pPr>
        <w:ind w:left="709"/>
        <w:rPr>
          <w:szCs w:val="22"/>
        </w:rPr>
      </w:pPr>
      <w:r>
        <w:rPr>
          <w:szCs w:val="22"/>
        </w:rPr>
        <w:t>&lt;</w:t>
      </w:r>
      <w:r w:rsidR="00FF4AF6" w:rsidRPr="00FE6736">
        <w:rPr>
          <w:szCs w:val="22"/>
        </w:rPr>
        <w:t>The following strategic priorities will be supported by this initiative&gt;&lt;delete if not relevant</w:t>
      </w:r>
      <w:r>
        <w:rPr>
          <w:szCs w:val="22"/>
        </w:rPr>
        <w:t>&gt;</w:t>
      </w:r>
      <w:r w:rsidR="00282362">
        <w:rPr>
          <w:szCs w:val="22"/>
        </w:rPr>
        <w:t>.</w:t>
      </w:r>
    </w:p>
    <w:p w14:paraId="38CCAECC" w14:textId="77777777" w:rsidR="00FF4AF6" w:rsidRPr="00FE6736" w:rsidRDefault="00FF4AF6" w:rsidP="0060050A">
      <w:pPr>
        <w:ind w:left="426" w:hanging="426"/>
        <w:rPr>
          <w:szCs w:val="22"/>
        </w:rPr>
      </w:pPr>
    </w:p>
    <w:p w14:paraId="1F5A8E05" w14:textId="77777777" w:rsidR="00FF4AF6" w:rsidRPr="00FF4AF6" w:rsidRDefault="00FF4AF6" w:rsidP="0060050A">
      <w:pPr>
        <w:ind w:left="426" w:hanging="426"/>
        <w:rPr>
          <w:b/>
          <w:szCs w:val="22"/>
        </w:rPr>
      </w:pPr>
      <w:r w:rsidRPr="00FF4AF6">
        <w:rPr>
          <w:b/>
          <w:szCs w:val="22"/>
        </w:rPr>
        <w:t>1.1.4</w:t>
      </w:r>
      <w:r w:rsidRPr="00FF4AF6">
        <w:rPr>
          <w:b/>
          <w:szCs w:val="22"/>
        </w:rPr>
        <w:tab/>
        <w:t>Estates or IT strategy</w:t>
      </w:r>
    </w:p>
    <w:p w14:paraId="70071B59" w14:textId="2D3E0838" w:rsidR="001E2817" w:rsidRPr="00FF4AF6" w:rsidRDefault="009B5D65" w:rsidP="00796867">
      <w:pPr>
        <w:ind w:left="720"/>
      </w:pPr>
      <w:r>
        <w:rPr>
          <w:szCs w:val="22"/>
        </w:rPr>
        <w:t>&lt;</w:t>
      </w:r>
      <w:r w:rsidR="00FF4AF6" w:rsidRPr="00FE6736">
        <w:rPr>
          <w:szCs w:val="22"/>
        </w:rPr>
        <w:t>The following Estates</w:t>
      </w:r>
      <w:r w:rsidR="00CB63A8">
        <w:rPr>
          <w:szCs w:val="22"/>
        </w:rPr>
        <w:t>-</w:t>
      </w:r>
      <w:r w:rsidR="00FF4AF6" w:rsidRPr="00FE6736">
        <w:rPr>
          <w:szCs w:val="22"/>
        </w:rPr>
        <w:t xml:space="preserve"> or IT</w:t>
      </w:r>
      <w:r w:rsidR="00CB63A8">
        <w:rPr>
          <w:szCs w:val="22"/>
        </w:rPr>
        <w:t>-</w:t>
      </w:r>
      <w:r w:rsidR="00FF4AF6" w:rsidRPr="00FE6736">
        <w:rPr>
          <w:szCs w:val="22"/>
        </w:rPr>
        <w:t>focused strategic priorities will be supported by this initiative&gt;&lt;delete if not relevant</w:t>
      </w:r>
      <w:r>
        <w:rPr>
          <w:szCs w:val="22"/>
        </w:rPr>
        <w:t>&gt;</w:t>
      </w:r>
      <w:r w:rsidR="00282362">
        <w:rPr>
          <w:szCs w:val="22"/>
        </w:rPr>
        <w:t>.</w:t>
      </w:r>
    </w:p>
    <w:p w14:paraId="5BB114C0" w14:textId="77777777" w:rsidR="00BD2698" w:rsidRDefault="00BD2698" w:rsidP="00B20895">
      <w:pPr>
        <w:autoSpaceDE/>
        <w:autoSpaceDN/>
        <w:adjustRightInd/>
        <w:spacing w:before="240" w:after="0" w:line="240" w:lineRule="auto"/>
        <w:ind w:left="0"/>
      </w:pPr>
    </w:p>
    <w:bookmarkStart w:id="7" w:name="_Toc516237938"/>
    <w:p w14:paraId="3375E77D" w14:textId="2529E66C" w:rsidR="009C18A5" w:rsidRDefault="0070070E" w:rsidP="007C5C7E">
      <w:pPr>
        <w:pStyle w:val="Heading2"/>
      </w:pPr>
      <w:r w:rsidRPr="00CD44CB">
        <w:rPr>
          <w:rFonts w:cs="Arial"/>
          <w:noProof/>
        </w:rPr>
        <mc:AlternateContent>
          <mc:Choice Requires="wps">
            <w:drawing>
              <wp:anchor distT="45720" distB="45720" distL="114300" distR="114300" simplePos="0" relativeHeight="251591680" behindDoc="0" locked="0" layoutInCell="1" allowOverlap="1" wp14:anchorId="21A815E0" wp14:editId="4D32C457">
                <wp:simplePos x="0" y="0"/>
                <wp:positionH relativeFrom="margin">
                  <wp:posOffset>-22860</wp:posOffset>
                </wp:positionH>
                <wp:positionV relativeFrom="paragraph">
                  <wp:posOffset>287655</wp:posOffset>
                </wp:positionV>
                <wp:extent cx="5756910" cy="8456295"/>
                <wp:effectExtent l="0" t="0" r="15240" b="209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8456295"/>
                        </a:xfrm>
                        <a:prstGeom prst="rect">
                          <a:avLst/>
                        </a:prstGeom>
                        <a:solidFill>
                          <a:srgbClr val="FFFFFF"/>
                        </a:solidFill>
                        <a:ln w="9525">
                          <a:solidFill>
                            <a:srgbClr val="000000"/>
                          </a:solidFill>
                          <a:miter lim="800000"/>
                          <a:headEnd/>
                          <a:tailEnd/>
                        </a:ln>
                      </wps:spPr>
                      <wps:txbx>
                        <w:txbxContent>
                          <w:p w14:paraId="654EBFDC" w14:textId="77777777" w:rsidR="00FE7866" w:rsidRPr="00B20895" w:rsidRDefault="00FE7866" w:rsidP="007C5C7E">
                            <w:pPr>
                              <w:spacing w:before="80" w:after="80"/>
                              <w:ind w:left="0"/>
                              <w:jc w:val="both"/>
                              <w:rPr>
                                <w:rFonts w:cs="Arial"/>
                                <w:iCs/>
                                <w:color w:val="144733"/>
                                <w:szCs w:val="22"/>
                                <w:lang w:val="en"/>
                              </w:rPr>
                            </w:pPr>
                            <w:r w:rsidRPr="00B20895">
                              <w:rPr>
                                <w:rFonts w:cs="Arial"/>
                                <w:iCs/>
                                <w:color w:val="144733"/>
                                <w:szCs w:val="22"/>
                                <w:lang w:val="en"/>
                              </w:rPr>
                              <w:t>This section is required for a business case that is proposing increased income.</w:t>
                            </w:r>
                          </w:p>
                          <w:p w14:paraId="19234579" w14:textId="77777777" w:rsidR="00FE7866" w:rsidRPr="00B20895" w:rsidRDefault="00FE7866" w:rsidP="00213DE4">
                            <w:pPr>
                              <w:spacing w:before="80" w:after="80"/>
                              <w:ind w:left="0"/>
                              <w:jc w:val="both"/>
                              <w:rPr>
                                <w:rFonts w:cs="Arial"/>
                                <w:color w:val="144733"/>
                                <w:szCs w:val="22"/>
                              </w:rPr>
                            </w:pPr>
                          </w:p>
                          <w:p w14:paraId="792CF1AB" w14:textId="77777777" w:rsidR="00FE7866" w:rsidRPr="00B20895" w:rsidRDefault="00FE7866" w:rsidP="00213DE4">
                            <w:pPr>
                              <w:spacing w:before="80" w:after="80"/>
                              <w:ind w:left="0"/>
                              <w:jc w:val="both"/>
                              <w:rPr>
                                <w:rFonts w:cs="Arial"/>
                                <w:color w:val="144733"/>
                                <w:szCs w:val="22"/>
                              </w:rPr>
                            </w:pPr>
                            <w:r w:rsidRPr="00B20895">
                              <w:rPr>
                                <w:rFonts w:cs="Arial"/>
                                <w:color w:val="144733"/>
                                <w:szCs w:val="22"/>
                              </w:rPr>
                              <w:t xml:space="preserve">Key </w:t>
                            </w:r>
                            <w:r>
                              <w:rPr>
                                <w:rFonts w:cs="Arial"/>
                                <w:color w:val="144733"/>
                                <w:szCs w:val="22"/>
                              </w:rPr>
                              <w:t>q</w:t>
                            </w:r>
                            <w:r w:rsidRPr="00B20895">
                              <w:rPr>
                                <w:rFonts w:cs="Arial"/>
                                <w:color w:val="144733"/>
                                <w:szCs w:val="22"/>
                              </w:rPr>
                              <w:t>uestions to answer</w:t>
                            </w:r>
                            <w:r>
                              <w:rPr>
                                <w:rFonts w:cs="Arial"/>
                                <w:color w:val="144733"/>
                                <w:szCs w:val="22"/>
                              </w:rPr>
                              <w:t>:</w:t>
                            </w:r>
                          </w:p>
                          <w:p w14:paraId="4C402E99"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Pr>
                                <w:rFonts w:ascii="Arial" w:hAnsi="Arial" w:cs="Arial"/>
                                <w:color w:val="144733"/>
                              </w:rPr>
                              <w:t>How does the external market support the case for the proposal</w:t>
                            </w:r>
                            <w:r w:rsidRPr="00B20895">
                              <w:rPr>
                                <w:rFonts w:ascii="Arial" w:hAnsi="Arial" w:cs="Arial"/>
                                <w:color w:val="144733"/>
                              </w:rPr>
                              <w:t xml:space="preserve">? </w:t>
                            </w:r>
                            <w:r>
                              <w:rPr>
                                <w:rFonts w:ascii="Arial" w:hAnsi="Arial" w:cs="Arial"/>
                                <w:color w:val="144733"/>
                              </w:rPr>
                              <w:t>Provide detailed evidence,</w:t>
                            </w:r>
                            <w:r w:rsidRPr="00B20895">
                              <w:rPr>
                                <w:rFonts w:ascii="Arial" w:hAnsi="Arial" w:cs="Arial"/>
                                <w:color w:val="144733"/>
                              </w:rPr>
                              <w:t xml:space="preserve"> benchmarking </w:t>
                            </w:r>
                            <w:r>
                              <w:rPr>
                                <w:rFonts w:ascii="Arial" w:hAnsi="Arial" w:cs="Arial"/>
                                <w:color w:val="144733"/>
                              </w:rPr>
                              <w:t>the University’s current position compared to</w:t>
                            </w:r>
                            <w:r w:rsidRPr="00B20895">
                              <w:rPr>
                                <w:rFonts w:ascii="Arial" w:hAnsi="Arial" w:cs="Arial"/>
                                <w:color w:val="144733"/>
                              </w:rPr>
                              <w:t xml:space="preserve"> our competition and where we want to be</w:t>
                            </w:r>
                            <w:r>
                              <w:rPr>
                                <w:rFonts w:ascii="Arial" w:hAnsi="Arial" w:cs="Arial"/>
                                <w:color w:val="144733"/>
                              </w:rPr>
                              <w:t>.</w:t>
                            </w:r>
                          </w:p>
                          <w:p w14:paraId="554878A0"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 xml:space="preserve">If the proposal is </w:t>
                            </w:r>
                            <w:r>
                              <w:rPr>
                                <w:rFonts w:ascii="Arial" w:hAnsi="Arial" w:cs="Arial"/>
                                <w:color w:val="144733"/>
                              </w:rPr>
                              <w:t>r</w:t>
                            </w:r>
                            <w:r w:rsidRPr="00B20895">
                              <w:rPr>
                                <w:rFonts w:ascii="Arial" w:hAnsi="Arial" w:cs="Arial"/>
                                <w:color w:val="144733"/>
                              </w:rPr>
                              <w:t xml:space="preserve">esearch based, how </w:t>
                            </w:r>
                            <w:r>
                              <w:rPr>
                                <w:rFonts w:ascii="Arial" w:hAnsi="Arial" w:cs="Arial"/>
                                <w:color w:val="144733"/>
                              </w:rPr>
                              <w:t>has the opportunity arisen?</w:t>
                            </w:r>
                          </w:p>
                          <w:p w14:paraId="5848722F"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Pr>
                                <w:rFonts w:ascii="Arial" w:hAnsi="Arial" w:cs="Arial"/>
                                <w:color w:val="144733"/>
                              </w:rPr>
                              <w:t>W</w:t>
                            </w:r>
                            <w:r w:rsidRPr="00B20895">
                              <w:rPr>
                                <w:rFonts w:ascii="Arial" w:hAnsi="Arial" w:cs="Arial"/>
                                <w:color w:val="144733"/>
                              </w:rPr>
                              <w:t xml:space="preserve">hat is our </w:t>
                            </w:r>
                            <w:r>
                              <w:rPr>
                                <w:rFonts w:ascii="Arial" w:hAnsi="Arial" w:cs="Arial"/>
                                <w:color w:val="144733"/>
                              </w:rPr>
                              <w:t xml:space="preserve">current </w:t>
                            </w:r>
                            <w:r w:rsidRPr="00B20895">
                              <w:rPr>
                                <w:rFonts w:ascii="Arial" w:hAnsi="Arial" w:cs="Arial"/>
                                <w:color w:val="144733"/>
                              </w:rPr>
                              <w:t>share of funding</w:t>
                            </w:r>
                            <w:r>
                              <w:rPr>
                                <w:rFonts w:ascii="Arial" w:hAnsi="Arial" w:cs="Arial"/>
                                <w:color w:val="144733"/>
                              </w:rPr>
                              <w:t xml:space="preserve"> in this area;</w:t>
                            </w:r>
                            <w:r w:rsidRPr="00B20895">
                              <w:rPr>
                                <w:rFonts w:ascii="Arial" w:hAnsi="Arial" w:cs="Arial"/>
                                <w:color w:val="144733"/>
                              </w:rPr>
                              <w:t xml:space="preserve"> is th</w:t>
                            </w:r>
                            <w:r>
                              <w:rPr>
                                <w:rFonts w:ascii="Arial" w:hAnsi="Arial" w:cs="Arial"/>
                                <w:color w:val="144733"/>
                              </w:rPr>
                              <w:t>is</w:t>
                            </w:r>
                            <w:r w:rsidRPr="00B20895">
                              <w:rPr>
                                <w:rFonts w:ascii="Arial" w:hAnsi="Arial" w:cs="Arial"/>
                                <w:color w:val="144733"/>
                              </w:rPr>
                              <w:t xml:space="preserve"> funding stream growing</w:t>
                            </w:r>
                            <w:r>
                              <w:rPr>
                                <w:rFonts w:ascii="Arial" w:hAnsi="Arial" w:cs="Arial"/>
                                <w:color w:val="144733"/>
                              </w:rPr>
                              <w:t xml:space="preserve"> and </w:t>
                            </w:r>
                            <w:r w:rsidRPr="00B20895">
                              <w:rPr>
                                <w:rFonts w:ascii="Arial" w:hAnsi="Arial" w:cs="Arial"/>
                                <w:color w:val="144733"/>
                              </w:rPr>
                              <w:t>why is there an opportunity to grow our share of funding?</w:t>
                            </w:r>
                          </w:p>
                          <w:p w14:paraId="6E5149AA" w14:textId="77777777" w:rsidR="00FE7866"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If the proposal is teaching based, what are the market trends, what is our current position, how can we exploit the opportunity and to what scale</w:t>
                            </w:r>
                            <w:r>
                              <w:rPr>
                                <w:rFonts w:ascii="Arial" w:hAnsi="Arial" w:cs="Arial"/>
                                <w:color w:val="144733"/>
                              </w:rPr>
                              <w:t>?</w:t>
                            </w:r>
                          </w:p>
                          <w:p w14:paraId="3F8401BC" w14:textId="77777777" w:rsidR="00FE7866" w:rsidRPr="00B20895" w:rsidRDefault="00FE7866" w:rsidP="009911F2">
                            <w:pPr>
                              <w:pStyle w:val="ListParagraph"/>
                              <w:numPr>
                                <w:ilvl w:val="0"/>
                                <w:numId w:val="14"/>
                              </w:numPr>
                              <w:spacing w:before="80" w:after="80"/>
                              <w:ind w:left="284" w:hanging="284"/>
                              <w:rPr>
                                <w:rFonts w:ascii="Arial" w:hAnsi="Arial" w:cs="Arial"/>
                                <w:color w:val="144733"/>
                              </w:rPr>
                            </w:pPr>
                            <w:r w:rsidRPr="00B20895">
                              <w:rPr>
                                <w:rFonts w:ascii="Arial" w:hAnsi="Arial" w:cs="Arial"/>
                                <w:color w:val="144733"/>
                              </w:rPr>
                              <w:t xml:space="preserve">Who are the main competitors, what has been their focus and investment, how have they been performing </w:t>
                            </w:r>
                            <w:r>
                              <w:rPr>
                                <w:rFonts w:ascii="Arial" w:hAnsi="Arial" w:cs="Arial"/>
                                <w:color w:val="144733"/>
                              </w:rPr>
                              <w:t xml:space="preserve">in </w:t>
                            </w:r>
                            <w:r w:rsidRPr="00B20895">
                              <w:rPr>
                                <w:rFonts w:ascii="Arial" w:hAnsi="Arial" w:cs="Arial"/>
                                <w:color w:val="144733"/>
                              </w:rPr>
                              <w:t>relati</w:t>
                            </w:r>
                            <w:r>
                              <w:rPr>
                                <w:rFonts w:ascii="Arial" w:hAnsi="Arial" w:cs="Arial"/>
                                <w:color w:val="144733"/>
                              </w:rPr>
                              <w:t xml:space="preserve">on </w:t>
                            </w:r>
                            <w:r w:rsidRPr="00B20895">
                              <w:rPr>
                                <w:rFonts w:ascii="Arial" w:hAnsi="Arial" w:cs="Arial"/>
                                <w:color w:val="144733"/>
                              </w:rPr>
                              <w:t xml:space="preserve">to </w:t>
                            </w:r>
                            <w:r>
                              <w:rPr>
                                <w:rFonts w:ascii="Arial" w:hAnsi="Arial" w:cs="Arial"/>
                                <w:color w:val="144733"/>
                              </w:rPr>
                              <w:t xml:space="preserve">the University of </w:t>
                            </w:r>
                            <w:r w:rsidRPr="00B20895">
                              <w:rPr>
                                <w:rFonts w:ascii="Arial" w:hAnsi="Arial" w:cs="Arial"/>
                                <w:color w:val="144733"/>
                              </w:rPr>
                              <w:t>Leed</w:t>
                            </w:r>
                            <w:r>
                              <w:rPr>
                                <w:rFonts w:ascii="Arial" w:hAnsi="Arial" w:cs="Arial"/>
                                <w:color w:val="144733"/>
                              </w:rPr>
                              <w:t>s (financial and non-financial performance</w:t>
                            </w:r>
                            <w:r w:rsidRPr="00B20895">
                              <w:rPr>
                                <w:rFonts w:ascii="Arial" w:hAnsi="Arial" w:cs="Arial"/>
                                <w:color w:val="144733"/>
                              </w:rPr>
                              <w:t>)</w:t>
                            </w:r>
                            <w:r>
                              <w:rPr>
                                <w:rFonts w:ascii="Arial" w:hAnsi="Arial" w:cs="Arial"/>
                                <w:color w:val="144733"/>
                              </w:rPr>
                              <w:t>?</w:t>
                            </w:r>
                          </w:p>
                          <w:p w14:paraId="46435041"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To what extent will the proposed investment take income</w:t>
                            </w:r>
                            <w:r>
                              <w:rPr>
                                <w:rFonts w:ascii="Arial" w:hAnsi="Arial" w:cs="Arial"/>
                                <w:color w:val="144733"/>
                              </w:rPr>
                              <w:t xml:space="preserve"> away from the competition (</w:t>
                            </w:r>
                            <w:r w:rsidRPr="00B20895">
                              <w:rPr>
                                <w:rFonts w:ascii="Arial" w:hAnsi="Arial" w:cs="Arial"/>
                                <w:color w:val="144733"/>
                              </w:rPr>
                              <w:t>gain market share)</w:t>
                            </w:r>
                            <w:r>
                              <w:rPr>
                                <w:rFonts w:ascii="Arial" w:hAnsi="Arial" w:cs="Arial"/>
                                <w:color w:val="144733"/>
                              </w:rPr>
                              <w:t>? I</w:t>
                            </w:r>
                            <w:r w:rsidRPr="00B20895">
                              <w:rPr>
                                <w:rFonts w:ascii="Arial" w:hAnsi="Arial" w:cs="Arial"/>
                                <w:color w:val="144733"/>
                              </w:rPr>
                              <w:t xml:space="preserve">f </w:t>
                            </w:r>
                            <w:r>
                              <w:rPr>
                                <w:rFonts w:ascii="Arial" w:hAnsi="Arial" w:cs="Arial"/>
                                <w:color w:val="144733"/>
                              </w:rPr>
                              <w:t>this is the case</w:t>
                            </w:r>
                            <w:r w:rsidRPr="00B20895">
                              <w:rPr>
                                <w:rFonts w:ascii="Arial" w:hAnsi="Arial" w:cs="Arial"/>
                                <w:color w:val="144733"/>
                              </w:rPr>
                              <w:t xml:space="preserve">, </w:t>
                            </w:r>
                            <w:r>
                              <w:rPr>
                                <w:rFonts w:ascii="Arial" w:hAnsi="Arial" w:cs="Arial"/>
                                <w:color w:val="144733"/>
                              </w:rPr>
                              <w:t>how</w:t>
                            </w:r>
                            <w:r w:rsidRPr="00B20895">
                              <w:rPr>
                                <w:rFonts w:ascii="Arial" w:hAnsi="Arial" w:cs="Arial"/>
                                <w:color w:val="144733"/>
                              </w:rPr>
                              <w:t xml:space="preserve"> will </w:t>
                            </w:r>
                            <w:r>
                              <w:rPr>
                                <w:rFonts w:ascii="Arial" w:hAnsi="Arial" w:cs="Arial"/>
                                <w:color w:val="144733"/>
                              </w:rPr>
                              <w:t xml:space="preserve">it </w:t>
                            </w:r>
                            <w:r w:rsidRPr="00B20895">
                              <w:rPr>
                                <w:rFonts w:ascii="Arial" w:hAnsi="Arial" w:cs="Arial"/>
                                <w:color w:val="144733"/>
                              </w:rPr>
                              <w:t xml:space="preserve">achieve </w:t>
                            </w:r>
                            <w:r>
                              <w:rPr>
                                <w:rFonts w:ascii="Arial" w:hAnsi="Arial" w:cs="Arial"/>
                                <w:color w:val="144733"/>
                              </w:rPr>
                              <w:t>this</w:t>
                            </w:r>
                            <w:r w:rsidRPr="00B20895">
                              <w:rPr>
                                <w:rFonts w:ascii="Arial" w:hAnsi="Arial" w:cs="Arial"/>
                                <w:color w:val="144733"/>
                              </w:rPr>
                              <w:t>?</w:t>
                            </w:r>
                          </w:p>
                          <w:p w14:paraId="59BAFDE8" w14:textId="77777777" w:rsidR="00FE7866" w:rsidRPr="00B20895" w:rsidRDefault="00FE7866" w:rsidP="000A005D">
                            <w:pPr>
                              <w:spacing w:before="80" w:after="80"/>
                              <w:ind w:left="0"/>
                              <w:jc w:val="both"/>
                              <w:rPr>
                                <w:rFonts w:cs="Arial"/>
                                <w:color w:val="144733"/>
                              </w:rPr>
                            </w:pPr>
                            <w:r w:rsidRPr="00B20895">
                              <w:rPr>
                                <w:rFonts w:cs="Arial"/>
                                <w:color w:val="144733"/>
                                <w:szCs w:val="22"/>
                              </w:rPr>
                              <w:t>Guidance</w:t>
                            </w:r>
                          </w:p>
                          <w:p w14:paraId="75AB902F"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Pr>
                                <w:rFonts w:ascii="Arial" w:hAnsi="Arial" w:cs="Arial"/>
                                <w:color w:val="144733"/>
                              </w:rPr>
                              <w:t xml:space="preserve">Explain factors and circumstances in the external market that have created </w:t>
                            </w:r>
                            <w:r w:rsidRPr="00B20895">
                              <w:rPr>
                                <w:rFonts w:ascii="Arial" w:hAnsi="Arial" w:cs="Arial"/>
                                <w:color w:val="144733"/>
                              </w:rPr>
                              <w:t>this opportunity.</w:t>
                            </w:r>
                          </w:p>
                          <w:p w14:paraId="51C75249"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 xml:space="preserve">For </w:t>
                            </w:r>
                            <w:r>
                              <w:rPr>
                                <w:rFonts w:ascii="Arial" w:hAnsi="Arial" w:cs="Arial"/>
                                <w:color w:val="144733"/>
                              </w:rPr>
                              <w:t>r</w:t>
                            </w:r>
                            <w:r w:rsidRPr="00B20895">
                              <w:rPr>
                                <w:rFonts w:ascii="Arial" w:hAnsi="Arial" w:cs="Arial"/>
                                <w:color w:val="144733"/>
                              </w:rPr>
                              <w:t>esearch</w:t>
                            </w:r>
                            <w:r>
                              <w:rPr>
                                <w:rFonts w:ascii="Arial" w:hAnsi="Arial" w:cs="Arial"/>
                                <w:color w:val="144733"/>
                              </w:rPr>
                              <w:t>-</w:t>
                            </w:r>
                            <w:r w:rsidRPr="00B20895">
                              <w:rPr>
                                <w:rFonts w:ascii="Arial" w:hAnsi="Arial" w:cs="Arial"/>
                                <w:color w:val="144733"/>
                              </w:rPr>
                              <w:t xml:space="preserve">based cases, </w:t>
                            </w:r>
                            <w:r>
                              <w:rPr>
                                <w:rFonts w:ascii="Arial" w:hAnsi="Arial" w:cs="Arial"/>
                                <w:color w:val="144733"/>
                              </w:rPr>
                              <w:t xml:space="preserve">explain </w:t>
                            </w:r>
                            <w:r w:rsidRPr="00B20895">
                              <w:rPr>
                                <w:rFonts w:ascii="Arial" w:hAnsi="Arial" w:cs="Arial"/>
                                <w:color w:val="144733"/>
                              </w:rPr>
                              <w:t xml:space="preserve">how the opportunity </w:t>
                            </w:r>
                            <w:r>
                              <w:rPr>
                                <w:rFonts w:ascii="Arial" w:hAnsi="Arial" w:cs="Arial"/>
                                <w:color w:val="144733"/>
                              </w:rPr>
                              <w:t xml:space="preserve">for increased income has </w:t>
                            </w:r>
                            <w:r w:rsidRPr="00B20895">
                              <w:rPr>
                                <w:rFonts w:ascii="Arial" w:hAnsi="Arial" w:cs="Arial"/>
                                <w:color w:val="144733"/>
                              </w:rPr>
                              <w:t>arise</w:t>
                            </w:r>
                            <w:r>
                              <w:rPr>
                                <w:rFonts w:ascii="Arial" w:hAnsi="Arial" w:cs="Arial"/>
                                <w:color w:val="144733"/>
                              </w:rPr>
                              <w:t>n</w:t>
                            </w:r>
                            <w:r w:rsidRPr="00B20895">
                              <w:rPr>
                                <w:rFonts w:ascii="Arial" w:hAnsi="Arial" w:cs="Arial"/>
                                <w:color w:val="144733"/>
                              </w:rPr>
                              <w:t xml:space="preserve"> </w:t>
                            </w:r>
                            <w:r>
                              <w:rPr>
                                <w:rFonts w:ascii="Arial" w:hAnsi="Arial" w:cs="Arial"/>
                                <w:color w:val="144733"/>
                              </w:rPr>
                              <w:t>including</w:t>
                            </w:r>
                            <w:r w:rsidRPr="00B20895">
                              <w:rPr>
                                <w:rFonts w:ascii="Arial" w:hAnsi="Arial" w:cs="Arial"/>
                                <w:color w:val="144733"/>
                              </w:rPr>
                              <w:t xml:space="preserve"> detail</w:t>
                            </w:r>
                            <w:r>
                              <w:rPr>
                                <w:rFonts w:ascii="Arial" w:hAnsi="Arial" w:cs="Arial"/>
                                <w:color w:val="144733"/>
                              </w:rPr>
                              <w:t>s of</w:t>
                            </w:r>
                            <w:r w:rsidRPr="00B20895">
                              <w:rPr>
                                <w:rFonts w:ascii="Arial" w:hAnsi="Arial" w:cs="Arial"/>
                                <w:color w:val="144733"/>
                              </w:rPr>
                              <w:t xml:space="preserve"> the </w:t>
                            </w:r>
                            <w:r>
                              <w:rPr>
                                <w:rFonts w:ascii="Arial" w:hAnsi="Arial" w:cs="Arial"/>
                                <w:color w:val="144733"/>
                              </w:rPr>
                              <w:t xml:space="preserve">relevant </w:t>
                            </w:r>
                            <w:r w:rsidRPr="00B20895">
                              <w:rPr>
                                <w:rFonts w:ascii="Arial" w:hAnsi="Arial" w:cs="Arial"/>
                                <w:color w:val="144733"/>
                              </w:rPr>
                              <w:t xml:space="preserve">funding institution (e.g. </w:t>
                            </w:r>
                            <w:r>
                              <w:rPr>
                                <w:rFonts w:ascii="Arial" w:hAnsi="Arial" w:cs="Arial"/>
                                <w:color w:val="144733"/>
                              </w:rPr>
                              <w:t>Engineering and Physical Sciences Council (</w:t>
                            </w:r>
                            <w:r w:rsidRPr="00B20895">
                              <w:rPr>
                                <w:rFonts w:ascii="Arial" w:hAnsi="Arial" w:cs="Arial"/>
                                <w:color w:val="144733"/>
                              </w:rPr>
                              <w:t>EPSRC</w:t>
                            </w:r>
                            <w:r>
                              <w:rPr>
                                <w:rFonts w:ascii="Arial" w:hAnsi="Arial" w:cs="Arial"/>
                                <w:color w:val="144733"/>
                              </w:rPr>
                              <w:t>)</w:t>
                            </w:r>
                            <w:r w:rsidRPr="00B20895">
                              <w:rPr>
                                <w:rFonts w:ascii="Arial" w:hAnsi="Arial" w:cs="Arial"/>
                                <w:color w:val="144733"/>
                              </w:rPr>
                              <w:t>)</w:t>
                            </w:r>
                            <w:r>
                              <w:rPr>
                                <w:rFonts w:ascii="Arial" w:hAnsi="Arial" w:cs="Arial"/>
                                <w:color w:val="144733"/>
                              </w:rPr>
                              <w:t>. Include the following:</w:t>
                            </w:r>
                            <w:r w:rsidRPr="00B20895">
                              <w:rPr>
                                <w:rFonts w:ascii="Arial" w:hAnsi="Arial" w:cs="Arial"/>
                                <w:color w:val="144733"/>
                              </w:rPr>
                              <w:t xml:space="preserve"> </w:t>
                            </w:r>
                          </w:p>
                          <w:p w14:paraId="66AC940F" w14:textId="77777777" w:rsidR="00FE7866" w:rsidRPr="00B20895" w:rsidRDefault="00FE7866" w:rsidP="009911F2">
                            <w:pPr>
                              <w:pStyle w:val="ListParagraph"/>
                              <w:numPr>
                                <w:ilvl w:val="1"/>
                                <w:numId w:val="14"/>
                              </w:numPr>
                              <w:spacing w:before="80" w:after="80"/>
                              <w:ind w:left="567" w:hanging="283"/>
                              <w:jc w:val="both"/>
                              <w:rPr>
                                <w:rFonts w:ascii="Arial" w:hAnsi="Arial" w:cs="Arial"/>
                                <w:color w:val="144733"/>
                              </w:rPr>
                            </w:pPr>
                            <w:r>
                              <w:rPr>
                                <w:rFonts w:ascii="Arial" w:hAnsi="Arial" w:cs="Arial"/>
                                <w:color w:val="144733"/>
                              </w:rPr>
                              <w:t>K</w:t>
                            </w:r>
                            <w:r w:rsidRPr="00B20895">
                              <w:rPr>
                                <w:rFonts w:ascii="Arial" w:hAnsi="Arial" w:cs="Arial"/>
                                <w:color w:val="144733"/>
                              </w:rPr>
                              <w:t>ey objectives of the funding body</w:t>
                            </w:r>
                            <w:r>
                              <w:rPr>
                                <w:rFonts w:ascii="Arial" w:hAnsi="Arial" w:cs="Arial"/>
                                <w:color w:val="144733"/>
                              </w:rPr>
                              <w:t xml:space="preserve"> and</w:t>
                            </w:r>
                            <w:r w:rsidRPr="00B20895">
                              <w:rPr>
                                <w:rFonts w:ascii="Arial" w:hAnsi="Arial" w:cs="Arial"/>
                                <w:color w:val="144733"/>
                              </w:rPr>
                              <w:t xml:space="preserve"> how they link to the academic area</w:t>
                            </w:r>
                            <w:r>
                              <w:rPr>
                                <w:rFonts w:ascii="Arial" w:hAnsi="Arial" w:cs="Arial"/>
                                <w:color w:val="144733"/>
                              </w:rPr>
                              <w:t>.</w:t>
                            </w:r>
                          </w:p>
                          <w:p w14:paraId="05B8DF9D" w14:textId="77777777" w:rsidR="00FE7866" w:rsidRPr="00282362" w:rsidRDefault="00FE7866" w:rsidP="009911F2">
                            <w:pPr>
                              <w:pStyle w:val="ListParagraph"/>
                              <w:numPr>
                                <w:ilvl w:val="1"/>
                                <w:numId w:val="14"/>
                              </w:numPr>
                              <w:spacing w:before="80" w:after="80"/>
                              <w:ind w:left="567" w:hanging="283"/>
                              <w:jc w:val="both"/>
                              <w:rPr>
                                <w:rFonts w:ascii="Arial" w:hAnsi="Arial" w:cs="Arial"/>
                                <w:color w:val="144733"/>
                              </w:rPr>
                            </w:pPr>
                            <w:r>
                              <w:rPr>
                                <w:rFonts w:cs="Arial"/>
                                <w:color w:val="144733"/>
                              </w:rPr>
                              <w:t>T</w:t>
                            </w:r>
                            <w:r w:rsidRPr="00282362">
                              <w:rPr>
                                <w:rFonts w:cs="Arial"/>
                                <w:color w:val="144733"/>
                              </w:rPr>
                              <w:t xml:space="preserve">otal </w:t>
                            </w:r>
                            <w:r>
                              <w:rPr>
                                <w:rFonts w:cs="Arial"/>
                                <w:color w:val="144733"/>
                              </w:rPr>
                              <w:t xml:space="preserve">number and value </w:t>
                            </w:r>
                            <w:r w:rsidRPr="00282362">
                              <w:rPr>
                                <w:rFonts w:cs="Arial"/>
                                <w:color w:val="144733"/>
                              </w:rPr>
                              <w:t>of annual grants for the relevant academic area</w:t>
                            </w:r>
                            <w:r>
                              <w:rPr>
                                <w:rFonts w:cs="Arial"/>
                                <w:color w:val="144733"/>
                              </w:rPr>
                              <w:t xml:space="preserve"> over the grant’s timeframe.</w:t>
                            </w:r>
                          </w:p>
                          <w:p w14:paraId="20674D8C" w14:textId="77777777" w:rsidR="00FE7866" w:rsidRPr="00B20895" w:rsidRDefault="00FE7866" w:rsidP="009911F2">
                            <w:pPr>
                              <w:pStyle w:val="ListParagraph"/>
                              <w:numPr>
                                <w:ilvl w:val="1"/>
                                <w:numId w:val="14"/>
                              </w:numPr>
                              <w:spacing w:before="80" w:after="80"/>
                              <w:ind w:left="567" w:hanging="283"/>
                              <w:jc w:val="both"/>
                              <w:rPr>
                                <w:rFonts w:ascii="Arial" w:hAnsi="Arial" w:cs="Arial"/>
                                <w:color w:val="144733"/>
                              </w:rPr>
                            </w:pPr>
                            <w:r>
                              <w:rPr>
                                <w:rFonts w:ascii="Arial" w:hAnsi="Arial" w:cs="Arial"/>
                                <w:color w:val="144733"/>
                              </w:rPr>
                              <w:t>H</w:t>
                            </w:r>
                            <w:r w:rsidRPr="00B20895">
                              <w:rPr>
                                <w:rFonts w:ascii="Arial" w:hAnsi="Arial" w:cs="Arial"/>
                                <w:color w:val="144733"/>
                              </w:rPr>
                              <w:t xml:space="preserve">istoric and </w:t>
                            </w:r>
                            <w:r>
                              <w:rPr>
                                <w:rFonts w:ascii="Arial" w:hAnsi="Arial" w:cs="Arial"/>
                                <w:color w:val="144733"/>
                              </w:rPr>
                              <w:t>predicted</w:t>
                            </w:r>
                            <w:r w:rsidRPr="00B20895">
                              <w:rPr>
                                <w:rFonts w:ascii="Arial" w:hAnsi="Arial" w:cs="Arial"/>
                                <w:color w:val="144733"/>
                              </w:rPr>
                              <w:t xml:space="preserve"> future trends</w:t>
                            </w:r>
                            <w:r>
                              <w:rPr>
                                <w:rFonts w:ascii="Arial" w:hAnsi="Arial" w:cs="Arial"/>
                                <w:color w:val="144733"/>
                              </w:rPr>
                              <w:t>.</w:t>
                            </w:r>
                          </w:p>
                          <w:p w14:paraId="3616C096" w14:textId="77777777" w:rsidR="00FE7866" w:rsidRPr="00B20895" w:rsidRDefault="00FE7866" w:rsidP="009911F2">
                            <w:pPr>
                              <w:pStyle w:val="ListParagraph"/>
                              <w:numPr>
                                <w:ilvl w:val="1"/>
                                <w:numId w:val="14"/>
                              </w:numPr>
                              <w:spacing w:before="80" w:after="80"/>
                              <w:ind w:left="567" w:hanging="283"/>
                              <w:jc w:val="both"/>
                              <w:rPr>
                                <w:rFonts w:ascii="Arial" w:hAnsi="Arial" w:cs="Arial"/>
                                <w:color w:val="144733"/>
                              </w:rPr>
                            </w:pPr>
                            <w:r>
                              <w:rPr>
                                <w:rFonts w:ascii="Arial" w:hAnsi="Arial" w:cs="Arial"/>
                                <w:color w:val="144733"/>
                              </w:rPr>
                              <w:t>T</w:t>
                            </w:r>
                            <w:r w:rsidRPr="00B20895">
                              <w:rPr>
                                <w:rFonts w:ascii="Arial" w:hAnsi="Arial" w:cs="Arial"/>
                                <w:color w:val="144733"/>
                              </w:rPr>
                              <w:t>he relevant academic area</w:t>
                            </w:r>
                            <w:r>
                              <w:rPr>
                                <w:rFonts w:ascii="Arial" w:hAnsi="Arial" w:cs="Arial"/>
                                <w:color w:val="144733"/>
                              </w:rPr>
                              <w:t>’</w:t>
                            </w:r>
                            <w:r w:rsidRPr="00B20895">
                              <w:rPr>
                                <w:rFonts w:ascii="Arial" w:hAnsi="Arial" w:cs="Arial"/>
                                <w:color w:val="144733"/>
                              </w:rPr>
                              <w:t>s performance in securing grant funding</w:t>
                            </w:r>
                            <w:r>
                              <w:rPr>
                                <w:rFonts w:ascii="Arial" w:hAnsi="Arial" w:cs="Arial"/>
                                <w:color w:val="144733"/>
                              </w:rPr>
                              <w:t>.</w:t>
                            </w:r>
                          </w:p>
                          <w:p w14:paraId="21E71455" w14:textId="77777777" w:rsidR="00FE7866" w:rsidRPr="00B20895" w:rsidRDefault="00FE7866" w:rsidP="009911F2">
                            <w:pPr>
                              <w:pStyle w:val="ListParagraph"/>
                              <w:numPr>
                                <w:ilvl w:val="1"/>
                                <w:numId w:val="14"/>
                              </w:numPr>
                              <w:spacing w:before="80" w:after="80"/>
                              <w:ind w:left="567" w:hanging="283"/>
                              <w:jc w:val="both"/>
                              <w:rPr>
                                <w:rFonts w:ascii="Arial" w:hAnsi="Arial" w:cs="Arial"/>
                                <w:color w:val="144733"/>
                              </w:rPr>
                            </w:pPr>
                            <w:r>
                              <w:rPr>
                                <w:rFonts w:ascii="Arial" w:hAnsi="Arial" w:cs="Arial"/>
                                <w:color w:val="144733"/>
                              </w:rPr>
                              <w:t>H</w:t>
                            </w:r>
                            <w:r w:rsidRPr="00B20895">
                              <w:rPr>
                                <w:rFonts w:ascii="Arial" w:hAnsi="Arial" w:cs="Arial"/>
                                <w:color w:val="144733"/>
                              </w:rPr>
                              <w:t>ow income opportunities arise from the above and to what scale</w:t>
                            </w:r>
                            <w:r>
                              <w:rPr>
                                <w:rFonts w:ascii="Arial" w:hAnsi="Arial" w:cs="Arial"/>
                                <w:color w:val="144733"/>
                              </w:rPr>
                              <w:t>.</w:t>
                            </w:r>
                          </w:p>
                          <w:p w14:paraId="3903D28D"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 xml:space="preserve">For </w:t>
                            </w:r>
                            <w:r>
                              <w:rPr>
                                <w:rFonts w:ascii="Arial" w:hAnsi="Arial" w:cs="Arial"/>
                                <w:color w:val="144733"/>
                              </w:rPr>
                              <w:t>t</w:t>
                            </w:r>
                            <w:r w:rsidRPr="00B20895">
                              <w:rPr>
                                <w:rFonts w:ascii="Arial" w:hAnsi="Arial" w:cs="Arial"/>
                                <w:color w:val="144733"/>
                              </w:rPr>
                              <w:t>eaching</w:t>
                            </w:r>
                            <w:r>
                              <w:rPr>
                                <w:rFonts w:ascii="Arial" w:hAnsi="Arial" w:cs="Arial"/>
                                <w:color w:val="144733"/>
                              </w:rPr>
                              <w:t>-</w:t>
                            </w:r>
                            <w:r w:rsidRPr="00B20895">
                              <w:rPr>
                                <w:rFonts w:ascii="Arial" w:hAnsi="Arial" w:cs="Arial"/>
                                <w:color w:val="144733"/>
                              </w:rPr>
                              <w:t>based cases</w:t>
                            </w:r>
                            <w:r>
                              <w:rPr>
                                <w:rFonts w:ascii="Arial" w:hAnsi="Arial" w:cs="Arial"/>
                                <w:color w:val="144733"/>
                              </w:rPr>
                              <w:t xml:space="preserve"> provide detailed analysis of</w:t>
                            </w:r>
                            <w:r w:rsidRPr="00B20895">
                              <w:rPr>
                                <w:rFonts w:ascii="Arial" w:hAnsi="Arial" w:cs="Arial"/>
                                <w:color w:val="144733"/>
                              </w:rPr>
                              <w:t xml:space="preserve"> student number</w:t>
                            </w:r>
                            <w:r>
                              <w:rPr>
                                <w:rFonts w:ascii="Arial" w:hAnsi="Arial" w:cs="Arial"/>
                                <w:color w:val="144733"/>
                              </w:rPr>
                              <w:t xml:space="preserve"> predictions</w:t>
                            </w:r>
                            <w:r w:rsidRPr="00B20895">
                              <w:rPr>
                                <w:rFonts w:ascii="Arial" w:hAnsi="Arial" w:cs="Arial"/>
                                <w:color w:val="144733"/>
                              </w:rPr>
                              <w:t>, market projections</w:t>
                            </w:r>
                            <w:r>
                              <w:rPr>
                                <w:rFonts w:ascii="Arial" w:hAnsi="Arial" w:cs="Arial"/>
                                <w:color w:val="144733"/>
                              </w:rPr>
                              <w:t xml:space="preserve"> and</w:t>
                            </w:r>
                            <w:r w:rsidRPr="00B20895">
                              <w:rPr>
                                <w:rFonts w:ascii="Arial" w:hAnsi="Arial" w:cs="Arial"/>
                                <w:color w:val="144733"/>
                              </w:rPr>
                              <w:t xml:space="preserve"> how the market opportunity intersects with the strengths of the relevant academic area</w:t>
                            </w:r>
                            <w:r>
                              <w:rPr>
                                <w:rFonts w:ascii="Arial" w:hAnsi="Arial" w:cs="Arial"/>
                                <w:color w:val="144733"/>
                              </w:rPr>
                              <w:t>.</w:t>
                            </w:r>
                          </w:p>
                          <w:p w14:paraId="62B1449C"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Pr>
                                <w:rFonts w:ascii="Arial" w:hAnsi="Arial" w:cs="Arial"/>
                                <w:color w:val="144733"/>
                              </w:rPr>
                              <w:t>S</w:t>
                            </w:r>
                            <w:r w:rsidRPr="00B20895">
                              <w:rPr>
                                <w:rFonts w:ascii="Arial" w:hAnsi="Arial" w:cs="Arial"/>
                                <w:color w:val="144733"/>
                              </w:rPr>
                              <w:t>ummar</w:t>
                            </w:r>
                            <w:r>
                              <w:rPr>
                                <w:rFonts w:ascii="Arial" w:hAnsi="Arial" w:cs="Arial"/>
                                <w:color w:val="144733"/>
                              </w:rPr>
                              <w:t>ise</w:t>
                            </w:r>
                            <w:r w:rsidRPr="00B20895">
                              <w:rPr>
                                <w:rFonts w:ascii="Arial" w:hAnsi="Arial" w:cs="Arial"/>
                                <w:color w:val="144733"/>
                              </w:rPr>
                              <w:t xml:space="preserve"> the main outcome of a full market analysis, how this has been derived (ideally using externally derived projections), </w:t>
                            </w:r>
                            <w:r>
                              <w:rPr>
                                <w:rFonts w:ascii="Arial" w:hAnsi="Arial" w:cs="Arial"/>
                                <w:color w:val="144733"/>
                              </w:rPr>
                              <w:t xml:space="preserve">the </w:t>
                            </w:r>
                            <w:r w:rsidRPr="00B20895">
                              <w:rPr>
                                <w:rFonts w:ascii="Arial" w:hAnsi="Arial" w:cs="Arial"/>
                                <w:color w:val="144733"/>
                              </w:rPr>
                              <w:t xml:space="preserve">information used and how it has been gathered. </w:t>
                            </w:r>
                          </w:p>
                          <w:p w14:paraId="45A20943"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 xml:space="preserve">The </w:t>
                            </w:r>
                            <w:r>
                              <w:rPr>
                                <w:rFonts w:ascii="Arial" w:hAnsi="Arial" w:cs="Arial"/>
                                <w:color w:val="144733"/>
                              </w:rPr>
                              <w:t>m</w:t>
                            </w:r>
                            <w:r w:rsidRPr="00B20895">
                              <w:rPr>
                                <w:rFonts w:ascii="Arial" w:hAnsi="Arial" w:cs="Arial"/>
                                <w:color w:val="144733"/>
                              </w:rPr>
                              <w:t>arket research should consider the risks and opportunities associated with the external environment</w:t>
                            </w:r>
                            <w:r>
                              <w:rPr>
                                <w:rFonts w:ascii="Arial" w:hAnsi="Arial" w:cs="Arial"/>
                                <w:color w:val="144733"/>
                              </w:rPr>
                              <w:t>,</w:t>
                            </w:r>
                            <w:r w:rsidRPr="00B20895">
                              <w:rPr>
                                <w:rFonts w:ascii="Arial" w:hAnsi="Arial" w:cs="Arial"/>
                                <w:color w:val="144733"/>
                              </w:rPr>
                              <w:t xml:space="preserve"> e.g. market research estimates that there will be growth of 20% in this sector over the next five years with anticipated increases to private sector funding for research of</w:t>
                            </w:r>
                            <w:r>
                              <w:rPr>
                                <w:rFonts w:ascii="Arial" w:hAnsi="Arial" w:cs="Arial"/>
                                <w:color w:val="144733"/>
                              </w:rPr>
                              <w:t xml:space="preserve"> £?m per annum.</w:t>
                            </w:r>
                          </w:p>
                          <w:p w14:paraId="744A1B17" w14:textId="77777777" w:rsidR="00FE7866"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A tool such as PESTLE can be used to support the rationale by considering the following external factors: Political, Economic, Social, Technological, Legal, Environment</w:t>
                            </w:r>
                            <w:r>
                              <w:rPr>
                                <w:rFonts w:ascii="Arial" w:hAnsi="Arial" w:cs="Arial"/>
                                <w:color w:val="144733"/>
                              </w:rPr>
                              <w:t>.</w:t>
                            </w:r>
                          </w:p>
                          <w:p w14:paraId="59FE33B2" w14:textId="77777777" w:rsidR="00FE7866" w:rsidRPr="00B20895" w:rsidRDefault="00FE7866" w:rsidP="009911F2">
                            <w:pPr>
                              <w:pStyle w:val="ListParagraph"/>
                              <w:numPr>
                                <w:ilvl w:val="0"/>
                                <w:numId w:val="14"/>
                              </w:numPr>
                              <w:spacing w:before="80" w:after="80"/>
                              <w:ind w:left="284" w:hanging="284"/>
                              <w:rPr>
                                <w:rFonts w:ascii="Arial" w:hAnsi="Arial" w:cs="Arial"/>
                                <w:color w:val="144733"/>
                              </w:rPr>
                            </w:pPr>
                            <w:r>
                              <w:rPr>
                                <w:rFonts w:ascii="Arial" w:hAnsi="Arial" w:cs="Arial"/>
                                <w:color w:val="144733"/>
                              </w:rPr>
                              <w:t>Present r</w:t>
                            </w:r>
                            <w:r w:rsidRPr="00B20895">
                              <w:rPr>
                                <w:rFonts w:ascii="Arial" w:hAnsi="Arial" w:cs="Arial"/>
                                <w:color w:val="144733"/>
                              </w:rPr>
                              <w:t>elevant league tables including how we benchmark against key competition</w:t>
                            </w:r>
                            <w:r>
                              <w:rPr>
                                <w:rFonts w:ascii="Arial" w:hAnsi="Arial" w:cs="Arial"/>
                                <w:color w:val="144733"/>
                              </w:rPr>
                              <w:t>.</w:t>
                            </w:r>
                          </w:p>
                          <w:p w14:paraId="081214B3"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 xml:space="preserve">For </w:t>
                            </w:r>
                            <w:r>
                              <w:rPr>
                                <w:rFonts w:ascii="Arial" w:hAnsi="Arial" w:cs="Arial"/>
                                <w:color w:val="144733"/>
                              </w:rPr>
                              <w:t>t</w:t>
                            </w:r>
                            <w:r w:rsidRPr="00B20895">
                              <w:rPr>
                                <w:rFonts w:ascii="Arial" w:hAnsi="Arial" w:cs="Arial"/>
                                <w:color w:val="144733"/>
                              </w:rPr>
                              <w:t>aught income proposals, reference should be made to H</w:t>
                            </w:r>
                            <w:r>
                              <w:rPr>
                                <w:rFonts w:ascii="Arial" w:hAnsi="Arial" w:cs="Arial"/>
                                <w:color w:val="144733"/>
                              </w:rPr>
                              <w:t xml:space="preserve">igher </w:t>
                            </w:r>
                            <w:r w:rsidRPr="00B20895">
                              <w:rPr>
                                <w:rFonts w:ascii="Arial" w:hAnsi="Arial" w:cs="Arial"/>
                                <w:color w:val="144733"/>
                              </w:rPr>
                              <w:t>E</w:t>
                            </w:r>
                            <w:r>
                              <w:rPr>
                                <w:rFonts w:ascii="Arial" w:hAnsi="Arial" w:cs="Arial"/>
                                <w:color w:val="144733"/>
                              </w:rPr>
                              <w:t xml:space="preserve">ducation </w:t>
                            </w:r>
                            <w:r w:rsidRPr="00B20895">
                              <w:rPr>
                                <w:rFonts w:ascii="Arial" w:hAnsi="Arial" w:cs="Arial"/>
                                <w:color w:val="144733"/>
                              </w:rPr>
                              <w:t>S</w:t>
                            </w:r>
                            <w:r>
                              <w:rPr>
                                <w:rFonts w:ascii="Arial" w:hAnsi="Arial" w:cs="Arial"/>
                                <w:color w:val="144733"/>
                              </w:rPr>
                              <w:t>tatistics Agency (HES</w:t>
                            </w:r>
                            <w:r w:rsidRPr="00B20895">
                              <w:rPr>
                                <w:rFonts w:ascii="Arial" w:hAnsi="Arial" w:cs="Arial"/>
                                <w:color w:val="144733"/>
                              </w:rPr>
                              <w:t>A</w:t>
                            </w:r>
                            <w:r>
                              <w:rPr>
                                <w:rFonts w:ascii="Arial" w:hAnsi="Arial" w:cs="Arial"/>
                                <w:color w:val="144733"/>
                              </w:rPr>
                              <w:t>)</w:t>
                            </w:r>
                            <w:r w:rsidRPr="00B20895">
                              <w:rPr>
                                <w:rFonts w:ascii="Arial" w:hAnsi="Arial" w:cs="Arial"/>
                                <w:color w:val="144733"/>
                              </w:rPr>
                              <w:t xml:space="preserve"> market data</w:t>
                            </w:r>
                            <w:r>
                              <w:rPr>
                                <w:rFonts w:ascii="Arial" w:hAnsi="Arial" w:cs="Arial"/>
                                <w:color w:val="144733"/>
                              </w:rPr>
                              <w:t>,</w:t>
                            </w:r>
                            <w:r w:rsidRPr="00B20895">
                              <w:rPr>
                                <w:rFonts w:ascii="Arial" w:hAnsi="Arial" w:cs="Arial"/>
                                <w:color w:val="144733"/>
                              </w:rPr>
                              <w:t xml:space="preserve"> </w:t>
                            </w:r>
                            <w:r>
                              <w:rPr>
                                <w:rFonts w:ascii="Arial" w:hAnsi="Arial" w:cs="Arial"/>
                                <w:color w:val="144733"/>
                              </w:rPr>
                              <w:t xml:space="preserve">which is </w:t>
                            </w:r>
                            <w:r w:rsidRPr="00B20895">
                              <w:rPr>
                                <w:rFonts w:ascii="Arial" w:hAnsi="Arial" w:cs="Arial"/>
                                <w:color w:val="144733"/>
                              </w:rPr>
                              <w:t xml:space="preserve">supplied to </w:t>
                            </w:r>
                            <w:r>
                              <w:rPr>
                                <w:rFonts w:cs="Arial"/>
                                <w:color w:val="144733"/>
                              </w:rPr>
                              <w:t>faculties on an annual basis</w:t>
                            </w:r>
                            <w:r w:rsidRPr="00282362">
                              <w:rPr>
                                <w:rFonts w:cs="Arial"/>
                                <w:color w:val="144733"/>
                              </w:rPr>
                              <w:t>.</w:t>
                            </w:r>
                          </w:p>
                          <w:p w14:paraId="38B0D31F" w14:textId="77777777" w:rsidR="00FE7866" w:rsidRPr="00B20895" w:rsidRDefault="00FE7866" w:rsidP="00B20895">
                            <w:pPr>
                              <w:spacing w:before="80" w:after="80" w:line="240" w:lineRule="auto"/>
                              <w:ind w:left="0"/>
                              <w:jc w:val="both"/>
                              <w:rPr>
                                <w:rFonts w:cs="Arial"/>
                                <w:i/>
                                <w:color w:val="2E74B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815E0" id="Text Box 7" o:spid="_x0000_s1029" type="#_x0000_t202" style="position:absolute;left:0;text-align:left;margin-left:-1.8pt;margin-top:22.65pt;width:453.3pt;height:665.85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">
                <v:textbox>
                  <w:txbxContent>
                    <w:p w14:paraId="654EBFDC" w14:textId="77777777" w:rsidR="00FE7866" w:rsidRPr="00B20895" w:rsidRDefault="00FE7866" w:rsidP="007C5C7E">
                      <w:pPr>
                        <w:spacing w:before="80" w:after="80"/>
                        <w:ind w:left="0"/>
                        <w:jc w:val="both"/>
                        <w:rPr>
                          <w:rFonts w:cs="Arial"/>
                          <w:iCs/>
                          <w:color w:val="144733"/>
                          <w:szCs w:val="22"/>
                          <w:lang w:val="en"/>
                        </w:rPr>
                      </w:pPr>
                      <w:r w:rsidRPr="00B20895">
                        <w:rPr>
                          <w:rFonts w:cs="Arial"/>
                          <w:iCs/>
                          <w:color w:val="144733"/>
                          <w:szCs w:val="22"/>
                          <w:lang w:val="en"/>
                        </w:rPr>
                        <w:t>This section is required for a business case that is proposing increased income.</w:t>
                      </w:r>
                    </w:p>
                    <w:p w14:paraId="19234579" w14:textId="77777777" w:rsidR="00FE7866" w:rsidRPr="00B20895" w:rsidRDefault="00FE7866" w:rsidP="00213DE4">
                      <w:pPr>
                        <w:spacing w:before="80" w:after="80"/>
                        <w:ind w:left="0"/>
                        <w:jc w:val="both"/>
                        <w:rPr>
                          <w:rFonts w:cs="Arial"/>
                          <w:color w:val="144733"/>
                          <w:szCs w:val="22"/>
                        </w:rPr>
                      </w:pPr>
                    </w:p>
                    <w:p w14:paraId="792CF1AB" w14:textId="77777777" w:rsidR="00FE7866" w:rsidRPr="00B20895" w:rsidRDefault="00FE7866" w:rsidP="00213DE4">
                      <w:pPr>
                        <w:spacing w:before="80" w:after="80"/>
                        <w:ind w:left="0"/>
                        <w:jc w:val="both"/>
                        <w:rPr>
                          <w:rFonts w:cs="Arial"/>
                          <w:color w:val="144733"/>
                          <w:szCs w:val="22"/>
                        </w:rPr>
                      </w:pPr>
                      <w:r w:rsidRPr="00B20895">
                        <w:rPr>
                          <w:rFonts w:cs="Arial"/>
                          <w:color w:val="144733"/>
                          <w:szCs w:val="22"/>
                        </w:rPr>
                        <w:t xml:space="preserve">Key </w:t>
                      </w:r>
                      <w:r>
                        <w:rPr>
                          <w:rFonts w:cs="Arial"/>
                          <w:color w:val="144733"/>
                          <w:szCs w:val="22"/>
                        </w:rPr>
                        <w:t>q</w:t>
                      </w:r>
                      <w:r w:rsidRPr="00B20895">
                        <w:rPr>
                          <w:rFonts w:cs="Arial"/>
                          <w:color w:val="144733"/>
                          <w:szCs w:val="22"/>
                        </w:rPr>
                        <w:t>uestions to answer</w:t>
                      </w:r>
                      <w:r>
                        <w:rPr>
                          <w:rFonts w:cs="Arial"/>
                          <w:color w:val="144733"/>
                          <w:szCs w:val="22"/>
                        </w:rPr>
                        <w:t>:</w:t>
                      </w:r>
                    </w:p>
                    <w:p w14:paraId="4C402E99"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Pr>
                          <w:rFonts w:ascii="Arial" w:hAnsi="Arial" w:cs="Arial"/>
                          <w:color w:val="144733"/>
                        </w:rPr>
                        <w:t>How does the external market support the case for the proposal</w:t>
                      </w:r>
                      <w:r w:rsidRPr="00B20895">
                        <w:rPr>
                          <w:rFonts w:ascii="Arial" w:hAnsi="Arial" w:cs="Arial"/>
                          <w:color w:val="144733"/>
                        </w:rPr>
                        <w:t xml:space="preserve">? </w:t>
                      </w:r>
                      <w:r>
                        <w:rPr>
                          <w:rFonts w:ascii="Arial" w:hAnsi="Arial" w:cs="Arial"/>
                          <w:color w:val="144733"/>
                        </w:rPr>
                        <w:t>Provide detailed evidence,</w:t>
                      </w:r>
                      <w:r w:rsidRPr="00B20895">
                        <w:rPr>
                          <w:rFonts w:ascii="Arial" w:hAnsi="Arial" w:cs="Arial"/>
                          <w:color w:val="144733"/>
                        </w:rPr>
                        <w:t xml:space="preserve"> benchmarking </w:t>
                      </w:r>
                      <w:r>
                        <w:rPr>
                          <w:rFonts w:ascii="Arial" w:hAnsi="Arial" w:cs="Arial"/>
                          <w:color w:val="144733"/>
                        </w:rPr>
                        <w:t>the University’s current position compared to</w:t>
                      </w:r>
                      <w:r w:rsidRPr="00B20895">
                        <w:rPr>
                          <w:rFonts w:ascii="Arial" w:hAnsi="Arial" w:cs="Arial"/>
                          <w:color w:val="144733"/>
                        </w:rPr>
                        <w:t xml:space="preserve"> our competition and where we want to be</w:t>
                      </w:r>
                      <w:r>
                        <w:rPr>
                          <w:rFonts w:ascii="Arial" w:hAnsi="Arial" w:cs="Arial"/>
                          <w:color w:val="144733"/>
                        </w:rPr>
                        <w:t>.</w:t>
                      </w:r>
                    </w:p>
                    <w:p w14:paraId="554878A0"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 xml:space="preserve">If the proposal is </w:t>
                      </w:r>
                      <w:r>
                        <w:rPr>
                          <w:rFonts w:ascii="Arial" w:hAnsi="Arial" w:cs="Arial"/>
                          <w:color w:val="144733"/>
                        </w:rPr>
                        <w:t>r</w:t>
                      </w:r>
                      <w:r w:rsidRPr="00B20895">
                        <w:rPr>
                          <w:rFonts w:ascii="Arial" w:hAnsi="Arial" w:cs="Arial"/>
                          <w:color w:val="144733"/>
                        </w:rPr>
                        <w:t xml:space="preserve">esearch based, how </w:t>
                      </w:r>
                      <w:r>
                        <w:rPr>
                          <w:rFonts w:ascii="Arial" w:hAnsi="Arial" w:cs="Arial"/>
                          <w:color w:val="144733"/>
                        </w:rPr>
                        <w:t>has the opportunity arisen?</w:t>
                      </w:r>
                    </w:p>
                    <w:p w14:paraId="5848722F"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Pr>
                          <w:rFonts w:ascii="Arial" w:hAnsi="Arial" w:cs="Arial"/>
                          <w:color w:val="144733"/>
                        </w:rPr>
                        <w:t>W</w:t>
                      </w:r>
                      <w:r w:rsidRPr="00B20895">
                        <w:rPr>
                          <w:rFonts w:ascii="Arial" w:hAnsi="Arial" w:cs="Arial"/>
                          <w:color w:val="144733"/>
                        </w:rPr>
                        <w:t xml:space="preserve">hat is our </w:t>
                      </w:r>
                      <w:r>
                        <w:rPr>
                          <w:rFonts w:ascii="Arial" w:hAnsi="Arial" w:cs="Arial"/>
                          <w:color w:val="144733"/>
                        </w:rPr>
                        <w:t xml:space="preserve">current </w:t>
                      </w:r>
                      <w:r w:rsidRPr="00B20895">
                        <w:rPr>
                          <w:rFonts w:ascii="Arial" w:hAnsi="Arial" w:cs="Arial"/>
                          <w:color w:val="144733"/>
                        </w:rPr>
                        <w:t>share of funding</w:t>
                      </w:r>
                      <w:r>
                        <w:rPr>
                          <w:rFonts w:ascii="Arial" w:hAnsi="Arial" w:cs="Arial"/>
                          <w:color w:val="144733"/>
                        </w:rPr>
                        <w:t xml:space="preserve"> in this area;</w:t>
                      </w:r>
                      <w:r w:rsidRPr="00B20895">
                        <w:rPr>
                          <w:rFonts w:ascii="Arial" w:hAnsi="Arial" w:cs="Arial"/>
                          <w:color w:val="144733"/>
                        </w:rPr>
                        <w:t xml:space="preserve"> is th</w:t>
                      </w:r>
                      <w:r>
                        <w:rPr>
                          <w:rFonts w:ascii="Arial" w:hAnsi="Arial" w:cs="Arial"/>
                          <w:color w:val="144733"/>
                        </w:rPr>
                        <w:t>is</w:t>
                      </w:r>
                      <w:r w:rsidRPr="00B20895">
                        <w:rPr>
                          <w:rFonts w:ascii="Arial" w:hAnsi="Arial" w:cs="Arial"/>
                          <w:color w:val="144733"/>
                        </w:rPr>
                        <w:t xml:space="preserve"> funding stream growing</w:t>
                      </w:r>
                      <w:r>
                        <w:rPr>
                          <w:rFonts w:ascii="Arial" w:hAnsi="Arial" w:cs="Arial"/>
                          <w:color w:val="144733"/>
                        </w:rPr>
                        <w:t xml:space="preserve"> and </w:t>
                      </w:r>
                      <w:r w:rsidRPr="00B20895">
                        <w:rPr>
                          <w:rFonts w:ascii="Arial" w:hAnsi="Arial" w:cs="Arial"/>
                          <w:color w:val="144733"/>
                        </w:rPr>
                        <w:t>why is there an opportunity to grow our share of funding?</w:t>
                      </w:r>
                    </w:p>
                    <w:p w14:paraId="6E5149AA" w14:textId="77777777" w:rsidR="00FE7866"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If the proposal is teaching based, what are the market trends, what is our current position, how can we exploit the opportunity and to what scale</w:t>
                      </w:r>
                      <w:r>
                        <w:rPr>
                          <w:rFonts w:ascii="Arial" w:hAnsi="Arial" w:cs="Arial"/>
                          <w:color w:val="144733"/>
                        </w:rPr>
                        <w:t>?</w:t>
                      </w:r>
                    </w:p>
                    <w:p w14:paraId="3F8401BC" w14:textId="77777777" w:rsidR="00FE7866" w:rsidRPr="00B20895" w:rsidRDefault="00FE7866" w:rsidP="009911F2">
                      <w:pPr>
                        <w:pStyle w:val="ListParagraph"/>
                        <w:numPr>
                          <w:ilvl w:val="0"/>
                          <w:numId w:val="14"/>
                        </w:numPr>
                        <w:spacing w:before="80" w:after="80"/>
                        <w:ind w:left="284" w:hanging="284"/>
                        <w:rPr>
                          <w:rFonts w:ascii="Arial" w:hAnsi="Arial" w:cs="Arial"/>
                          <w:color w:val="144733"/>
                        </w:rPr>
                      </w:pPr>
                      <w:r w:rsidRPr="00B20895">
                        <w:rPr>
                          <w:rFonts w:ascii="Arial" w:hAnsi="Arial" w:cs="Arial"/>
                          <w:color w:val="144733"/>
                        </w:rPr>
                        <w:t xml:space="preserve">Who are the main competitors, what has been their focus and investment, how have they been performing </w:t>
                      </w:r>
                      <w:r>
                        <w:rPr>
                          <w:rFonts w:ascii="Arial" w:hAnsi="Arial" w:cs="Arial"/>
                          <w:color w:val="144733"/>
                        </w:rPr>
                        <w:t xml:space="preserve">in </w:t>
                      </w:r>
                      <w:r w:rsidRPr="00B20895">
                        <w:rPr>
                          <w:rFonts w:ascii="Arial" w:hAnsi="Arial" w:cs="Arial"/>
                          <w:color w:val="144733"/>
                        </w:rPr>
                        <w:t>relati</w:t>
                      </w:r>
                      <w:r>
                        <w:rPr>
                          <w:rFonts w:ascii="Arial" w:hAnsi="Arial" w:cs="Arial"/>
                          <w:color w:val="144733"/>
                        </w:rPr>
                        <w:t xml:space="preserve">on </w:t>
                      </w:r>
                      <w:r w:rsidRPr="00B20895">
                        <w:rPr>
                          <w:rFonts w:ascii="Arial" w:hAnsi="Arial" w:cs="Arial"/>
                          <w:color w:val="144733"/>
                        </w:rPr>
                        <w:t xml:space="preserve">to </w:t>
                      </w:r>
                      <w:r>
                        <w:rPr>
                          <w:rFonts w:ascii="Arial" w:hAnsi="Arial" w:cs="Arial"/>
                          <w:color w:val="144733"/>
                        </w:rPr>
                        <w:t xml:space="preserve">the University of </w:t>
                      </w:r>
                      <w:r w:rsidRPr="00B20895">
                        <w:rPr>
                          <w:rFonts w:ascii="Arial" w:hAnsi="Arial" w:cs="Arial"/>
                          <w:color w:val="144733"/>
                        </w:rPr>
                        <w:t>Leed</w:t>
                      </w:r>
                      <w:r>
                        <w:rPr>
                          <w:rFonts w:ascii="Arial" w:hAnsi="Arial" w:cs="Arial"/>
                          <w:color w:val="144733"/>
                        </w:rPr>
                        <w:t>s (financial and non-financial performance</w:t>
                      </w:r>
                      <w:r w:rsidRPr="00B20895">
                        <w:rPr>
                          <w:rFonts w:ascii="Arial" w:hAnsi="Arial" w:cs="Arial"/>
                          <w:color w:val="144733"/>
                        </w:rPr>
                        <w:t>)</w:t>
                      </w:r>
                      <w:r>
                        <w:rPr>
                          <w:rFonts w:ascii="Arial" w:hAnsi="Arial" w:cs="Arial"/>
                          <w:color w:val="144733"/>
                        </w:rPr>
                        <w:t>?</w:t>
                      </w:r>
                    </w:p>
                    <w:p w14:paraId="46435041"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To what extent will the proposed investment take income</w:t>
                      </w:r>
                      <w:r>
                        <w:rPr>
                          <w:rFonts w:ascii="Arial" w:hAnsi="Arial" w:cs="Arial"/>
                          <w:color w:val="144733"/>
                        </w:rPr>
                        <w:t xml:space="preserve"> away from the competition (</w:t>
                      </w:r>
                      <w:r w:rsidRPr="00B20895">
                        <w:rPr>
                          <w:rFonts w:ascii="Arial" w:hAnsi="Arial" w:cs="Arial"/>
                          <w:color w:val="144733"/>
                        </w:rPr>
                        <w:t>gain market share)</w:t>
                      </w:r>
                      <w:r>
                        <w:rPr>
                          <w:rFonts w:ascii="Arial" w:hAnsi="Arial" w:cs="Arial"/>
                          <w:color w:val="144733"/>
                        </w:rPr>
                        <w:t>? I</w:t>
                      </w:r>
                      <w:r w:rsidRPr="00B20895">
                        <w:rPr>
                          <w:rFonts w:ascii="Arial" w:hAnsi="Arial" w:cs="Arial"/>
                          <w:color w:val="144733"/>
                        </w:rPr>
                        <w:t xml:space="preserve">f </w:t>
                      </w:r>
                      <w:r>
                        <w:rPr>
                          <w:rFonts w:ascii="Arial" w:hAnsi="Arial" w:cs="Arial"/>
                          <w:color w:val="144733"/>
                        </w:rPr>
                        <w:t>this is the case</w:t>
                      </w:r>
                      <w:r w:rsidRPr="00B20895">
                        <w:rPr>
                          <w:rFonts w:ascii="Arial" w:hAnsi="Arial" w:cs="Arial"/>
                          <w:color w:val="144733"/>
                        </w:rPr>
                        <w:t xml:space="preserve">, </w:t>
                      </w:r>
                      <w:r>
                        <w:rPr>
                          <w:rFonts w:ascii="Arial" w:hAnsi="Arial" w:cs="Arial"/>
                          <w:color w:val="144733"/>
                        </w:rPr>
                        <w:t>how</w:t>
                      </w:r>
                      <w:r w:rsidRPr="00B20895">
                        <w:rPr>
                          <w:rFonts w:ascii="Arial" w:hAnsi="Arial" w:cs="Arial"/>
                          <w:color w:val="144733"/>
                        </w:rPr>
                        <w:t xml:space="preserve"> will </w:t>
                      </w:r>
                      <w:r>
                        <w:rPr>
                          <w:rFonts w:ascii="Arial" w:hAnsi="Arial" w:cs="Arial"/>
                          <w:color w:val="144733"/>
                        </w:rPr>
                        <w:t xml:space="preserve">it </w:t>
                      </w:r>
                      <w:r w:rsidRPr="00B20895">
                        <w:rPr>
                          <w:rFonts w:ascii="Arial" w:hAnsi="Arial" w:cs="Arial"/>
                          <w:color w:val="144733"/>
                        </w:rPr>
                        <w:t xml:space="preserve">achieve </w:t>
                      </w:r>
                      <w:r>
                        <w:rPr>
                          <w:rFonts w:ascii="Arial" w:hAnsi="Arial" w:cs="Arial"/>
                          <w:color w:val="144733"/>
                        </w:rPr>
                        <w:t>this</w:t>
                      </w:r>
                      <w:r w:rsidRPr="00B20895">
                        <w:rPr>
                          <w:rFonts w:ascii="Arial" w:hAnsi="Arial" w:cs="Arial"/>
                          <w:color w:val="144733"/>
                        </w:rPr>
                        <w:t>?</w:t>
                      </w:r>
                    </w:p>
                    <w:p w14:paraId="59BAFDE8" w14:textId="77777777" w:rsidR="00FE7866" w:rsidRPr="00B20895" w:rsidRDefault="00FE7866" w:rsidP="000A005D">
                      <w:pPr>
                        <w:spacing w:before="80" w:after="80"/>
                        <w:ind w:left="0"/>
                        <w:jc w:val="both"/>
                        <w:rPr>
                          <w:rFonts w:cs="Arial"/>
                          <w:color w:val="144733"/>
                        </w:rPr>
                      </w:pPr>
                      <w:r w:rsidRPr="00B20895">
                        <w:rPr>
                          <w:rFonts w:cs="Arial"/>
                          <w:color w:val="144733"/>
                          <w:szCs w:val="22"/>
                        </w:rPr>
                        <w:t>Guidance</w:t>
                      </w:r>
                    </w:p>
                    <w:p w14:paraId="75AB902F"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Pr>
                          <w:rFonts w:ascii="Arial" w:hAnsi="Arial" w:cs="Arial"/>
                          <w:color w:val="144733"/>
                        </w:rPr>
                        <w:t xml:space="preserve">Explain factors and circumstances in the external market that have created </w:t>
                      </w:r>
                      <w:r w:rsidRPr="00B20895">
                        <w:rPr>
                          <w:rFonts w:ascii="Arial" w:hAnsi="Arial" w:cs="Arial"/>
                          <w:color w:val="144733"/>
                        </w:rPr>
                        <w:t>this opportunity.</w:t>
                      </w:r>
                    </w:p>
                    <w:p w14:paraId="51C75249"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 xml:space="preserve">For </w:t>
                      </w:r>
                      <w:r>
                        <w:rPr>
                          <w:rFonts w:ascii="Arial" w:hAnsi="Arial" w:cs="Arial"/>
                          <w:color w:val="144733"/>
                        </w:rPr>
                        <w:t>r</w:t>
                      </w:r>
                      <w:r w:rsidRPr="00B20895">
                        <w:rPr>
                          <w:rFonts w:ascii="Arial" w:hAnsi="Arial" w:cs="Arial"/>
                          <w:color w:val="144733"/>
                        </w:rPr>
                        <w:t>esearch</w:t>
                      </w:r>
                      <w:r>
                        <w:rPr>
                          <w:rFonts w:ascii="Arial" w:hAnsi="Arial" w:cs="Arial"/>
                          <w:color w:val="144733"/>
                        </w:rPr>
                        <w:t>-</w:t>
                      </w:r>
                      <w:r w:rsidRPr="00B20895">
                        <w:rPr>
                          <w:rFonts w:ascii="Arial" w:hAnsi="Arial" w:cs="Arial"/>
                          <w:color w:val="144733"/>
                        </w:rPr>
                        <w:t xml:space="preserve">based cases, </w:t>
                      </w:r>
                      <w:r>
                        <w:rPr>
                          <w:rFonts w:ascii="Arial" w:hAnsi="Arial" w:cs="Arial"/>
                          <w:color w:val="144733"/>
                        </w:rPr>
                        <w:t xml:space="preserve">explain </w:t>
                      </w:r>
                      <w:r w:rsidRPr="00B20895">
                        <w:rPr>
                          <w:rFonts w:ascii="Arial" w:hAnsi="Arial" w:cs="Arial"/>
                          <w:color w:val="144733"/>
                        </w:rPr>
                        <w:t xml:space="preserve">how the opportunity </w:t>
                      </w:r>
                      <w:r>
                        <w:rPr>
                          <w:rFonts w:ascii="Arial" w:hAnsi="Arial" w:cs="Arial"/>
                          <w:color w:val="144733"/>
                        </w:rPr>
                        <w:t xml:space="preserve">for increased income has </w:t>
                      </w:r>
                      <w:r w:rsidRPr="00B20895">
                        <w:rPr>
                          <w:rFonts w:ascii="Arial" w:hAnsi="Arial" w:cs="Arial"/>
                          <w:color w:val="144733"/>
                        </w:rPr>
                        <w:t>arise</w:t>
                      </w:r>
                      <w:r>
                        <w:rPr>
                          <w:rFonts w:ascii="Arial" w:hAnsi="Arial" w:cs="Arial"/>
                          <w:color w:val="144733"/>
                        </w:rPr>
                        <w:t>n</w:t>
                      </w:r>
                      <w:r w:rsidRPr="00B20895">
                        <w:rPr>
                          <w:rFonts w:ascii="Arial" w:hAnsi="Arial" w:cs="Arial"/>
                          <w:color w:val="144733"/>
                        </w:rPr>
                        <w:t xml:space="preserve"> </w:t>
                      </w:r>
                      <w:r>
                        <w:rPr>
                          <w:rFonts w:ascii="Arial" w:hAnsi="Arial" w:cs="Arial"/>
                          <w:color w:val="144733"/>
                        </w:rPr>
                        <w:t>including</w:t>
                      </w:r>
                      <w:r w:rsidRPr="00B20895">
                        <w:rPr>
                          <w:rFonts w:ascii="Arial" w:hAnsi="Arial" w:cs="Arial"/>
                          <w:color w:val="144733"/>
                        </w:rPr>
                        <w:t xml:space="preserve"> detail</w:t>
                      </w:r>
                      <w:r>
                        <w:rPr>
                          <w:rFonts w:ascii="Arial" w:hAnsi="Arial" w:cs="Arial"/>
                          <w:color w:val="144733"/>
                        </w:rPr>
                        <w:t>s of</w:t>
                      </w:r>
                      <w:r w:rsidRPr="00B20895">
                        <w:rPr>
                          <w:rFonts w:ascii="Arial" w:hAnsi="Arial" w:cs="Arial"/>
                          <w:color w:val="144733"/>
                        </w:rPr>
                        <w:t xml:space="preserve"> the </w:t>
                      </w:r>
                      <w:r>
                        <w:rPr>
                          <w:rFonts w:ascii="Arial" w:hAnsi="Arial" w:cs="Arial"/>
                          <w:color w:val="144733"/>
                        </w:rPr>
                        <w:t xml:space="preserve">relevant </w:t>
                      </w:r>
                      <w:r w:rsidRPr="00B20895">
                        <w:rPr>
                          <w:rFonts w:ascii="Arial" w:hAnsi="Arial" w:cs="Arial"/>
                          <w:color w:val="144733"/>
                        </w:rPr>
                        <w:t xml:space="preserve">funding institution (e.g. </w:t>
                      </w:r>
                      <w:r>
                        <w:rPr>
                          <w:rFonts w:ascii="Arial" w:hAnsi="Arial" w:cs="Arial"/>
                          <w:color w:val="144733"/>
                        </w:rPr>
                        <w:t>Engineering and Physical Sciences Council (</w:t>
                      </w:r>
                      <w:r w:rsidRPr="00B20895">
                        <w:rPr>
                          <w:rFonts w:ascii="Arial" w:hAnsi="Arial" w:cs="Arial"/>
                          <w:color w:val="144733"/>
                        </w:rPr>
                        <w:t>EPSRC</w:t>
                      </w:r>
                      <w:r>
                        <w:rPr>
                          <w:rFonts w:ascii="Arial" w:hAnsi="Arial" w:cs="Arial"/>
                          <w:color w:val="144733"/>
                        </w:rPr>
                        <w:t>)</w:t>
                      </w:r>
                      <w:r w:rsidRPr="00B20895">
                        <w:rPr>
                          <w:rFonts w:ascii="Arial" w:hAnsi="Arial" w:cs="Arial"/>
                          <w:color w:val="144733"/>
                        </w:rPr>
                        <w:t>)</w:t>
                      </w:r>
                      <w:r>
                        <w:rPr>
                          <w:rFonts w:ascii="Arial" w:hAnsi="Arial" w:cs="Arial"/>
                          <w:color w:val="144733"/>
                        </w:rPr>
                        <w:t>. Include the following:</w:t>
                      </w:r>
                      <w:r w:rsidRPr="00B20895">
                        <w:rPr>
                          <w:rFonts w:ascii="Arial" w:hAnsi="Arial" w:cs="Arial"/>
                          <w:color w:val="144733"/>
                        </w:rPr>
                        <w:t xml:space="preserve"> </w:t>
                      </w:r>
                    </w:p>
                    <w:p w14:paraId="66AC940F" w14:textId="77777777" w:rsidR="00FE7866" w:rsidRPr="00B20895" w:rsidRDefault="00FE7866" w:rsidP="009911F2">
                      <w:pPr>
                        <w:pStyle w:val="ListParagraph"/>
                        <w:numPr>
                          <w:ilvl w:val="1"/>
                          <w:numId w:val="14"/>
                        </w:numPr>
                        <w:spacing w:before="80" w:after="80"/>
                        <w:ind w:left="567" w:hanging="283"/>
                        <w:jc w:val="both"/>
                        <w:rPr>
                          <w:rFonts w:ascii="Arial" w:hAnsi="Arial" w:cs="Arial"/>
                          <w:color w:val="144733"/>
                        </w:rPr>
                      </w:pPr>
                      <w:r>
                        <w:rPr>
                          <w:rFonts w:ascii="Arial" w:hAnsi="Arial" w:cs="Arial"/>
                          <w:color w:val="144733"/>
                        </w:rPr>
                        <w:t>K</w:t>
                      </w:r>
                      <w:r w:rsidRPr="00B20895">
                        <w:rPr>
                          <w:rFonts w:ascii="Arial" w:hAnsi="Arial" w:cs="Arial"/>
                          <w:color w:val="144733"/>
                        </w:rPr>
                        <w:t>ey objectives of the funding body</w:t>
                      </w:r>
                      <w:r>
                        <w:rPr>
                          <w:rFonts w:ascii="Arial" w:hAnsi="Arial" w:cs="Arial"/>
                          <w:color w:val="144733"/>
                        </w:rPr>
                        <w:t xml:space="preserve"> and</w:t>
                      </w:r>
                      <w:r w:rsidRPr="00B20895">
                        <w:rPr>
                          <w:rFonts w:ascii="Arial" w:hAnsi="Arial" w:cs="Arial"/>
                          <w:color w:val="144733"/>
                        </w:rPr>
                        <w:t xml:space="preserve"> how they link to the academic area</w:t>
                      </w:r>
                      <w:r>
                        <w:rPr>
                          <w:rFonts w:ascii="Arial" w:hAnsi="Arial" w:cs="Arial"/>
                          <w:color w:val="144733"/>
                        </w:rPr>
                        <w:t>.</w:t>
                      </w:r>
                    </w:p>
                    <w:p w14:paraId="05B8DF9D" w14:textId="77777777" w:rsidR="00FE7866" w:rsidRPr="00282362" w:rsidRDefault="00FE7866" w:rsidP="009911F2">
                      <w:pPr>
                        <w:pStyle w:val="ListParagraph"/>
                        <w:numPr>
                          <w:ilvl w:val="1"/>
                          <w:numId w:val="14"/>
                        </w:numPr>
                        <w:spacing w:before="80" w:after="80"/>
                        <w:ind w:left="567" w:hanging="283"/>
                        <w:jc w:val="both"/>
                        <w:rPr>
                          <w:rFonts w:ascii="Arial" w:hAnsi="Arial" w:cs="Arial"/>
                          <w:color w:val="144733"/>
                        </w:rPr>
                      </w:pPr>
                      <w:r>
                        <w:rPr>
                          <w:rFonts w:cs="Arial"/>
                          <w:color w:val="144733"/>
                        </w:rPr>
                        <w:t>T</w:t>
                      </w:r>
                      <w:r w:rsidRPr="00282362">
                        <w:rPr>
                          <w:rFonts w:cs="Arial"/>
                          <w:color w:val="144733"/>
                        </w:rPr>
                        <w:t xml:space="preserve">otal </w:t>
                      </w:r>
                      <w:r>
                        <w:rPr>
                          <w:rFonts w:cs="Arial"/>
                          <w:color w:val="144733"/>
                        </w:rPr>
                        <w:t xml:space="preserve">number and value </w:t>
                      </w:r>
                      <w:r w:rsidRPr="00282362">
                        <w:rPr>
                          <w:rFonts w:cs="Arial"/>
                          <w:color w:val="144733"/>
                        </w:rPr>
                        <w:t>of annual grants for the relevant academic area</w:t>
                      </w:r>
                      <w:r>
                        <w:rPr>
                          <w:rFonts w:cs="Arial"/>
                          <w:color w:val="144733"/>
                        </w:rPr>
                        <w:t xml:space="preserve"> over the grant’s timeframe.</w:t>
                      </w:r>
                    </w:p>
                    <w:p w14:paraId="20674D8C" w14:textId="77777777" w:rsidR="00FE7866" w:rsidRPr="00B20895" w:rsidRDefault="00FE7866" w:rsidP="009911F2">
                      <w:pPr>
                        <w:pStyle w:val="ListParagraph"/>
                        <w:numPr>
                          <w:ilvl w:val="1"/>
                          <w:numId w:val="14"/>
                        </w:numPr>
                        <w:spacing w:before="80" w:after="80"/>
                        <w:ind w:left="567" w:hanging="283"/>
                        <w:jc w:val="both"/>
                        <w:rPr>
                          <w:rFonts w:ascii="Arial" w:hAnsi="Arial" w:cs="Arial"/>
                          <w:color w:val="144733"/>
                        </w:rPr>
                      </w:pPr>
                      <w:r>
                        <w:rPr>
                          <w:rFonts w:ascii="Arial" w:hAnsi="Arial" w:cs="Arial"/>
                          <w:color w:val="144733"/>
                        </w:rPr>
                        <w:t>H</w:t>
                      </w:r>
                      <w:r w:rsidRPr="00B20895">
                        <w:rPr>
                          <w:rFonts w:ascii="Arial" w:hAnsi="Arial" w:cs="Arial"/>
                          <w:color w:val="144733"/>
                        </w:rPr>
                        <w:t xml:space="preserve">istoric and </w:t>
                      </w:r>
                      <w:r>
                        <w:rPr>
                          <w:rFonts w:ascii="Arial" w:hAnsi="Arial" w:cs="Arial"/>
                          <w:color w:val="144733"/>
                        </w:rPr>
                        <w:t>predicted</w:t>
                      </w:r>
                      <w:r w:rsidRPr="00B20895">
                        <w:rPr>
                          <w:rFonts w:ascii="Arial" w:hAnsi="Arial" w:cs="Arial"/>
                          <w:color w:val="144733"/>
                        </w:rPr>
                        <w:t xml:space="preserve"> future trends</w:t>
                      </w:r>
                      <w:r>
                        <w:rPr>
                          <w:rFonts w:ascii="Arial" w:hAnsi="Arial" w:cs="Arial"/>
                          <w:color w:val="144733"/>
                        </w:rPr>
                        <w:t>.</w:t>
                      </w:r>
                    </w:p>
                    <w:p w14:paraId="3616C096" w14:textId="77777777" w:rsidR="00FE7866" w:rsidRPr="00B20895" w:rsidRDefault="00FE7866" w:rsidP="009911F2">
                      <w:pPr>
                        <w:pStyle w:val="ListParagraph"/>
                        <w:numPr>
                          <w:ilvl w:val="1"/>
                          <w:numId w:val="14"/>
                        </w:numPr>
                        <w:spacing w:before="80" w:after="80"/>
                        <w:ind w:left="567" w:hanging="283"/>
                        <w:jc w:val="both"/>
                        <w:rPr>
                          <w:rFonts w:ascii="Arial" w:hAnsi="Arial" w:cs="Arial"/>
                          <w:color w:val="144733"/>
                        </w:rPr>
                      </w:pPr>
                      <w:r>
                        <w:rPr>
                          <w:rFonts w:ascii="Arial" w:hAnsi="Arial" w:cs="Arial"/>
                          <w:color w:val="144733"/>
                        </w:rPr>
                        <w:t>T</w:t>
                      </w:r>
                      <w:r w:rsidRPr="00B20895">
                        <w:rPr>
                          <w:rFonts w:ascii="Arial" w:hAnsi="Arial" w:cs="Arial"/>
                          <w:color w:val="144733"/>
                        </w:rPr>
                        <w:t>he relevant academic area</w:t>
                      </w:r>
                      <w:r>
                        <w:rPr>
                          <w:rFonts w:ascii="Arial" w:hAnsi="Arial" w:cs="Arial"/>
                          <w:color w:val="144733"/>
                        </w:rPr>
                        <w:t>’</w:t>
                      </w:r>
                      <w:r w:rsidRPr="00B20895">
                        <w:rPr>
                          <w:rFonts w:ascii="Arial" w:hAnsi="Arial" w:cs="Arial"/>
                          <w:color w:val="144733"/>
                        </w:rPr>
                        <w:t>s performance in securing grant funding</w:t>
                      </w:r>
                      <w:r>
                        <w:rPr>
                          <w:rFonts w:ascii="Arial" w:hAnsi="Arial" w:cs="Arial"/>
                          <w:color w:val="144733"/>
                        </w:rPr>
                        <w:t>.</w:t>
                      </w:r>
                    </w:p>
                    <w:p w14:paraId="21E71455" w14:textId="77777777" w:rsidR="00FE7866" w:rsidRPr="00B20895" w:rsidRDefault="00FE7866" w:rsidP="009911F2">
                      <w:pPr>
                        <w:pStyle w:val="ListParagraph"/>
                        <w:numPr>
                          <w:ilvl w:val="1"/>
                          <w:numId w:val="14"/>
                        </w:numPr>
                        <w:spacing w:before="80" w:after="80"/>
                        <w:ind w:left="567" w:hanging="283"/>
                        <w:jc w:val="both"/>
                        <w:rPr>
                          <w:rFonts w:ascii="Arial" w:hAnsi="Arial" w:cs="Arial"/>
                          <w:color w:val="144733"/>
                        </w:rPr>
                      </w:pPr>
                      <w:r>
                        <w:rPr>
                          <w:rFonts w:ascii="Arial" w:hAnsi="Arial" w:cs="Arial"/>
                          <w:color w:val="144733"/>
                        </w:rPr>
                        <w:t>H</w:t>
                      </w:r>
                      <w:r w:rsidRPr="00B20895">
                        <w:rPr>
                          <w:rFonts w:ascii="Arial" w:hAnsi="Arial" w:cs="Arial"/>
                          <w:color w:val="144733"/>
                        </w:rPr>
                        <w:t>ow income opportunities arise from the above and to what scale</w:t>
                      </w:r>
                      <w:r>
                        <w:rPr>
                          <w:rFonts w:ascii="Arial" w:hAnsi="Arial" w:cs="Arial"/>
                          <w:color w:val="144733"/>
                        </w:rPr>
                        <w:t>.</w:t>
                      </w:r>
                    </w:p>
                    <w:p w14:paraId="3903D28D"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 xml:space="preserve">For </w:t>
                      </w:r>
                      <w:r>
                        <w:rPr>
                          <w:rFonts w:ascii="Arial" w:hAnsi="Arial" w:cs="Arial"/>
                          <w:color w:val="144733"/>
                        </w:rPr>
                        <w:t>t</w:t>
                      </w:r>
                      <w:r w:rsidRPr="00B20895">
                        <w:rPr>
                          <w:rFonts w:ascii="Arial" w:hAnsi="Arial" w:cs="Arial"/>
                          <w:color w:val="144733"/>
                        </w:rPr>
                        <w:t>eaching</w:t>
                      </w:r>
                      <w:r>
                        <w:rPr>
                          <w:rFonts w:ascii="Arial" w:hAnsi="Arial" w:cs="Arial"/>
                          <w:color w:val="144733"/>
                        </w:rPr>
                        <w:t>-</w:t>
                      </w:r>
                      <w:r w:rsidRPr="00B20895">
                        <w:rPr>
                          <w:rFonts w:ascii="Arial" w:hAnsi="Arial" w:cs="Arial"/>
                          <w:color w:val="144733"/>
                        </w:rPr>
                        <w:t>based cases</w:t>
                      </w:r>
                      <w:r>
                        <w:rPr>
                          <w:rFonts w:ascii="Arial" w:hAnsi="Arial" w:cs="Arial"/>
                          <w:color w:val="144733"/>
                        </w:rPr>
                        <w:t xml:space="preserve"> provide detailed analysis of</w:t>
                      </w:r>
                      <w:r w:rsidRPr="00B20895">
                        <w:rPr>
                          <w:rFonts w:ascii="Arial" w:hAnsi="Arial" w:cs="Arial"/>
                          <w:color w:val="144733"/>
                        </w:rPr>
                        <w:t xml:space="preserve"> student number</w:t>
                      </w:r>
                      <w:r>
                        <w:rPr>
                          <w:rFonts w:ascii="Arial" w:hAnsi="Arial" w:cs="Arial"/>
                          <w:color w:val="144733"/>
                        </w:rPr>
                        <w:t xml:space="preserve"> predictions</w:t>
                      </w:r>
                      <w:r w:rsidRPr="00B20895">
                        <w:rPr>
                          <w:rFonts w:ascii="Arial" w:hAnsi="Arial" w:cs="Arial"/>
                          <w:color w:val="144733"/>
                        </w:rPr>
                        <w:t>, market projections</w:t>
                      </w:r>
                      <w:r>
                        <w:rPr>
                          <w:rFonts w:ascii="Arial" w:hAnsi="Arial" w:cs="Arial"/>
                          <w:color w:val="144733"/>
                        </w:rPr>
                        <w:t xml:space="preserve"> and</w:t>
                      </w:r>
                      <w:r w:rsidRPr="00B20895">
                        <w:rPr>
                          <w:rFonts w:ascii="Arial" w:hAnsi="Arial" w:cs="Arial"/>
                          <w:color w:val="144733"/>
                        </w:rPr>
                        <w:t xml:space="preserve"> how the market opportunity intersects with the strengths of the relevant academic area</w:t>
                      </w:r>
                      <w:r>
                        <w:rPr>
                          <w:rFonts w:ascii="Arial" w:hAnsi="Arial" w:cs="Arial"/>
                          <w:color w:val="144733"/>
                        </w:rPr>
                        <w:t>.</w:t>
                      </w:r>
                    </w:p>
                    <w:p w14:paraId="62B1449C"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Pr>
                          <w:rFonts w:ascii="Arial" w:hAnsi="Arial" w:cs="Arial"/>
                          <w:color w:val="144733"/>
                        </w:rPr>
                        <w:t>S</w:t>
                      </w:r>
                      <w:r w:rsidRPr="00B20895">
                        <w:rPr>
                          <w:rFonts w:ascii="Arial" w:hAnsi="Arial" w:cs="Arial"/>
                          <w:color w:val="144733"/>
                        </w:rPr>
                        <w:t>ummar</w:t>
                      </w:r>
                      <w:r>
                        <w:rPr>
                          <w:rFonts w:ascii="Arial" w:hAnsi="Arial" w:cs="Arial"/>
                          <w:color w:val="144733"/>
                        </w:rPr>
                        <w:t>ise</w:t>
                      </w:r>
                      <w:r w:rsidRPr="00B20895">
                        <w:rPr>
                          <w:rFonts w:ascii="Arial" w:hAnsi="Arial" w:cs="Arial"/>
                          <w:color w:val="144733"/>
                        </w:rPr>
                        <w:t xml:space="preserve"> the main outcome of a full market analysis, how this has been derived (ideally using externally derived projections), </w:t>
                      </w:r>
                      <w:r>
                        <w:rPr>
                          <w:rFonts w:ascii="Arial" w:hAnsi="Arial" w:cs="Arial"/>
                          <w:color w:val="144733"/>
                        </w:rPr>
                        <w:t xml:space="preserve">the </w:t>
                      </w:r>
                      <w:r w:rsidRPr="00B20895">
                        <w:rPr>
                          <w:rFonts w:ascii="Arial" w:hAnsi="Arial" w:cs="Arial"/>
                          <w:color w:val="144733"/>
                        </w:rPr>
                        <w:t xml:space="preserve">information used and how it has been gathered. </w:t>
                      </w:r>
                    </w:p>
                    <w:p w14:paraId="45A20943"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 xml:space="preserve">The </w:t>
                      </w:r>
                      <w:r>
                        <w:rPr>
                          <w:rFonts w:ascii="Arial" w:hAnsi="Arial" w:cs="Arial"/>
                          <w:color w:val="144733"/>
                        </w:rPr>
                        <w:t>m</w:t>
                      </w:r>
                      <w:r w:rsidRPr="00B20895">
                        <w:rPr>
                          <w:rFonts w:ascii="Arial" w:hAnsi="Arial" w:cs="Arial"/>
                          <w:color w:val="144733"/>
                        </w:rPr>
                        <w:t>arket research should consider the risks and opportunities associated with the external environment</w:t>
                      </w:r>
                      <w:r>
                        <w:rPr>
                          <w:rFonts w:ascii="Arial" w:hAnsi="Arial" w:cs="Arial"/>
                          <w:color w:val="144733"/>
                        </w:rPr>
                        <w:t>,</w:t>
                      </w:r>
                      <w:r w:rsidRPr="00B20895">
                        <w:rPr>
                          <w:rFonts w:ascii="Arial" w:hAnsi="Arial" w:cs="Arial"/>
                          <w:color w:val="144733"/>
                        </w:rPr>
                        <w:t xml:space="preserve"> e.g. market research estimates that there will be growth of 20% in this sector over the next five years with anticipated increases to private sector funding for research of</w:t>
                      </w:r>
                      <w:r>
                        <w:rPr>
                          <w:rFonts w:ascii="Arial" w:hAnsi="Arial" w:cs="Arial"/>
                          <w:color w:val="144733"/>
                        </w:rPr>
                        <w:t xml:space="preserve"> £?m per annum.</w:t>
                      </w:r>
                    </w:p>
                    <w:p w14:paraId="744A1B17" w14:textId="77777777" w:rsidR="00FE7866"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A tool such as PESTLE can be used to support the rationale by considering the following external factors: Political, Economic, Social, Technological, Legal, Environment</w:t>
                      </w:r>
                      <w:r>
                        <w:rPr>
                          <w:rFonts w:ascii="Arial" w:hAnsi="Arial" w:cs="Arial"/>
                          <w:color w:val="144733"/>
                        </w:rPr>
                        <w:t>.</w:t>
                      </w:r>
                    </w:p>
                    <w:p w14:paraId="59FE33B2" w14:textId="77777777" w:rsidR="00FE7866" w:rsidRPr="00B20895" w:rsidRDefault="00FE7866" w:rsidP="009911F2">
                      <w:pPr>
                        <w:pStyle w:val="ListParagraph"/>
                        <w:numPr>
                          <w:ilvl w:val="0"/>
                          <w:numId w:val="14"/>
                        </w:numPr>
                        <w:spacing w:before="80" w:after="80"/>
                        <w:ind w:left="284" w:hanging="284"/>
                        <w:rPr>
                          <w:rFonts w:ascii="Arial" w:hAnsi="Arial" w:cs="Arial"/>
                          <w:color w:val="144733"/>
                        </w:rPr>
                      </w:pPr>
                      <w:r>
                        <w:rPr>
                          <w:rFonts w:ascii="Arial" w:hAnsi="Arial" w:cs="Arial"/>
                          <w:color w:val="144733"/>
                        </w:rPr>
                        <w:t>Present r</w:t>
                      </w:r>
                      <w:r w:rsidRPr="00B20895">
                        <w:rPr>
                          <w:rFonts w:ascii="Arial" w:hAnsi="Arial" w:cs="Arial"/>
                          <w:color w:val="144733"/>
                        </w:rPr>
                        <w:t>elevant league tables including how we benchmark against key competition</w:t>
                      </w:r>
                      <w:r>
                        <w:rPr>
                          <w:rFonts w:ascii="Arial" w:hAnsi="Arial" w:cs="Arial"/>
                          <w:color w:val="144733"/>
                        </w:rPr>
                        <w:t>.</w:t>
                      </w:r>
                    </w:p>
                    <w:p w14:paraId="081214B3" w14:textId="77777777" w:rsidR="00FE7866" w:rsidRPr="00B20895" w:rsidRDefault="00FE7866" w:rsidP="009911F2">
                      <w:pPr>
                        <w:pStyle w:val="ListParagraph"/>
                        <w:numPr>
                          <w:ilvl w:val="0"/>
                          <w:numId w:val="14"/>
                        </w:numPr>
                        <w:spacing w:before="80" w:after="80"/>
                        <w:ind w:left="284" w:hanging="284"/>
                        <w:jc w:val="both"/>
                        <w:rPr>
                          <w:rFonts w:ascii="Arial" w:hAnsi="Arial" w:cs="Arial"/>
                          <w:color w:val="144733"/>
                        </w:rPr>
                      </w:pPr>
                      <w:r w:rsidRPr="00B20895">
                        <w:rPr>
                          <w:rFonts w:ascii="Arial" w:hAnsi="Arial" w:cs="Arial"/>
                          <w:color w:val="144733"/>
                        </w:rPr>
                        <w:t xml:space="preserve">For </w:t>
                      </w:r>
                      <w:r>
                        <w:rPr>
                          <w:rFonts w:ascii="Arial" w:hAnsi="Arial" w:cs="Arial"/>
                          <w:color w:val="144733"/>
                        </w:rPr>
                        <w:t>t</w:t>
                      </w:r>
                      <w:r w:rsidRPr="00B20895">
                        <w:rPr>
                          <w:rFonts w:ascii="Arial" w:hAnsi="Arial" w:cs="Arial"/>
                          <w:color w:val="144733"/>
                        </w:rPr>
                        <w:t>aught income proposals, reference should be made to H</w:t>
                      </w:r>
                      <w:r>
                        <w:rPr>
                          <w:rFonts w:ascii="Arial" w:hAnsi="Arial" w:cs="Arial"/>
                          <w:color w:val="144733"/>
                        </w:rPr>
                        <w:t xml:space="preserve">igher </w:t>
                      </w:r>
                      <w:r w:rsidRPr="00B20895">
                        <w:rPr>
                          <w:rFonts w:ascii="Arial" w:hAnsi="Arial" w:cs="Arial"/>
                          <w:color w:val="144733"/>
                        </w:rPr>
                        <w:t>E</w:t>
                      </w:r>
                      <w:r>
                        <w:rPr>
                          <w:rFonts w:ascii="Arial" w:hAnsi="Arial" w:cs="Arial"/>
                          <w:color w:val="144733"/>
                        </w:rPr>
                        <w:t xml:space="preserve">ducation </w:t>
                      </w:r>
                      <w:r w:rsidRPr="00B20895">
                        <w:rPr>
                          <w:rFonts w:ascii="Arial" w:hAnsi="Arial" w:cs="Arial"/>
                          <w:color w:val="144733"/>
                        </w:rPr>
                        <w:t>S</w:t>
                      </w:r>
                      <w:r>
                        <w:rPr>
                          <w:rFonts w:ascii="Arial" w:hAnsi="Arial" w:cs="Arial"/>
                          <w:color w:val="144733"/>
                        </w:rPr>
                        <w:t>tatistics Agency (HES</w:t>
                      </w:r>
                      <w:r w:rsidRPr="00B20895">
                        <w:rPr>
                          <w:rFonts w:ascii="Arial" w:hAnsi="Arial" w:cs="Arial"/>
                          <w:color w:val="144733"/>
                        </w:rPr>
                        <w:t>A</w:t>
                      </w:r>
                      <w:r>
                        <w:rPr>
                          <w:rFonts w:ascii="Arial" w:hAnsi="Arial" w:cs="Arial"/>
                          <w:color w:val="144733"/>
                        </w:rPr>
                        <w:t>)</w:t>
                      </w:r>
                      <w:r w:rsidRPr="00B20895">
                        <w:rPr>
                          <w:rFonts w:ascii="Arial" w:hAnsi="Arial" w:cs="Arial"/>
                          <w:color w:val="144733"/>
                        </w:rPr>
                        <w:t xml:space="preserve"> market data</w:t>
                      </w:r>
                      <w:r>
                        <w:rPr>
                          <w:rFonts w:ascii="Arial" w:hAnsi="Arial" w:cs="Arial"/>
                          <w:color w:val="144733"/>
                        </w:rPr>
                        <w:t>,</w:t>
                      </w:r>
                      <w:r w:rsidRPr="00B20895">
                        <w:rPr>
                          <w:rFonts w:ascii="Arial" w:hAnsi="Arial" w:cs="Arial"/>
                          <w:color w:val="144733"/>
                        </w:rPr>
                        <w:t xml:space="preserve"> </w:t>
                      </w:r>
                      <w:r>
                        <w:rPr>
                          <w:rFonts w:ascii="Arial" w:hAnsi="Arial" w:cs="Arial"/>
                          <w:color w:val="144733"/>
                        </w:rPr>
                        <w:t xml:space="preserve">which is </w:t>
                      </w:r>
                      <w:r w:rsidRPr="00B20895">
                        <w:rPr>
                          <w:rFonts w:ascii="Arial" w:hAnsi="Arial" w:cs="Arial"/>
                          <w:color w:val="144733"/>
                        </w:rPr>
                        <w:t xml:space="preserve">supplied to </w:t>
                      </w:r>
                      <w:r>
                        <w:rPr>
                          <w:rFonts w:cs="Arial"/>
                          <w:color w:val="144733"/>
                        </w:rPr>
                        <w:t>faculties on an annual basis</w:t>
                      </w:r>
                      <w:r w:rsidRPr="00282362">
                        <w:rPr>
                          <w:rFonts w:cs="Arial"/>
                          <w:color w:val="144733"/>
                        </w:rPr>
                        <w:t>.</w:t>
                      </w:r>
                    </w:p>
                    <w:p w14:paraId="38B0D31F" w14:textId="77777777" w:rsidR="00FE7866" w:rsidRPr="00B20895" w:rsidRDefault="00FE7866" w:rsidP="00B20895">
                      <w:pPr>
                        <w:spacing w:before="80" w:after="80" w:line="240" w:lineRule="auto"/>
                        <w:ind w:left="0"/>
                        <w:jc w:val="both"/>
                        <w:rPr>
                          <w:rFonts w:cs="Arial"/>
                          <w:i/>
                          <w:color w:val="2E74B5"/>
                        </w:rPr>
                      </w:pPr>
                    </w:p>
                  </w:txbxContent>
                </v:textbox>
                <w10:wrap type="square" anchorx="margin"/>
              </v:shape>
            </w:pict>
          </mc:Fallback>
        </mc:AlternateContent>
      </w:r>
      <w:r w:rsidR="0059580F" w:rsidRPr="00CD44CB">
        <w:t xml:space="preserve">Market </w:t>
      </w:r>
      <w:r w:rsidR="0064756E">
        <w:t>R</w:t>
      </w:r>
      <w:r w:rsidR="009C18A5">
        <w:t xml:space="preserve">ationale </w:t>
      </w:r>
      <w:r w:rsidR="00F45C97">
        <w:t>and Competitive Context</w:t>
      </w:r>
      <w:bookmarkEnd w:id="7"/>
    </w:p>
    <w:p w14:paraId="463DF018" w14:textId="15B96CFA" w:rsidR="003D62E4" w:rsidRPr="00CD44CB" w:rsidRDefault="00D81315" w:rsidP="003D62E4">
      <w:pPr>
        <w:pStyle w:val="Heading2"/>
        <w:rPr>
          <w:rFonts w:cs="Arial"/>
        </w:rPr>
      </w:pPr>
      <w:bookmarkStart w:id="8" w:name="_Toc507746405"/>
      <w:bookmarkStart w:id="9" w:name="_Toc507746562"/>
      <w:bookmarkStart w:id="10" w:name="_Toc507746406"/>
      <w:bookmarkStart w:id="11" w:name="_Toc507746563"/>
      <w:bookmarkStart w:id="12" w:name="_Toc507746407"/>
      <w:bookmarkStart w:id="13" w:name="_Toc507746564"/>
      <w:bookmarkStart w:id="14" w:name="_Toc507746408"/>
      <w:bookmarkStart w:id="15" w:name="_Toc507746565"/>
      <w:bookmarkStart w:id="16" w:name="_Toc516237939"/>
      <w:bookmarkEnd w:id="8"/>
      <w:bookmarkEnd w:id="9"/>
      <w:bookmarkEnd w:id="10"/>
      <w:bookmarkEnd w:id="11"/>
      <w:bookmarkEnd w:id="12"/>
      <w:bookmarkEnd w:id="13"/>
      <w:bookmarkEnd w:id="14"/>
      <w:bookmarkEnd w:id="15"/>
      <w:r w:rsidRPr="00CD44CB">
        <w:rPr>
          <w:rFonts w:cs="Arial"/>
        </w:rPr>
        <w:t>Drivers for C</w:t>
      </w:r>
      <w:r w:rsidR="002E3F5C" w:rsidRPr="00CD44CB">
        <w:rPr>
          <w:rFonts w:cs="Arial"/>
        </w:rPr>
        <w:t>hange</w:t>
      </w:r>
      <w:bookmarkEnd w:id="16"/>
    </w:p>
    <w:p w14:paraId="51309D2A" w14:textId="059676EF" w:rsidR="00072F0D" w:rsidRPr="00B20895" w:rsidRDefault="0070070E" w:rsidP="002E3F5C">
      <w:pPr>
        <w:ind w:left="0"/>
        <w:rPr>
          <w:rFonts w:cs="Arial"/>
          <w:szCs w:val="22"/>
        </w:rPr>
      </w:pPr>
      <w:r w:rsidRPr="00CD44CB">
        <w:rPr>
          <w:rFonts w:cs="Arial"/>
          <w:noProof/>
        </w:rPr>
        <mc:AlternateContent>
          <mc:Choice Requires="wps">
            <w:drawing>
              <wp:anchor distT="45720" distB="45720" distL="114300" distR="114300" simplePos="0" relativeHeight="251587584" behindDoc="0" locked="0" layoutInCell="1" allowOverlap="1" wp14:anchorId="531C6A1C" wp14:editId="09305164">
                <wp:simplePos x="0" y="0"/>
                <wp:positionH relativeFrom="margin">
                  <wp:posOffset>13970</wp:posOffset>
                </wp:positionH>
                <wp:positionV relativeFrom="paragraph">
                  <wp:posOffset>234950</wp:posOffset>
                </wp:positionV>
                <wp:extent cx="5737225" cy="2208530"/>
                <wp:effectExtent l="0" t="0" r="1587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208530"/>
                        </a:xfrm>
                        <a:prstGeom prst="rect">
                          <a:avLst/>
                        </a:prstGeom>
                        <a:solidFill>
                          <a:srgbClr val="FFFFFF"/>
                        </a:solidFill>
                        <a:ln w="9525">
                          <a:solidFill>
                            <a:srgbClr val="000000"/>
                          </a:solidFill>
                          <a:miter lim="800000"/>
                          <a:headEnd/>
                          <a:tailEnd/>
                        </a:ln>
                      </wps:spPr>
                      <wps:txbx>
                        <w:txbxContent>
                          <w:p w14:paraId="7F70FF6F" w14:textId="77777777" w:rsidR="00FE7866" w:rsidRPr="00B20895" w:rsidRDefault="00FE7866" w:rsidP="000A005D">
                            <w:pPr>
                              <w:spacing w:before="80" w:after="80"/>
                              <w:ind w:left="0"/>
                              <w:jc w:val="both"/>
                              <w:rPr>
                                <w:rFonts w:cs="Arial"/>
                                <w:color w:val="144733"/>
                                <w:szCs w:val="22"/>
                              </w:rPr>
                            </w:pPr>
                            <w:r w:rsidRPr="00B20895">
                              <w:rPr>
                                <w:rFonts w:cs="Arial"/>
                                <w:color w:val="144733"/>
                                <w:szCs w:val="22"/>
                              </w:rPr>
                              <w:t xml:space="preserve">Key </w:t>
                            </w:r>
                            <w:r>
                              <w:rPr>
                                <w:rFonts w:cs="Arial"/>
                                <w:color w:val="144733"/>
                                <w:szCs w:val="22"/>
                              </w:rPr>
                              <w:t>questions</w:t>
                            </w:r>
                            <w:r w:rsidRPr="00B20895">
                              <w:rPr>
                                <w:rFonts w:cs="Arial"/>
                                <w:color w:val="144733"/>
                                <w:szCs w:val="22"/>
                              </w:rPr>
                              <w:t xml:space="preserve"> to answer</w:t>
                            </w:r>
                            <w:r>
                              <w:rPr>
                                <w:rFonts w:cs="Arial"/>
                                <w:color w:val="144733"/>
                                <w:szCs w:val="22"/>
                              </w:rPr>
                              <w:t>:</w:t>
                            </w:r>
                          </w:p>
                          <w:p w14:paraId="2D044874" w14:textId="77777777" w:rsidR="00FE7866" w:rsidRPr="00B20895" w:rsidRDefault="00FE7866" w:rsidP="009911F2">
                            <w:pPr>
                              <w:numPr>
                                <w:ilvl w:val="0"/>
                                <w:numId w:val="15"/>
                              </w:numPr>
                              <w:tabs>
                                <w:tab w:val="clear" w:pos="720"/>
                              </w:tabs>
                              <w:autoSpaceDE/>
                              <w:autoSpaceDN/>
                              <w:adjustRightInd/>
                              <w:spacing w:before="80" w:after="80" w:line="240" w:lineRule="auto"/>
                              <w:ind w:left="284" w:hanging="284"/>
                              <w:jc w:val="both"/>
                              <w:rPr>
                                <w:rFonts w:cs="Arial"/>
                                <w:color w:val="144733"/>
                                <w:szCs w:val="22"/>
                              </w:rPr>
                            </w:pPr>
                            <w:r w:rsidRPr="00B20895">
                              <w:rPr>
                                <w:rFonts w:cs="Arial"/>
                                <w:color w:val="144733"/>
                                <w:szCs w:val="22"/>
                              </w:rPr>
                              <w:t>What are the key drivers for the change</w:t>
                            </w:r>
                            <w:r>
                              <w:rPr>
                                <w:rFonts w:cs="Arial"/>
                                <w:color w:val="144733"/>
                                <w:szCs w:val="22"/>
                              </w:rPr>
                              <w:t>?</w:t>
                            </w:r>
                            <w:r w:rsidRPr="00B20895">
                              <w:rPr>
                                <w:rFonts w:cs="Arial"/>
                                <w:color w:val="144733"/>
                                <w:szCs w:val="22"/>
                              </w:rPr>
                              <w:t xml:space="preserve"> </w:t>
                            </w:r>
                            <w:r>
                              <w:rPr>
                                <w:rFonts w:cs="Arial"/>
                                <w:color w:val="144733"/>
                                <w:szCs w:val="22"/>
                              </w:rPr>
                              <w:t>What</w:t>
                            </w:r>
                            <w:r w:rsidRPr="00B20895">
                              <w:rPr>
                                <w:rFonts w:cs="Arial"/>
                                <w:color w:val="144733"/>
                                <w:szCs w:val="22"/>
                              </w:rPr>
                              <w:t xml:space="preserve"> gap</w:t>
                            </w:r>
                            <w:r>
                              <w:rPr>
                                <w:rFonts w:cs="Arial"/>
                                <w:color w:val="144733"/>
                                <w:szCs w:val="22"/>
                              </w:rPr>
                              <w:t>s</w:t>
                            </w:r>
                            <w:r w:rsidRPr="00B20895">
                              <w:rPr>
                                <w:rFonts w:cs="Arial"/>
                                <w:color w:val="144733"/>
                                <w:szCs w:val="22"/>
                              </w:rPr>
                              <w:t xml:space="preserve"> </w:t>
                            </w:r>
                            <w:r>
                              <w:rPr>
                                <w:rFonts w:cs="Arial"/>
                                <w:color w:val="144733"/>
                                <w:szCs w:val="22"/>
                              </w:rPr>
                              <w:t>will</w:t>
                            </w:r>
                            <w:r w:rsidRPr="00B20895">
                              <w:rPr>
                                <w:rFonts w:cs="Arial"/>
                                <w:color w:val="144733"/>
                                <w:szCs w:val="22"/>
                              </w:rPr>
                              <w:t xml:space="preserve"> be addressed </w:t>
                            </w:r>
                            <w:r>
                              <w:rPr>
                                <w:rFonts w:cs="Arial"/>
                                <w:color w:val="144733"/>
                                <w:szCs w:val="22"/>
                              </w:rPr>
                              <w:t>by</w:t>
                            </w:r>
                            <w:r w:rsidRPr="00B20895">
                              <w:rPr>
                                <w:rFonts w:cs="Arial"/>
                                <w:color w:val="144733"/>
                                <w:szCs w:val="22"/>
                              </w:rPr>
                              <w:t xml:space="preserve"> this</w:t>
                            </w:r>
                            <w:r>
                              <w:rPr>
                                <w:rFonts w:cs="Arial"/>
                                <w:color w:val="144733"/>
                                <w:szCs w:val="22"/>
                              </w:rPr>
                              <w:t xml:space="preserve"> </w:t>
                            </w:r>
                            <w:r w:rsidRPr="00B20895">
                              <w:rPr>
                                <w:rFonts w:cs="Arial"/>
                                <w:color w:val="144733"/>
                                <w:szCs w:val="22"/>
                              </w:rPr>
                              <w:t>initiative?</w:t>
                            </w:r>
                          </w:p>
                          <w:p w14:paraId="185C4FC0" w14:textId="77777777" w:rsidR="00FE7866" w:rsidRPr="00B20895" w:rsidRDefault="00FE7866" w:rsidP="009911F2">
                            <w:pPr>
                              <w:numPr>
                                <w:ilvl w:val="0"/>
                                <w:numId w:val="15"/>
                              </w:numPr>
                              <w:tabs>
                                <w:tab w:val="clear" w:pos="720"/>
                                <w:tab w:val="num" w:pos="0"/>
                                <w:tab w:val="left" w:pos="284"/>
                              </w:tabs>
                              <w:autoSpaceDE/>
                              <w:autoSpaceDN/>
                              <w:adjustRightInd/>
                              <w:spacing w:before="80" w:after="80" w:line="240" w:lineRule="auto"/>
                              <w:ind w:left="0" w:firstLine="0"/>
                              <w:jc w:val="both"/>
                              <w:rPr>
                                <w:rFonts w:cs="Arial"/>
                                <w:color w:val="144733"/>
                                <w:szCs w:val="22"/>
                              </w:rPr>
                            </w:pPr>
                            <w:r w:rsidRPr="00B20895">
                              <w:rPr>
                                <w:rFonts w:cs="Arial"/>
                                <w:color w:val="144733"/>
                                <w:szCs w:val="22"/>
                              </w:rPr>
                              <w:t xml:space="preserve">For example, which of the following will it help achieve? </w:t>
                            </w:r>
                          </w:p>
                          <w:p w14:paraId="286C48C6" w14:textId="77777777" w:rsidR="00FE7866" w:rsidRPr="00B20895" w:rsidRDefault="00FE7866" w:rsidP="009911F2">
                            <w:pPr>
                              <w:numPr>
                                <w:ilvl w:val="1"/>
                                <w:numId w:val="15"/>
                              </w:numPr>
                              <w:tabs>
                                <w:tab w:val="clear" w:pos="1440"/>
                              </w:tabs>
                              <w:autoSpaceDE/>
                              <w:autoSpaceDN/>
                              <w:adjustRightInd/>
                              <w:spacing w:before="80" w:after="80" w:line="240" w:lineRule="auto"/>
                              <w:ind w:left="567" w:hanging="283"/>
                              <w:jc w:val="both"/>
                              <w:rPr>
                                <w:rFonts w:cs="Arial"/>
                                <w:color w:val="144733"/>
                                <w:szCs w:val="22"/>
                              </w:rPr>
                            </w:pPr>
                            <w:r w:rsidRPr="00B20895">
                              <w:rPr>
                                <w:rFonts w:cs="Arial"/>
                                <w:color w:val="144733"/>
                                <w:szCs w:val="22"/>
                              </w:rPr>
                              <w:t>Growth (new programmes, research activity, student recruitment)</w:t>
                            </w:r>
                            <w:r>
                              <w:rPr>
                                <w:rFonts w:cs="Arial"/>
                                <w:color w:val="144733"/>
                                <w:szCs w:val="22"/>
                              </w:rPr>
                              <w:t>.</w:t>
                            </w:r>
                          </w:p>
                          <w:p w14:paraId="5D30AD78" w14:textId="77777777" w:rsidR="00FE7866" w:rsidRPr="00B20895" w:rsidRDefault="00FE7866" w:rsidP="009911F2">
                            <w:pPr>
                              <w:numPr>
                                <w:ilvl w:val="1"/>
                                <w:numId w:val="15"/>
                              </w:numPr>
                              <w:tabs>
                                <w:tab w:val="clear" w:pos="1440"/>
                              </w:tabs>
                              <w:autoSpaceDE/>
                              <w:autoSpaceDN/>
                              <w:adjustRightInd/>
                              <w:spacing w:before="80" w:after="80" w:line="240" w:lineRule="auto"/>
                              <w:ind w:left="567" w:hanging="283"/>
                              <w:jc w:val="both"/>
                              <w:rPr>
                                <w:rFonts w:cs="Arial"/>
                                <w:color w:val="144733"/>
                                <w:szCs w:val="22"/>
                              </w:rPr>
                            </w:pPr>
                            <w:r>
                              <w:rPr>
                                <w:rFonts w:cs="Arial"/>
                                <w:color w:val="144733"/>
                                <w:szCs w:val="22"/>
                              </w:rPr>
                              <w:t>Improvement in a</w:t>
                            </w:r>
                            <w:r w:rsidRPr="00B20895">
                              <w:rPr>
                                <w:rFonts w:cs="Arial"/>
                                <w:color w:val="144733"/>
                                <w:szCs w:val="22"/>
                              </w:rPr>
                              <w:t>cademic performance</w:t>
                            </w:r>
                            <w:r>
                              <w:rPr>
                                <w:rFonts w:cs="Arial"/>
                                <w:color w:val="144733"/>
                                <w:szCs w:val="22"/>
                              </w:rPr>
                              <w:t>.</w:t>
                            </w:r>
                          </w:p>
                          <w:p w14:paraId="2F7BB0C2" w14:textId="77777777" w:rsidR="00FE7866" w:rsidRPr="00B20895" w:rsidRDefault="00FE7866" w:rsidP="009911F2">
                            <w:pPr>
                              <w:numPr>
                                <w:ilvl w:val="1"/>
                                <w:numId w:val="15"/>
                              </w:numPr>
                              <w:tabs>
                                <w:tab w:val="clear" w:pos="1440"/>
                              </w:tabs>
                              <w:autoSpaceDE/>
                              <w:autoSpaceDN/>
                              <w:adjustRightInd/>
                              <w:spacing w:before="80" w:after="80" w:line="240" w:lineRule="auto"/>
                              <w:ind w:left="567" w:hanging="283"/>
                              <w:jc w:val="both"/>
                              <w:rPr>
                                <w:rFonts w:cs="Arial"/>
                                <w:color w:val="144733"/>
                                <w:szCs w:val="22"/>
                              </w:rPr>
                            </w:pPr>
                            <w:r>
                              <w:rPr>
                                <w:rFonts w:cs="Arial"/>
                                <w:color w:val="144733"/>
                                <w:szCs w:val="22"/>
                              </w:rPr>
                              <w:t>Improved a</w:t>
                            </w:r>
                            <w:r w:rsidRPr="00B20895">
                              <w:rPr>
                                <w:rFonts w:cs="Arial"/>
                                <w:color w:val="144733"/>
                                <w:szCs w:val="22"/>
                              </w:rPr>
                              <w:t xml:space="preserve">cademic </w:t>
                            </w:r>
                            <w:r>
                              <w:rPr>
                                <w:rFonts w:cs="Arial"/>
                                <w:color w:val="144733"/>
                                <w:szCs w:val="22"/>
                              </w:rPr>
                              <w:t>q</w:t>
                            </w:r>
                            <w:r w:rsidRPr="00B20895">
                              <w:rPr>
                                <w:rFonts w:cs="Arial"/>
                                <w:color w:val="144733"/>
                                <w:szCs w:val="22"/>
                              </w:rPr>
                              <w:t>uality</w:t>
                            </w:r>
                            <w:r>
                              <w:rPr>
                                <w:rFonts w:cs="Arial"/>
                                <w:color w:val="144733"/>
                                <w:szCs w:val="22"/>
                              </w:rPr>
                              <w:t>.</w:t>
                            </w:r>
                          </w:p>
                          <w:p w14:paraId="3738C5FD" w14:textId="77777777" w:rsidR="00FE7866" w:rsidRPr="00B20895" w:rsidRDefault="00FE7866" w:rsidP="009911F2">
                            <w:pPr>
                              <w:numPr>
                                <w:ilvl w:val="1"/>
                                <w:numId w:val="15"/>
                              </w:numPr>
                              <w:tabs>
                                <w:tab w:val="clear" w:pos="1440"/>
                              </w:tabs>
                              <w:autoSpaceDE/>
                              <w:autoSpaceDN/>
                              <w:adjustRightInd/>
                              <w:spacing w:before="80" w:after="80" w:line="240" w:lineRule="auto"/>
                              <w:ind w:left="567" w:hanging="283"/>
                              <w:jc w:val="both"/>
                              <w:rPr>
                                <w:rFonts w:cs="Arial"/>
                                <w:color w:val="144733"/>
                                <w:szCs w:val="22"/>
                              </w:rPr>
                            </w:pPr>
                            <w:r>
                              <w:rPr>
                                <w:rFonts w:cs="Arial"/>
                                <w:color w:val="144733"/>
                                <w:szCs w:val="22"/>
                              </w:rPr>
                              <w:t>Positive i</w:t>
                            </w:r>
                            <w:r w:rsidRPr="00B20895">
                              <w:rPr>
                                <w:rFonts w:cs="Arial"/>
                                <w:color w:val="144733"/>
                                <w:szCs w:val="22"/>
                              </w:rPr>
                              <w:t xml:space="preserve">mpact on condition and sustainability of the University’s estate </w:t>
                            </w:r>
                            <w:r>
                              <w:rPr>
                                <w:rFonts w:cs="Arial"/>
                                <w:color w:val="144733"/>
                                <w:szCs w:val="22"/>
                              </w:rPr>
                              <w:t>and</w:t>
                            </w:r>
                            <w:r w:rsidRPr="00B20895">
                              <w:rPr>
                                <w:rFonts w:cs="Arial"/>
                                <w:color w:val="144733"/>
                                <w:szCs w:val="22"/>
                              </w:rPr>
                              <w:t xml:space="preserve"> infrastructure</w:t>
                            </w:r>
                            <w:r>
                              <w:rPr>
                                <w:rFonts w:cs="Arial"/>
                                <w:color w:val="144733"/>
                                <w:szCs w:val="22"/>
                              </w:rPr>
                              <w:t xml:space="preserve"> (provided in conjunction with Estates).</w:t>
                            </w:r>
                          </w:p>
                          <w:p w14:paraId="181047A4" w14:textId="77777777" w:rsidR="00FE7866" w:rsidRPr="00B20895" w:rsidRDefault="00FE7866" w:rsidP="009911F2">
                            <w:pPr>
                              <w:numPr>
                                <w:ilvl w:val="1"/>
                                <w:numId w:val="15"/>
                              </w:numPr>
                              <w:tabs>
                                <w:tab w:val="clear" w:pos="1440"/>
                              </w:tabs>
                              <w:autoSpaceDE/>
                              <w:autoSpaceDN/>
                              <w:adjustRightInd/>
                              <w:spacing w:before="80" w:after="80" w:line="240" w:lineRule="auto"/>
                              <w:ind w:left="567" w:hanging="283"/>
                              <w:jc w:val="both"/>
                              <w:rPr>
                                <w:rFonts w:cs="Arial"/>
                                <w:color w:val="144733"/>
                                <w:szCs w:val="22"/>
                              </w:rPr>
                            </w:pPr>
                            <w:r w:rsidRPr="00B20895">
                              <w:rPr>
                                <w:rFonts w:cs="Arial"/>
                                <w:color w:val="144733"/>
                                <w:szCs w:val="22"/>
                              </w:rPr>
                              <w:t>Income protection (to maintain current levels of activity)</w:t>
                            </w:r>
                            <w:r>
                              <w:rPr>
                                <w:rFonts w:cs="Arial"/>
                                <w:color w:val="144733"/>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C6A1C" id="_x0000_s1030" type="#_x0000_t202" style="position:absolute;margin-left:1.1pt;margin-top:18.5pt;width:451.75pt;height:173.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">
                <v:textbox>
                  <w:txbxContent>
                    <w:p w14:paraId="7F70FF6F" w14:textId="77777777" w:rsidR="00FE7866" w:rsidRPr="00B20895" w:rsidRDefault="00FE7866" w:rsidP="000A005D">
                      <w:pPr>
                        <w:spacing w:before="80" w:after="80"/>
                        <w:ind w:left="0"/>
                        <w:jc w:val="both"/>
                        <w:rPr>
                          <w:rFonts w:cs="Arial"/>
                          <w:color w:val="144733"/>
                          <w:szCs w:val="22"/>
                        </w:rPr>
                      </w:pPr>
                      <w:r w:rsidRPr="00B20895">
                        <w:rPr>
                          <w:rFonts w:cs="Arial"/>
                          <w:color w:val="144733"/>
                          <w:szCs w:val="22"/>
                        </w:rPr>
                        <w:t xml:space="preserve">Key </w:t>
                      </w:r>
                      <w:r>
                        <w:rPr>
                          <w:rFonts w:cs="Arial"/>
                          <w:color w:val="144733"/>
                          <w:szCs w:val="22"/>
                        </w:rPr>
                        <w:t>questions</w:t>
                      </w:r>
                      <w:r w:rsidRPr="00B20895">
                        <w:rPr>
                          <w:rFonts w:cs="Arial"/>
                          <w:color w:val="144733"/>
                          <w:szCs w:val="22"/>
                        </w:rPr>
                        <w:t xml:space="preserve"> to answer</w:t>
                      </w:r>
                      <w:r>
                        <w:rPr>
                          <w:rFonts w:cs="Arial"/>
                          <w:color w:val="144733"/>
                          <w:szCs w:val="22"/>
                        </w:rPr>
                        <w:t>:</w:t>
                      </w:r>
                    </w:p>
                    <w:p w14:paraId="2D044874" w14:textId="77777777" w:rsidR="00FE7866" w:rsidRPr="00B20895" w:rsidRDefault="00FE7866" w:rsidP="009911F2">
                      <w:pPr>
                        <w:numPr>
                          <w:ilvl w:val="0"/>
                          <w:numId w:val="15"/>
                        </w:numPr>
                        <w:tabs>
                          <w:tab w:val="clear" w:pos="720"/>
                        </w:tabs>
                        <w:autoSpaceDE/>
                        <w:autoSpaceDN/>
                        <w:adjustRightInd/>
                        <w:spacing w:before="80" w:after="80" w:line="240" w:lineRule="auto"/>
                        <w:ind w:left="284" w:hanging="284"/>
                        <w:jc w:val="both"/>
                        <w:rPr>
                          <w:rFonts w:cs="Arial"/>
                          <w:color w:val="144733"/>
                          <w:szCs w:val="22"/>
                        </w:rPr>
                      </w:pPr>
                      <w:r w:rsidRPr="00B20895">
                        <w:rPr>
                          <w:rFonts w:cs="Arial"/>
                          <w:color w:val="144733"/>
                          <w:szCs w:val="22"/>
                        </w:rPr>
                        <w:t>What are the key drivers for the change</w:t>
                      </w:r>
                      <w:r>
                        <w:rPr>
                          <w:rFonts w:cs="Arial"/>
                          <w:color w:val="144733"/>
                          <w:szCs w:val="22"/>
                        </w:rPr>
                        <w:t>?</w:t>
                      </w:r>
                      <w:r w:rsidRPr="00B20895">
                        <w:rPr>
                          <w:rFonts w:cs="Arial"/>
                          <w:color w:val="144733"/>
                          <w:szCs w:val="22"/>
                        </w:rPr>
                        <w:t xml:space="preserve"> </w:t>
                      </w:r>
                      <w:r>
                        <w:rPr>
                          <w:rFonts w:cs="Arial"/>
                          <w:color w:val="144733"/>
                          <w:szCs w:val="22"/>
                        </w:rPr>
                        <w:t>What</w:t>
                      </w:r>
                      <w:r w:rsidRPr="00B20895">
                        <w:rPr>
                          <w:rFonts w:cs="Arial"/>
                          <w:color w:val="144733"/>
                          <w:szCs w:val="22"/>
                        </w:rPr>
                        <w:t xml:space="preserve"> gap</w:t>
                      </w:r>
                      <w:r>
                        <w:rPr>
                          <w:rFonts w:cs="Arial"/>
                          <w:color w:val="144733"/>
                          <w:szCs w:val="22"/>
                        </w:rPr>
                        <w:t>s</w:t>
                      </w:r>
                      <w:r w:rsidRPr="00B20895">
                        <w:rPr>
                          <w:rFonts w:cs="Arial"/>
                          <w:color w:val="144733"/>
                          <w:szCs w:val="22"/>
                        </w:rPr>
                        <w:t xml:space="preserve"> </w:t>
                      </w:r>
                      <w:r>
                        <w:rPr>
                          <w:rFonts w:cs="Arial"/>
                          <w:color w:val="144733"/>
                          <w:szCs w:val="22"/>
                        </w:rPr>
                        <w:t>will</w:t>
                      </w:r>
                      <w:r w:rsidRPr="00B20895">
                        <w:rPr>
                          <w:rFonts w:cs="Arial"/>
                          <w:color w:val="144733"/>
                          <w:szCs w:val="22"/>
                        </w:rPr>
                        <w:t xml:space="preserve"> be addressed </w:t>
                      </w:r>
                      <w:r>
                        <w:rPr>
                          <w:rFonts w:cs="Arial"/>
                          <w:color w:val="144733"/>
                          <w:szCs w:val="22"/>
                        </w:rPr>
                        <w:t>by</w:t>
                      </w:r>
                      <w:r w:rsidRPr="00B20895">
                        <w:rPr>
                          <w:rFonts w:cs="Arial"/>
                          <w:color w:val="144733"/>
                          <w:szCs w:val="22"/>
                        </w:rPr>
                        <w:t xml:space="preserve"> this</w:t>
                      </w:r>
                      <w:r>
                        <w:rPr>
                          <w:rFonts w:cs="Arial"/>
                          <w:color w:val="144733"/>
                          <w:szCs w:val="22"/>
                        </w:rPr>
                        <w:t xml:space="preserve"> </w:t>
                      </w:r>
                      <w:r w:rsidRPr="00B20895">
                        <w:rPr>
                          <w:rFonts w:cs="Arial"/>
                          <w:color w:val="144733"/>
                          <w:szCs w:val="22"/>
                        </w:rPr>
                        <w:t>initiative?</w:t>
                      </w:r>
                    </w:p>
                    <w:p w14:paraId="185C4FC0" w14:textId="77777777" w:rsidR="00FE7866" w:rsidRPr="00B20895" w:rsidRDefault="00FE7866" w:rsidP="009911F2">
                      <w:pPr>
                        <w:numPr>
                          <w:ilvl w:val="0"/>
                          <w:numId w:val="15"/>
                        </w:numPr>
                        <w:tabs>
                          <w:tab w:val="clear" w:pos="720"/>
                          <w:tab w:val="num" w:pos="0"/>
                          <w:tab w:val="left" w:pos="284"/>
                        </w:tabs>
                        <w:autoSpaceDE/>
                        <w:autoSpaceDN/>
                        <w:adjustRightInd/>
                        <w:spacing w:before="80" w:after="80" w:line="240" w:lineRule="auto"/>
                        <w:ind w:left="0" w:firstLine="0"/>
                        <w:jc w:val="both"/>
                        <w:rPr>
                          <w:rFonts w:cs="Arial"/>
                          <w:color w:val="144733"/>
                          <w:szCs w:val="22"/>
                        </w:rPr>
                      </w:pPr>
                      <w:r w:rsidRPr="00B20895">
                        <w:rPr>
                          <w:rFonts w:cs="Arial"/>
                          <w:color w:val="144733"/>
                          <w:szCs w:val="22"/>
                        </w:rPr>
                        <w:t xml:space="preserve">For example, which of the following will it help achieve? </w:t>
                      </w:r>
                    </w:p>
                    <w:p w14:paraId="286C48C6" w14:textId="77777777" w:rsidR="00FE7866" w:rsidRPr="00B20895" w:rsidRDefault="00FE7866" w:rsidP="009911F2">
                      <w:pPr>
                        <w:numPr>
                          <w:ilvl w:val="1"/>
                          <w:numId w:val="15"/>
                        </w:numPr>
                        <w:tabs>
                          <w:tab w:val="clear" w:pos="1440"/>
                        </w:tabs>
                        <w:autoSpaceDE/>
                        <w:autoSpaceDN/>
                        <w:adjustRightInd/>
                        <w:spacing w:before="80" w:after="80" w:line="240" w:lineRule="auto"/>
                        <w:ind w:left="567" w:hanging="283"/>
                        <w:jc w:val="both"/>
                        <w:rPr>
                          <w:rFonts w:cs="Arial"/>
                          <w:color w:val="144733"/>
                          <w:szCs w:val="22"/>
                        </w:rPr>
                      </w:pPr>
                      <w:r w:rsidRPr="00B20895">
                        <w:rPr>
                          <w:rFonts w:cs="Arial"/>
                          <w:color w:val="144733"/>
                          <w:szCs w:val="22"/>
                        </w:rPr>
                        <w:t>Growth (new programmes, research activity, student recruitment)</w:t>
                      </w:r>
                      <w:r>
                        <w:rPr>
                          <w:rFonts w:cs="Arial"/>
                          <w:color w:val="144733"/>
                          <w:szCs w:val="22"/>
                        </w:rPr>
                        <w:t>.</w:t>
                      </w:r>
                    </w:p>
                    <w:p w14:paraId="5D30AD78" w14:textId="77777777" w:rsidR="00FE7866" w:rsidRPr="00B20895" w:rsidRDefault="00FE7866" w:rsidP="009911F2">
                      <w:pPr>
                        <w:numPr>
                          <w:ilvl w:val="1"/>
                          <w:numId w:val="15"/>
                        </w:numPr>
                        <w:tabs>
                          <w:tab w:val="clear" w:pos="1440"/>
                        </w:tabs>
                        <w:autoSpaceDE/>
                        <w:autoSpaceDN/>
                        <w:adjustRightInd/>
                        <w:spacing w:before="80" w:after="80" w:line="240" w:lineRule="auto"/>
                        <w:ind w:left="567" w:hanging="283"/>
                        <w:jc w:val="both"/>
                        <w:rPr>
                          <w:rFonts w:cs="Arial"/>
                          <w:color w:val="144733"/>
                          <w:szCs w:val="22"/>
                        </w:rPr>
                      </w:pPr>
                      <w:r>
                        <w:rPr>
                          <w:rFonts w:cs="Arial"/>
                          <w:color w:val="144733"/>
                          <w:szCs w:val="22"/>
                        </w:rPr>
                        <w:t>Improvement in a</w:t>
                      </w:r>
                      <w:r w:rsidRPr="00B20895">
                        <w:rPr>
                          <w:rFonts w:cs="Arial"/>
                          <w:color w:val="144733"/>
                          <w:szCs w:val="22"/>
                        </w:rPr>
                        <w:t>cademic performance</w:t>
                      </w:r>
                      <w:r>
                        <w:rPr>
                          <w:rFonts w:cs="Arial"/>
                          <w:color w:val="144733"/>
                          <w:szCs w:val="22"/>
                        </w:rPr>
                        <w:t>.</w:t>
                      </w:r>
                    </w:p>
                    <w:p w14:paraId="2F7BB0C2" w14:textId="77777777" w:rsidR="00FE7866" w:rsidRPr="00B20895" w:rsidRDefault="00FE7866" w:rsidP="009911F2">
                      <w:pPr>
                        <w:numPr>
                          <w:ilvl w:val="1"/>
                          <w:numId w:val="15"/>
                        </w:numPr>
                        <w:tabs>
                          <w:tab w:val="clear" w:pos="1440"/>
                        </w:tabs>
                        <w:autoSpaceDE/>
                        <w:autoSpaceDN/>
                        <w:adjustRightInd/>
                        <w:spacing w:before="80" w:after="80" w:line="240" w:lineRule="auto"/>
                        <w:ind w:left="567" w:hanging="283"/>
                        <w:jc w:val="both"/>
                        <w:rPr>
                          <w:rFonts w:cs="Arial"/>
                          <w:color w:val="144733"/>
                          <w:szCs w:val="22"/>
                        </w:rPr>
                      </w:pPr>
                      <w:r>
                        <w:rPr>
                          <w:rFonts w:cs="Arial"/>
                          <w:color w:val="144733"/>
                          <w:szCs w:val="22"/>
                        </w:rPr>
                        <w:t>Improved a</w:t>
                      </w:r>
                      <w:r w:rsidRPr="00B20895">
                        <w:rPr>
                          <w:rFonts w:cs="Arial"/>
                          <w:color w:val="144733"/>
                          <w:szCs w:val="22"/>
                        </w:rPr>
                        <w:t xml:space="preserve">cademic </w:t>
                      </w:r>
                      <w:r>
                        <w:rPr>
                          <w:rFonts w:cs="Arial"/>
                          <w:color w:val="144733"/>
                          <w:szCs w:val="22"/>
                        </w:rPr>
                        <w:t>q</w:t>
                      </w:r>
                      <w:r w:rsidRPr="00B20895">
                        <w:rPr>
                          <w:rFonts w:cs="Arial"/>
                          <w:color w:val="144733"/>
                          <w:szCs w:val="22"/>
                        </w:rPr>
                        <w:t>uality</w:t>
                      </w:r>
                      <w:r>
                        <w:rPr>
                          <w:rFonts w:cs="Arial"/>
                          <w:color w:val="144733"/>
                          <w:szCs w:val="22"/>
                        </w:rPr>
                        <w:t>.</w:t>
                      </w:r>
                    </w:p>
                    <w:p w14:paraId="3738C5FD" w14:textId="77777777" w:rsidR="00FE7866" w:rsidRPr="00B20895" w:rsidRDefault="00FE7866" w:rsidP="009911F2">
                      <w:pPr>
                        <w:numPr>
                          <w:ilvl w:val="1"/>
                          <w:numId w:val="15"/>
                        </w:numPr>
                        <w:tabs>
                          <w:tab w:val="clear" w:pos="1440"/>
                        </w:tabs>
                        <w:autoSpaceDE/>
                        <w:autoSpaceDN/>
                        <w:adjustRightInd/>
                        <w:spacing w:before="80" w:after="80" w:line="240" w:lineRule="auto"/>
                        <w:ind w:left="567" w:hanging="283"/>
                        <w:jc w:val="both"/>
                        <w:rPr>
                          <w:rFonts w:cs="Arial"/>
                          <w:color w:val="144733"/>
                          <w:szCs w:val="22"/>
                        </w:rPr>
                      </w:pPr>
                      <w:r>
                        <w:rPr>
                          <w:rFonts w:cs="Arial"/>
                          <w:color w:val="144733"/>
                          <w:szCs w:val="22"/>
                        </w:rPr>
                        <w:t>Positive i</w:t>
                      </w:r>
                      <w:r w:rsidRPr="00B20895">
                        <w:rPr>
                          <w:rFonts w:cs="Arial"/>
                          <w:color w:val="144733"/>
                          <w:szCs w:val="22"/>
                        </w:rPr>
                        <w:t xml:space="preserve">mpact on condition and sustainability of the University’s estate </w:t>
                      </w:r>
                      <w:r>
                        <w:rPr>
                          <w:rFonts w:cs="Arial"/>
                          <w:color w:val="144733"/>
                          <w:szCs w:val="22"/>
                        </w:rPr>
                        <w:t>and</w:t>
                      </w:r>
                      <w:r w:rsidRPr="00B20895">
                        <w:rPr>
                          <w:rFonts w:cs="Arial"/>
                          <w:color w:val="144733"/>
                          <w:szCs w:val="22"/>
                        </w:rPr>
                        <w:t xml:space="preserve"> infrastructure</w:t>
                      </w:r>
                      <w:r>
                        <w:rPr>
                          <w:rFonts w:cs="Arial"/>
                          <w:color w:val="144733"/>
                          <w:szCs w:val="22"/>
                        </w:rPr>
                        <w:t xml:space="preserve"> (provided in conjunction with Estates).</w:t>
                      </w:r>
                    </w:p>
                    <w:p w14:paraId="181047A4" w14:textId="77777777" w:rsidR="00FE7866" w:rsidRPr="00B20895" w:rsidRDefault="00FE7866" w:rsidP="009911F2">
                      <w:pPr>
                        <w:numPr>
                          <w:ilvl w:val="1"/>
                          <w:numId w:val="15"/>
                        </w:numPr>
                        <w:tabs>
                          <w:tab w:val="clear" w:pos="1440"/>
                        </w:tabs>
                        <w:autoSpaceDE/>
                        <w:autoSpaceDN/>
                        <w:adjustRightInd/>
                        <w:spacing w:before="80" w:after="80" w:line="240" w:lineRule="auto"/>
                        <w:ind w:left="567" w:hanging="283"/>
                        <w:jc w:val="both"/>
                        <w:rPr>
                          <w:rFonts w:cs="Arial"/>
                          <w:color w:val="144733"/>
                          <w:szCs w:val="22"/>
                        </w:rPr>
                      </w:pPr>
                      <w:r w:rsidRPr="00B20895">
                        <w:rPr>
                          <w:rFonts w:cs="Arial"/>
                          <w:color w:val="144733"/>
                          <w:szCs w:val="22"/>
                        </w:rPr>
                        <w:t>Income protection (to maintain current levels of activity)</w:t>
                      </w:r>
                      <w:r>
                        <w:rPr>
                          <w:rFonts w:cs="Arial"/>
                          <w:color w:val="144733"/>
                          <w:szCs w:val="22"/>
                        </w:rPr>
                        <w:t>.</w:t>
                      </w:r>
                    </w:p>
                  </w:txbxContent>
                </v:textbox>
                <w10:wrap type="square" anchorx="margin"/>
              </v:shape>
            </w:pict>
          </mc:Fallback>
        </mc:AlternateContent>
      </w:r>
    </w:p>
    <w:bookmarkEnd w:id="2"/>
    <w:p w14:paraId="510A22EF" w14:textId="77777777" w:rsidR="003102A6" w:rsidRPr="00B20895" w:rsidRDefault="003102A6" w:rsidP="005870D7">
      <w:pPr>
        <w:ind w:left="0"/>
        <w:rPr>
          <w:rFonts w:cs="Arial"/>
          <w:szCs w:val="22"/>
        </w:rPr>
      </w:pPr>
    </w:p>
    <w:bookmarkStart w:id="17" w:name="_Toc499118416"/>
    <w:bookmarkStart w:id="18" w:name="_Toc499118530"/>
    <w:bookmarkStart w:id="19" w:name="_Toc499304257"/>
    <w:bookmarkStart w:id="20" w:name="_Toc499304356"/>
    <w:bookmarkStart w:id="21" w:name="_Toc499534742"/>
    <w:bookmarkStart w:id="22" w:name="_Toc499631853"/>
    <w:bookmarkStart w:id="23" w:name="_Toc499632528"/>
    <w:bookmarkStart w:id="24" w:name="_Toc499118417"/>
    <w:bookmarkStart w:id="25" w:name="_Toc499118531"/>
    <w:bookmarkStart w:id="26" w:name="_Toc499304258"/>
    <w:bookmarkStart w:id="27" w:name="_Toc499304357"/>
    <w:bookmarkStart w:id="28" w:name="_Toc499534743"/>
    <w:bookmarkStart w:id="29" w:name="_Toc499631854"/>
    <w:bookmarkStart w:id="30" w:name="_Toc499632529"/>
    <w:bookmarkStart w:id="31" w:name="_Toc499118486"/>
    <w:bookmarkStart w:id="32" w:name="_Toc499118600"/>
    <w:bookmarkStart w:id="33" w:name="_Toc499304426"/>
    <w:bookmarkStart w:id="34" w:name="_Toc499534812"/>
    <w:bookmarkStart w:id="35" w:name="_Toc499631923"/>
    <w:bookmarkStart w:id="36" w:name="_Toc499632598"/>
    <w:bookmarkStart w:id="37" w:name="_Toc478634714"/>
    <w:bookmarkStart w:id="38" w:name="_Toc484789375"/>
    <w:bookmarkStart w:id="39" w:name="_Toc516237940"/>
    <w:bookmarkStart w:id="40" w:name="_Toc478634717"/>
    <w:bookmarkStart w:id="41" w:name="_Toc48478937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0CEAFA07" w14:textId="77777777" w:rsidR="003D62E4" w:rsidRPr="00CD44CB" w:rsidRDefault="00072F0D" w:rsidP="003D62E4">
      <w:pPr>
        <w:pStyle w:val="Heading2"/>
        <w:rPr>
          <w:rFonts w:cs="Arial"/>
        </w:rPr>
      </w:pPr>
      <w:r w:rsidRPr="00CD44CB">
        <w:rPr>
          <w:rFonts w:asciiTheme="minorHAnsi" w:hAnsiTheme="minorHAnsi" w:cs="Arial"/>
          <w:noProof/>
          <w:color w:val="000000" w:themeColor="text1"/>
          <w:sz w:val="22"/>
          <w:szCs w:val="32"/>
        </w:rPr>
        <mc:AlternateContent>
          <mc:Choice Requires="wps">
            <w:drawing>
              <wp:anchor distT="45720" distB="45720" distL="114300" distR="114300" simplePos="0" relativeHeight="251651072" behindDoc="0" locked="0" layoutInCell="1" allowOverlap="1" wp14:anchorId="7AB1A51C" wp14:editId="2FC462B5">
                <wp:simplePos x="0" y="0"/>
                <wp:positionH relativeFrom="margin">
                  <wp:posOffset>13970</wp:posOffset>
                </wp:positionH>
                <wp:positionV relativeFrom="paragraph">
                  <wp:posOffset>341630</wp:posOffset>
                </wp:positionV>
                <wp:extent cx="5737225" cy="3789045"/>
                <wp:effectExtent l="0" t="0" r="15875"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3789045"/>
                        </a:xfrm>
                        <a:prstGeom prst="rect">
                          <a:avLst/>
                        </a:prstGeom>
                        <a:solidFill>
                          <a:srgbClr val="FFFFFF"/>
                        </a:solidFill>
                        <a:ln w="9525">
                          <a:solidFill>
                            <a:srgbClr val="000000"/>
                          </a:solidFill>
                          <a:miter lim="800000"/>
                          <a:headEnd/>
                          <a:tailEnd/>
                        </a:ln>
                      </wps:spPr>
                      <wps:txbx>
                        <w:txbxContent>
                          <w:p w14:paraId="625674C2" w14:textId="77777777" w:rsidR="00FE7866" w:rsidRPr="00B20895" w:rsidRDefault="00FE7866" w:rsidP="009D296F">
                            <w:pPr>
                              <w:spacing w:before="80" w:after="80" w:line="276" w:lineRule="auto"/>
                              <w:ind w:left="0"/>
                              <w:rPr>
                                <w:rFonts w:cs="Arial"/>
                                <w:color w:val="144733"/>
                                <w:szCs w:val="22"/>
                              </w:rPr>
                            </w:pPr>
                            <w:r w:rsidRPr="00B20895">
                              <w:rPr>
                                <w:rFonts w:cs="Arial"/>
                                <w:color w:val="144733"/>
                                <w:szCs w:val="22"/>
                              </w:rPr>
                              <w:t xml:space="preserve">Key </w:t>
                            </w:r>
                            <w:r>
                              <w:rPr>
                                <w:rFonts w:cs="Arial"/>
                                <w:color w:val="144733"/>
                                <w:szCs w:val="22"/>
                              </w:rPr>
                              <w:t>q</w:t>
                            </w:r>
                            <w:r w:rsidRPr="00B20895">
                              <w:rPr>
                                <w:rFonts w:cs="Arial"/>
                                <w:color w:val="144733"/>
                                <w:szCs w:val="22"/>
                              </w:rPr>
                              <w:t>uestion to answer</w:t>
                            </w:r>
                            <w:r>
                              <w:rPr>
                                <w:rFonts w:cs="Arial"/>
                                <w:color w:val="144733"/>
                                <w:szCs w:val="22"/>
                              </w:rPr>
                              <w:t>:</w:t>
                            </w:r>
                          </w:p>
                          <w:p w14:paraId="29CA0FDE" w14:textId="77777777" w:rsidR="00FE7866" w:rsidRPr="00B20895" w:rsidRDefault="00FE7866" w:rsidP="009911F2">
                            <w:pPr>
                              <w:numPr>
                                <w:ilvl w:val="0"/>
                                <w:numId w:val="15"/>
                              </w:numPr>
                              <w:tabs>
                                <w:tab w:val="clear" w:pos="720"/>
                                <w:tab w:val="num" w:pos="426"/>
                              </w:tabs>
                              <w:autoSpaceDE/>
                              <w:autoSpaceDN/>
                              <w:adjustRightInd/>
                              <w:spacing w:before="80" w:after="80" w:line="276" w:lineRule="auto"/>
                              <w:ind w:left="284" w:hanging="295"/>
                              <w:rPr>
                                <w:rFonts w:cs="Arial"/>
                                <w:color w:val="144733"/>
                                <w:szCs w:val="22"/>
                              </w:rPr>
                            </w:pPr>
                            <w:r w:rsidRPr="00B20895">
                              <w:rPr>
                                <w:rFonts w:cs="Arial"/>
                                <w:color w:val="144733"/>
                                <w:szCs w:val="22"/>
                              </w:rPr>
                              <w:t>What is the compelling long-term vision that underpins this proposal?</w:t>
                            </w:r>
                          </w:p>
                          <w:p w14:paraId="47CF85E0" w14:textId="77777777" w:rsidR="00FE7866" w:rsidRPr="00B20895" w:rsidRDefault="00FE7866" w:rsidP="009D296F">
                            <w:pPr>
                              <w:autoSpaceDE/>
                              <w:autoSpaceDN/>
                              <w:adjustRightInd/>
                              <w:spacing w:before="80" w:after="80" w:line="276" w:lineRule="auto"/>
                              <w:ind w:left="0"/>
                              <w:rPr>
                                <w:rFonts w:cs="Arial"/>
                                <w:color w:val="144733"/>
                                <w:szCs w:val="22"/>
                              </w:rPr>
                            </w:pPr>
                          </w:p>
                          <w:p w14:paraId="7F4FAE20" w14:textId="77777777" w:rsidR="00FE7866" w:rsidRPr="00B20895" w:rsidRDefault="00FE7866" w:rsidP="009D296F">
                            <w:pPr>
                              <w:spacing w:before="80" w:after="80" w:line="276" w:lineRule="auto"/>
                              <w:ind w:left="284" w:hanging="295"/>
                              <w:rPr>
                                <w:rFonts w:cs="Arial"/>
                                <w:color w:val="144733"/>
                                <w:szCs w:val="22"/>
                              </w:rPr>
                            </w:pPr>
                            <w:r w:rsidRPr="00B20895">
                              <w:rPr>
                                <w:rFonts w:cs="Arial"/>
                                <w:color w:val="144733"/>
                                <w:szCs w:val="22"/>
                              </w:rPr>
                              <w:t>Guidance</w:t>
                            </w:r>
                          </w:p>
                          <w:p w14:paraId="2ED7F3F8" w14:textId="77777777" w:rsidR="00FE7866" w:rsidRPr="00B20895" w:rsidRDefault="00FE7866" w:rsidP="009911F2">
                            <w:pPr>
                              <w:numPr>
                                <w:ilvl w:val="0"/>
                                <w:numId w:val="15"/>
                              </w:numPr>
                              <w:tabs>
                                <w:tab w:val="clear" w:pos="720"/>
                                <w:tab w:val="num" w:pos="426"/>
                              </w:tabs>
                              <w:autoSpaceDE/>
                              <w:autoSpaceDN/>
                              <w:adjustRightInd/>
                              <w:spacing w:before="80" w:after="80" w:line="276" w:lineRule="auto"/>
                              <w:ind w:left="284" w:hanging="295"/>
                              <w:rPr>
                                <w:rFonts w:cs="Arial"/>
                                <w:iCs/>
                                <w:color w:val="144733"/>
                                <w:szCs w:val="22"/>
                              </w:rPr>
                            </w:pPr>
                            <w:r w:rsidRPr="00B20895">
                              <w:rPr>
                                <w:rFonts w:cs="Arial"/>
                                <w:iCs/>
                                <w:color w:val="144733"/>
                                <w:szCs w:val="22"/>
                              </w:rPr>
                              <w:t>Include a statement that describes the clear and aspirational opportunity or long-term desired change resulting from the initiative.</w:t>
                            </w:r>
                          </w:p>
                          <w:p w14:paraId="2DB72BC4" w14:textId="77777777" w:rsidR="00FE7866" w:rsidRDefault="00FE7866" w:rsidP="009911F2">
                            <w:pPr>
                              <w:numPr>
                                <w:ilvl w:val="0"/>
                                <w:numId w:val="15"/>
                              </w:numPr>
                              <w:tabs>
                                <w:tab w:val="clear" w:pos="720"/>
                                <w:tab w:val="num" w:pos="426"/>
                              </w:tabs>
                              <w:autoSpaceDE/>
                              <w:autoSpaceDN/>
                              <w:adjustRightInd/>
                              <w:spacing w:before="80" w:after="80" w:line="276" w:lineRule="auto"/>
                              <w:ind w:left="284" w:hanging="295"/>
                              <w:rPr>
                                <w:rFonts w:cs="Arial"/>
                                <w:iCs/>
                                <w:color w:val="144733"/>
                                <w:szCs w:val="22"/>
                                <w:lang w:val="en"/>
                              </w:rPr>
                            </w:pPr>
                            <w:r w:rsidRPr="00B20895">
                              <w:rPr>
                                <w:rFonts w:cs="Arial"/>
                                <w:iCs/>
                                <w:color w:val="144733"/>
                                <w:szCs w:val="22"/>
                                <w:lang w:val="en"/>
                              </w:rPr>
                              <w:t xml:space="preserve">A </w:t>
                            </w:r>
                            <w:r>
                              <w:rPr>
                                <w:rFonts w:cs="Arial"/>
                                <w:iCs/>
                                <w:color w:val="144733"/>
                                <w:szCs w:val="22"/>
                                <w:lang w:val="en"/>
                              </w:rPr>
                              <w:t>v</w:t>
                            </w:r>
                            <w:r w:rsidRPr="00B20895">
                              <w:rPr>
                                <w:rFonts w:cs="Arial"/>
                                <w:iCs/>
                                <w:color w:val="144733"/>
                                <w:szCs w:val="22"/>
                                <w:lang w:val="en"/>
                              </w:rPr>
                              <w:t>ision is a picture of a better future</w:t>
                            </w:r>
                            <w:r>
                              <w:rPr>
                                <w:rFonts w:cs="Arial"/>
                                <w:iCs/>
                                <w:color w:val="144733"/>
                                <w:szCs w:val="22"/>
                                <w:lang w:val="en"/>
                              </w:rPr>
                              <w:t>. I</w:t>
                            </w:r>
                            <w:r w:rsidRPr="00B20895">
                              <w:rPr>
                                <w:rFonts w:cs="Arial"/>
                                <w:iCs/>
                                <w:color w:val="144733"/>
                                <w:szCs w:val="22"/>
                                <w:lang w:val="en"/>
                              </w:rPr>
                              <w:t xml:space="preserve">t is the basis for the outcomes and delivered benefits of the </w:t>
                            </w:r>
                            <w:r>
                              <w:rPr>
                                <w:rFonts w:cs="Arial"/>
                                <w:iCs/>
                                <w:color w:val="144733"/>
                                <w:szCs w:val="22"/>
                                <w:lang w:val="en"/>
                              </w:rPr>
                              <w:t>i</w:t>
                            </w:r>
                            <w:r w:rsidRPr="00B20895">
                              <w:rPr>
                                <w:rFonts w:cs="Arial"/>
                                <w:iCs/>
                                <w:color w:val="144733"/>
                                <w:szCs w:val="22"/>
                                <w:lang w:val="en"/>
                              </w:rPr>
                              <w:t>nitiative</w:t>
                            </w:r>
                            <w:r>
                              <w:rPr>
                                <w:rFonts w:cs="Arial"/>
                                <w:iCs/>
                                <w:color w:val="144733"/>
                                <w:szCs w:val="22"/>
                                <w:lang w:val="en"/>
                              </w:rPr>
                              <w:t>.</w:t>
                            </w:r>
                            <w:r w:rsidRPr="00B20895">
                              <w:rPr>
                                <w:rFonts w:cs="Arial"/>
                                <w:iCs/>
                                <w:color w:val="144733"/>
                                <w:szCs w:val="22"/>
                                <w:lang w:val="en"/>
                              </w:rPr>
                              <w:t xml:space="preserve"> </w:t>
                            </w:r>
                          </w:p>
                          <w:p w14:paraId="6716BA4B" w14:textId="77777777" w:rsidR="00FE7866" w:rsidRPr="0012236F" w:rsidRDefault="00FE7866" w:rsidP="009911F2">
                            <w:pPr>
                              <w:numPr>
                                <w:ilvl w:val="0"/>
                                <w:numId w:val="15"/>
                              </w:numPr>
                              <w:tabs>
                                <w:tab w:val="clear" w:pos="720"/>
                                <w:tab w:val="num" w:pos="426"/>
                              </w:tabs>
                              <w:autoSpaceDE/>
                              <w:autoSpaceDN/>
                              <w:adjustRightInd/>
                              <w:spacing w:before="80" w:after="80" w:line="276" w:lineRule="auto"/>
                              <w:ind w:left="284" w:hanging="295"/>
                              <w:rPr>
                                <w:rFonts w:cs="Arial"/>
                                <w:iCs/>
                                <w:color w:val="144733"/>
                                <w:szCs w:val="22"/>
                                <w:lang w:val="en"/>
                              </w:rPr>
                            </w:pPr>
                            <w:r w:rsidRPr="00B20895">
                              <w:rPr>
                                <w:rFonts w:cs="Arial"/>
                                <w:iCs/>
                                <w:color w:val="144733"/>
                                <w:szCs w:val="22"/>
                                <w:lang w:val="en"/>
                              </w:rPr>
                              <w:t xml:space="preserve">The </w:t>
                            </w:r>
                            <w:r>
                              <w:rPr>
                                <w:rFonts w:cs="Arial"/>
                                <w:iCs/>
                                <w:color w:val="144733"/>
                                <w:szCs w:val="22"/>
                                <w:lang w:val="en"/>
                              </w:rPr>
                              <w:t>v</w:t>
                            </w:r>
                            <w:r w:rsidRPr="00B20895">
                              <w:rPr>
                                <w:rFonts w:cs="Arial"/>
                                <w:iCs/>
                                <w:color w:val="144733"/>
                                <w:szCs w:val="22"/>
                                <w:lang w:val="en"/>
                              </w:rPr>
                              <w:t xml:space="preserve">ision </w:t>
                            </w:r>
                            <w:r>
                              <w:rPr>
                                <w:rFonts w:cs="Arial"/>
                                <w:iCs/>
                                <w:color w:val="144733"/>
                                <w:szCs w:val="22"/>
                                <w:lang w:val="en"/>
                              </w:rPr>
                              <w:t>s</w:t>
                            </w:r>
                            <w:r w:rsidRPr="00B20895">
                              <w:rPr>
                                <w:rFonts w:cs="Arial"/>
                                <w:iCs/>
                                <w:color w:val="144733"/>
                                <w:szCs w:val="22"/>
                                <w:lang w:val="en"/>
                              </w:rPr>
                              <w:t xml:space="preserve">tatement is the outward-facing description of the future state following </w:t>
                            </w:r>
                            <w:r>
                              <w:rPr>
                                <w:rFonts w:cs="Arial"/>
                                <w:iCs/>
                                <w:color w:val="144733"/>
                                <w:szCs w:val="22"/>
                                <w:lang w:val="en"/>
                              </w:rPr>
                              <w:t>i</w:t>
                            </w:r>
                            <w:r w:rsidRPr="00B20895">
                              <w:rPr>
                                <w:rFonts w:cs="Arial"/>
                                <w:iCs/>
                                <w:color w:val="144733"/>
                                <w:szCs w:val="22"/>
                                <w:lang w:val="en"/>
                              </w:rPr>
                              <w:t>nitiative delivery</w:t>
                            </w:r>
                            <w:r>
                              <w:rPr>
                                <w:rFonts w:cs="Arial"/>
                                <w:iCs/>
                                <w:color w:val="144733"/>
                                <w:szCs w:val="22"/>
                                <w:lang w:val="en"/>
                              </w:rPr>
                              <w:t xml:space="preserve"> and</w:t>
                            </w:r>
                            <w:r w:rsidRPr="0012236F">
                              <w:rPr>
                                <w:rFonts w:cs="Arial"/>
                                <w:iCs/>
                                <w:color w:val="144733"/>
                                <w:szCs w:val="22"/>
                                <w:lang w:val="en"/>
                              </w:rPr>
                              <w:t xml:space="preserve"> will describe the new services, improved service levels, or innovative ways of working with customers</w:t>
                            </w:r>
                            <w:r>
                              <w:rPr>
                                <w:rFonts w:cs="Arial"/>
                                <w:iCs/>
                                <w:color w:val="144733"/>
                                <w:szCs w:val="22"/>
                                <w:lang w:val="en"/>
                              </w:rPr>
                              <w:t>. It</w:t>
                            </w:r>
                            <w:r w:rsidRPr="0012236F">
                              <w:rPr>
                                <w:rFonts w:cs="Arial"/>
                                <w:iCs/>
                                <w:color w:val="144733"/>
                                <w:szCs w:val="22"/>
                                <w:lang w:val="en"/>
                              </w:rPr>
                              <w:t xml:space="preserve"> should be used to engage and gain commitment from as many stakeholders as possible.</w:t>
                            </w:r>
                          </w:p>
                          <w:p w14:paraId="6DF5C302" w14:textId="77777777" w:rsidR="00FE7866" w:rsidRPr="00B20895" w:rsidRDefault="00FE7866" w:rsidP="009911F2">
                            <w:pPr>
                              <w:numPr>
                                <w:ilvl w:val="0"/>
                                <w:numId w:val="15"/>
                              </w:numPr>
                              <w:tabs>
                                <w:tab w:val="clear" w:pos="720"/>
                                <w:tab w:val="num" w:pos="426"/>
                              </w:tabs>
                              <w:autoSpaceDE/>
                              <w:autoSpaceDN/>
                              <w:adjustRightInd/>
                              <w:spacing w:before="80" w:after="80" w:line="276" w:lineRule="auto"/>
                              <w:ind w:left="284" w:hanging="295"/>
                              <w:rPr>
                                <w:rFonts w:cs="Arial"/>
                                <w:iCs/>
                                <w:color w:val="144733"/>
                                <w:szCs w:val="22"/>
                                <w:lang w:val="en"/>
                              </w:rPr>
                            </w:pPr>
                            <w:r w:rsidRPr="00B20895">
                              <w:rPr>
                                <w:rFonts w:cs="Arial"/>
                                <w:iCs/>
                                <w:color w:val="144733"/>
                                <w:szCs w:val="22"/>
                                <w:lang w:val="en"/>
                              </w:rPr>
                              <w:t xml:space="preserve">The </w:t>
                            </w:r>
                            <w:r>
                              <w:rPr>
                                <w:rFonts w:cs="Arial"/>
                                <w:iCs/>
                                <w:color w:val="144733"/>
                                <w:szCs w:val="22"/>
                                <w:lang w:val="en"/>
                              </w:rPr>
                              <w:t>v</w:t>
                            </w:r>
                            <w:r w:rsidRPr="00B20895">
                              <w:rPr>
                                <w:rFonts w:cs="Arial"/>
                                <w:iCs/>
                                <w:color w:val="144733"/>
                                <w:szCs w:val="22"/>
                                <w:lang w:val="en"/>
                              </w:rPr>
                              <w:t xml:space="preserve">ision statement sets out a high-level picture of the future. It sets the context for the specific performance improvement outcomes that the </w:t>
                            </w:r>
                            <w:r>
                              <w:rPr>
                                <w:rFonts w:cs="Arial"/>
                                <w:iCs/>
                                <w:color w:val="144733"/>
                                <w:szCs w:val="22"/>
                                <w:lang w:val="en"/>
                              </w:rPr>
                              <w:t>i</w:t>
                            </w:r>
                            <w:r w:rsidRPr="00B20895">
                              <w:rPr>
                                <w:rFonts w:cs="Arial"/>
                                <w:iCs/>
                                <w:color w:val="144733"/>
                                <w:szCs w:val="22"/>
                                <w:lang w:val="en"/>
                              </w:rPr>
                              <w:t>nitiative must deliver.</w:t>
                            </w:r>
                          </w:p>
                          <w:p w14:paraId="084715EC" w14:textId="77777777" w:rsidR="00FE7866" w:rsidRPr="00B20895" w:rsidRDefault="00FE7866" w:rsidP="009911F2">
                            <w:pPr>
                              <w:numPr>
                                <w:ilvl w:val="0"/>
                                <w:numId w:val="15"/>
                              </w:numPr>
                              <w:tabs>
                                <w:tab w:val="clear" w:pos="720"/>
                                <w:tab w:val="num" w:pos="426"/>
                              </w:tabs>
                              <w:autoSpaceDE/>
                              <w:autoSpaceDN/>
                              <w:adjustRightInd/>
                              <w:spacing w:before="80" w:after="80" w:line="276" w:lineRule="auto"/>
                              <w:ind w:left="284" w:hanging="295"/>
                              <w:rPr>
                                <w:rFonts w:cs="Arial"/>
                                <w:iCs/>
                                <w:color w:val="144733"/>
                                <w:szCs w:val="22"/>
                                <w:lang w:val="en"/>
                              </w:rPr>
                            </w:pPr>
                            <w:r w:rsidRPr="00B20895">
                              <w:rPr>
                                <w:rFonts w:cs="Arial"/>
                                <w:iCs/>
                                <w:color w:val="144733"/>
                                <w:szCs w:val="22"/>
                                <w:lang w:val="en"/>
                              </w:rPr>
                              <w:t xml:space="preserve">Include a statement describing how the initiative aligns </w:t>
                            </w:r>
                            <w:r>
                              <w:rPr>
                                <w:rFonts w:cs="Arial"/>
                                <w:iCs/>
                                <w:color w:val="144733"/>
                                <w:szCs w:val="22"/>
                                <w:lang w:val="en"/>
                              </w:rPr>
                              <w:t xml:space="preserve">with </w:t>
                            </w:r>
                            <w:r w:rsidRPr="00B20895">
                              <w:rPr>
                                <w:rFonts w:cs="Arial"/>
                                <w:iCs/>
                                <w:color w:val="144733"/>
                                <w:szCs w:val="22"/>
                                <w:lang w:val="en"/>
                              </w:rPr>
                              <w:t xml:space="preserve">the vision of a </w:t>
                            </w:r>
                            <w:r>
                              <w:rPr>
                                <w:rFonts w:cs="Arial"/>
                                <w:iCs/>
                                <w:color w:val="144733"/>
                                <w:szCs w:val="22"/>
                                <w:lang w:val="en"/>
                              </w:rPr>
                              <w:t>s</w:t>
                            </w:r>
                            <w:r w:rsidRPr="00B20895">
                              <w:rPr>
                                <w:rFonts w:cs="Arial"/>
                                <w:iCs/>
                                <w:color w:val="144733"/>
                                <w:szCs w:val="22"/>
                                <w:lang w:val="en"/>
                              </w:rPr>
                              <w:t>ustainable University outlined in the Sustainability Strategy; consideration should be given to all elements of sustainability; environmental, social, economic and cultural impacts.</w:t>
                            </w:r>
                          </w:p>
                          <w:p w14:paraId="2A20AB52" w14:textId="77777777" w:rsidR="00FE7866" w:rsidRPr="002E3F5C" w:rsidRDefault="00FE7866" w:rsidP="00947B7E">
                            <w:pPr>
                              <w:autoSpaceDE/>
                              <w:autoSpaceDN/>
                              <w:adjustRightInd/>
                              <w:spacing w:before="80" w:after="80" w:line="240" w:lineRule="auto"/>
                              <w:ind w:left="720"/>
                              <w:jc w:val="both"/>
                              <w:rPr>
                                <w:rFonts w:cs="Arial"/>
                                <w:color w:val="2E74B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1A51C" id="Text Box 3" o:spid="_x0000_s1031" type="#_x0000_t202" style="position:absolute;left:0;text-align:left;margin-left:1.1pt;margin-top:26.9pt;width:451.75pt;height:298.3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">
                <v:textbox>
                  <w:txbxContent>
                    <w:p w14:paraId="625674C2" w14:textId="77777777" w:rsidR="00FE7866" w:rsidRPr="00B20895" w:rsidRDefault="00FE7866" w:rsidP="009D296F">
                      <w:pPr>
                        <w:spacing w:before="80" w:after="80" w:line="276" w:lineRule="auto"/>
                        <w:ind w:left="0"/>
                        <w:rPr>
                          <w:rFonts w:cs="Arial"/>
                          <w:color w:val="144733"/>
                          <w:szCs w:val="22"/>
                        </w:rPr>
                      </w:pPr>
                      <w:r w:rsidRPr="00B20895">
                        <w:rPr>
                          <w:rFonts w:cs="Arial"/>
                          <w:color w:val="144733"/>
                          <w:szCs w:val="22"/>
                        </w:rPr>
                        <w:t xml:space="preserve">Key </w:t>
                      </w:r>
                      <w:r>
                        <w:rPr>
                          <w:rFonts w:cs="Arial"/>
                          <w:color w:val="144733"/>
                          <w:szCs w:val="22"/>
                        </w:rPr>
                        <w:t>q</w:t>
                      </w:r>
                      <w:r w:rsidRPr="00B20895">
                        <w:rPr>
                          <w:rFonts w:cs="Arial"/>
                          <w:color w:val="144733"/>
                          <w:szCs w:val="22"/>
                        </w:rPr>
                        <w:t>uestion to answer</w:t>
                      </w:r>
                      <w:r>
                        <w:rPr>
                          <w:rFonts w:cs="Arial"/>
                          <w:color w:val="144733"/>
                          <w:szCs w:val="22"/>
                        </w:rPr>
                        <w:t>:</w:t>
                      </w:r>
                    </w:p>
                    <w:p w14:paraId="29CA0FDE" w14:textId="77777777" w:rsidR="00FE7866" w:rsidRPr="00B20895" w:rsidRDefault="00FE7866" w:rsidP="009911F2">
                      <w:pPr>
                        <w:numPr>
                          <w:ilvl w:val="0"/>
                          <w:numId w:val="15"/>
                        </w:numPr>
                        <w:tabs>
                          <w:tab w:val="clear" w:pos="720"/>
                          <w:tab w:val="num" w:pos="426"/>
                        </w:tabs>
                        <w:autoSpaceDE/>
                        <w:autoSpaceDN/>
                        <w:adjustRightInd/>
                        <w:spacing w:before="80" w:after="80" w:line="276" w:lineRule="auto"/>
                        <w:ind w:left="284" w:hanging="295"/>
                        <w:rPr>
                          <w:rFonts w:cs="Arial"/>
                          <w:color w:val="144733"/>
                          <w:szCs w:val="22"/>
                        </w:rPr>
                      </w:pPr>
                      <w:r w:rsidRPr="00B20895">
                        <w:rPr>
                          <w:rFonts w:cs="Arial"/>
                          <w:color w:val="144733"/>
                          <w:szCs w:val="22"/>
                        </w:rPr>
                        <w:t>What is the compelling long-term vision that underpins this proposal?</w:t>
                      </w:r>
                    </w:p>
                    <w:p w14:paraId="47CF85E0" w14:textId="77777777" w:rsidR="00FE7866" w:rsidRPr="00B20895" w:rsidRDefault="00FE7866" w:rsidP="009D296F">
                      <w:pPr>
                        <w:autoSpaceDE/>
                        <w:autoSpaceDN/>
                        <w:adjustRightInd/>
                        <w:spacing w:before="80" w:after="80" w:line="276" w:lineRule="auto"/>
                        <w:ind w:left="0"/>
                        <w:rPr>
                          <w:rFonts w:cs="Arial"/>
                          <w:color w:val="144733"/>
                          <w:szCs w:val="22"/>
                        </w:rPr>
                      </w:pPr>
                    </w:p>
                    <w:p w14:paraId="7F4FAE20" w14:textId="77777777" w:rsidR="00FE7866" w:rsidRPr="00B20895" w:rsidRDefault="00FE7866" w:rsidP="009D296F">
                      <w:pPr>
                        <w:spacing w:before="80" w:after="80" w:line="276" w:lineRule="auto"/>
                        <w:ind w:left="284" w:hanging="295"/>
                        <w:rPr>
                          <w:rFonts w:cs="Arial"/>
                          <w:color w:val="144733"/>
                          <w:szCs w:val="22"/>
                        </w:rPr>
                      </w:pPr>
                      <w:r w:rsidRPr="00B20895">
                        <w:rPr>
                          <w:rFonts w:cs="Arial"/>
                          <w:color w:val="144733"/>
                          <w:szCs w:val="22"/>
                        </w:rPr>
                        <w:t>Guidance</w:t>
                      </w:r>
                    </w:p>
                    <w:p w14:paraId="2ED7F3F8" w14:textId="77777777" w:rsidR="00FE7866" w:rsidRPr="00B20895" w:rsidRDefault="00FE7866" w:rsidP="009911F2">
                      <w:pPr>
                        <w:numPr>
                          <w:ilvl w:val="0"/>
                          <w:numId w:val="15"/>
                        </w:numPr>
                        <w:tabs>
                          <w:tab w:val="clear" w:pos="720"/>
                          <w:tab w:val="num" w:pos="426"/>
                        </w:tabs>
                        <w:autoSpaceDE/>
                        <w:autoSpaceDN/>
                        <w:adjustRightInd/>
                        <w:spacing w:before="80" w:after="80" w:line="276" w:lineRule="auto"/>
                        <w:ind w:left="284" w:hanging="295"/>
                        <w:rPr>
                          <w:rFonts w:cs="Arial"/>
                          <w:iCs/>
                          <w:color w:val="144733"/>
                          <w:szCs w:val="22"/>
                        </w:rPr>
                      </w:pPr>
                      <w:r w:rsidRPr="00B20895">
                        <w:rPr>
                          <w:rFonts w:cs="Arial"/>
                          <w:iCs/>
                          <w:color w:val="144733"/>
                          <w:szCs w:val="22"/>
                        </w:rPr>
                        <w:t>Include a statement that describes the clear and aspirational opportunity or long-term desired change resulting from the initiative.</w:t>
                      </w:r>
                    </w:p>
                    <w:p w14:paraId="2DB72BC4" w14:textId="77777777" w:rsidR="00FE7866" w:rsidRDefault="00FE7866" w:rsidP="009911F2">
                      <w:pPr>
                        <w:numPr>
                          <w:ilvl w:val="0"/>
                          <w:numId w:val="15"/>
                        </w:numPr>
                        <w:tabs>
                          <w:tab w:val="clear" w:pos="720"/>
                          <w:tab w:val="num" w:pos="426"/>
                        </w:tabs>
                        <w:autoSpaceDE/>
                        <w:autoSpaceDN/>
                        <w:adjustRightInd/>
                        <w:spacing w:before="80" w:after="80" w:line="276" w:lineRule="auto"/>
                        <w:ind w:left="284" w:hanging="295"/>
                        <w:rPr>
                          <w:rFonts w:cs="Arial"/>
                          <w:iCs/>
                          <w:color w:val="144733"/>
                          <w:szCs w:val="22"/>
                          <w:lang w:val="en"/>
                        </w:rPr>
                      </w:pPr>
                      <w:r w:rsidRPr="00B20895">
                        <w:rPr>
                          <w:rFonts w:cs="Arial"/>
                          <w:iCs/>
                          <w:color w:val="144733"/>
                          <w:szCs w:val="22"/>
                          <w:lang w:val="en"/>
                        </w:rPr>
                        <w:t xml:space="preserve">A </w:t>
                      </w:r>
                      <w:r>
                        <w:rPr>
                          <w:rFonts w:cs="Arial"/>
                          <w:iCs/>
                          <w:color w:val="144733"/>
                          <w:szCs w:val="22"/>
                          <w:lang w:val="en"/>
                        </w:rPr>
                        <w:t>v</w:t>
                      </w:r>
                      <w:r w:rsidRPr="00B20895">
                        <w:rPr>
                          <w:rFonts w:cs="Arial"/>
                          <w:iCs/>
                          <w:color w:val="144733"/>
                          <w:szCs w:val="22"/>
                          <w:lang w:val="en"/>
                        </w:rPr>
                        <w:t>ision is a picture of a better future</w:t>
                      </w:r>
                      <w:r>
                        <w:rPr>
                          <w:rFonts w:cs="Arial"/>
                          <w:iCs/>
                          <w:color w:val="144733"/>
                          <w:szCs w:val="22"/>
                          <w:lang w:val="en"/>
                        </w:rPr>
                        <w:t>. I</w:t>
                      </w:r>
                      <w:r w:rsidRPr="00B20895">
                        <w:rPr>
                          <w:rFonts w:cs="Arial"/>
                          <w:iCs/>
                          <w:color w:val="144733"/>
                          <w:szCs w:val="22"/>
                          <w:lang w:val="en"/>
                        </w:rPr>
                        <w:t xml:space="preserve">t is the basis for the outcomes and delivered benefits of the </w:t>
                      </w:r>
                      <w:r>
                        <w:rPr>
                          <w:rFonts w:cs="Arial"/>
                          <w:iCs/>
                          <w:color w:val="144733"/>
                          <w:szCs w:val="22"/>
                          <w:lang w:val="en"/>
                        </w:rPr>
                        <w:t>i</w:t>
                      </w:r>
                      <w:r w:rsidRPr="00B20895">
                        <w:rPr>
                          <w:rFonts w:cs="Arial"/>
                          <w:iCs/>
                          <w:color w:val="144733"/>
                          <w:szCs w:val="22"/>
                          <w:lang w:val="en"/>
                        </w:rPr>
                        <w:t>nitiative</w:t>
                      </w:r>
                      <w:r>
                        <w:rPr>
                          <w:rFonts w:cs="Arial"/>
                          <w:iCs/>
                          <w:color w:val="144733"/>
                          <w:szCs w:val="22"/>
                          <w:lang w:val="en"/>
                        </w:rPr>
                        <w:t>.</w:t>
                      </w:r>
                      <w:r w:rsidRPr="00B20895">
                        <w:rPr>
                          <w:rFonts w:cs="Arial"/>
                          <w:iCs/>
                          <w:color w:val="144733"/>
                          <w:szCs w:val="22"/>
                          <w:lang w:val="en"/>
                        </w:rPr>
                        <w:t xml:space="preserve"> </w:t>
                      </w:r>
                    </w:p>
                    <w:p w14:paraId="6716BA4B" w14:textId="77777777" w:rsidR="00FE7866" w:rsidRPr="0012236F" w:rsidRDefault="00FE7866" w:rsidP="009911F2">
                      <w:pPr>
                        <w:numPr>
                          <w:ilvl w:val="0"/>
                          <w:numId w:val="15"/>
                        </w:numPr>
                        <w:tabs>
                          <w:tab w:val="clear" w:pos="720"/>
                          <w:tab w:val="num" w:pos="426"/>
                        </w:tabs>
                        <w:autoSpaceDE/>
                        <w:autoSpaceDN/>
                        <w:adjustRightInd/>
                        <w:spacing w:before="80" w:after="80" w:line="276" w:lineRule="auto"/>
                        <w:ind w:left="284" w:hanging="295"/>
                        <w:rPr>
                          <w:rFonts w:cs="Arial"/>
                          <w:iCs/>
                          <w:color w:val="144733"/>
                          <w:szCs w:val="22"/>
                          <w:lang w:val="en"/>
                        </w:rPr>
                      </w:pPr>
                      <w:r w:rsidRPr="00B20895">
                        <w:rPr>
                          <w:rFonts w:cs="Arial"/>
                          <w:iCs/>
                          <w:color w:val="144733"/>
                          <w:szCs w:val="22"/>
                          <w:lang w:val="en"/>
                        </w:rPr>
                        <w:t xml:space="preserve">The </w:t>
                      </w:r>
                      <w:r>
                        <w:rPr>
                          <w:rFonts w:cs="Arial"/>
                          <w:iCs/>
                          <w:color w:val="144733"/>
                          <w:szCs w:val="22"/>
                          <w:lang w:val="en"/>
                        </w:rPr>
                        <w:t>v</w:t>
                      </w:r>
                      <w:r w:rsidRPr="00B20895">
                        <w:rPr>
                          <w:rFonts w:cs="Arial"/>
                          <w:iCs/>
                          <w:color w:val="144733"/>
                          <w:szCs w:val="22"/>
                          <w:lang w:val="en"/>
                        </w:rPr>
                        <w:t xml:space="preserve">ision </w:t>
                      </w:r>
                      <w:r>
                        <w:rPr>
                          <w:rFonts w:cs="Arial"/>
                          <w:iCs/>
                          <w:color w:val="144733"/>
                          <w:szCs w:val="22"/>
                          <w:lang w:val="en"/>
                        </w:rPr>
                        <w:t>s</w:t>
                      </w:r>
                      <w:r w:rsidRPr="00B20895">
                        <w:rPr>
                          <w:rFonts w:cs="Arial"/>
                          <w:iCs/>
                          <w:color w:val="144733"/>
                          <w:szCs w:val="22"/>
                          <w:lang w:val="en"/>
                        </w:rPr>
                        <w:t xml:space="preserve">tatement is the outward-facing description of the future state following </w:t>
                      </w:r>
                      <w:r>
                        <w:rPr>
                          <w:rFonts w:cs="Arial"/>
                          <w:iCs/>
                          <w:color w:val="144733"/>
                          <w:szCs w:val="22"/>
                          <w:lang w:val="en"/>
                        </w:rPr>
                        <w:t>i</w:t>
                      </w:r>
                      <w:r w:rsidRPr="00B20895">
                        <w:rPr>
                          <w:rFonts w:cs="Arial"/>
                          <w:iCs/>
                          <w:color w:val="144733"/>
                          <w:szCs w:val="22"/>
                          <w:lang w:val="en"/>
                        </w:rPr>
                        <w:t>nitiative delivery</w:t>
                      </w:r>
                      <w:r>
                        <w:rPr>
                          <w:rFonts w:cs="Arial"/>
                          <w:iCs/>
                          <w:color w:val="144733"/>
                          <w:szCs w:val="22"/>
                          <w:lang w:val="en"/>
                        </w:rPr>
                        <w:t xml:space="preserve"> and</w:t>
                      </w:r>
                      <w:r w:rsidRPr="0012236F">
                        <w:rPr>
                          <w:rFonts w:cs="Arial"/>
                          <w:iCs/>
                          <w:color w:val="144733"/>
                          <w:szCs w:val="22"/>
                          <w:lang w:val="en"/>
                        </w:rPr>
                        <w:t xml:space="preserve"> will describe the new services, improved service levels, or innovative ways of working with customers</w:t>
                      </w:r>
                      <w:r>
                        <w:rPr>
                          <w:rFonts w:cs="Arial"/>
                          <w:iCs/>
                          <w:color w:val="144733"/>
                          <w:szCs w:val="22"/>
                          <w:lang w:val="en"/>
                        </w:rPr>
                        <w:t>. It</w:t>
                      </w:r>
                      <w:r w:rsidRPr="0012236F">
                        <w:rPr>
                          <w:rFonts w:cs="Arial"/>
                          <w:iCs/>
                          <w:color w:val="144733"/>
                          <w:szCs w:val="22"/>
                          <w:lang w:val="en"/>
                        </w:rPr>
                        <w:t xml:space="preserve"> should be used to engage and gain commitment from as many stakeholders as possible.</w:t>
                      </w:r>
                    </w:p>
                    <w:p w14:paraId="6DF5C302" w14:textId="77777777" w:rsidR="00FE7866" w:rsidRPr="00B20895" w:rsidRDefault="00FE7866" w:rsidP="009911F2">
                      <w:pPr>
                        <w:numPr>
                          <w:ilvl w:val="0"/>
                          <w:numId w:val="15"/>
                        </w:numPr>
                        <w:tabs>
                          <w:tab w:val="clear" w:pos="720"/>
                          <w:tab w:val="num" w:pos="426"/>
                        </w:tabs>
                        <w:autoSpaceDE/>
                        <w:autoSpaceDN/>
                        <w:adjustRightInd/>
                        <w:spacing w:before="80" w:after="80" w:line="276" w:lineRule="auto"/>
                        <w:ind w:left="284" w:hanging="295"/>
                        <w:rPr>
                          <w:rFonts w:cs="Arial"/>
                          <w:iCs/>
                          <w:color w:val="144733"/>
                          <w:szCs w:val="22"/>
                          <w:lang w:val="en"/>
                        </w:rPr>
                      </w:pPr>
                      <w:r w:rsidRPr="00B20895">
                        <w:rPr>
                          <w:rFonts w:cs="Arial"/>
                          <w:iCs/>
                          <w:color w:val="144733"/>
                          <w:szCs w:val="22"/>
                          <w:lang w:val="en"/>
                        </w:rPr>
                        <w:t xml:space="preserve">The </w:t>
                      </w:r>
                      <w:r>
                        <w:rPr>
                          <w:rFonts w:cs="Arial"/>
                          <w:iCs/>
                          <w:color w:val="144733"/>
                          <w:szCs w:val="22"/>
                          <w:lang w:val="en"/>
                        </w:rPr>
                        <w:t>v</w:t>
                      </w:r>
                      <w:r w:rsidRPr="00B20895">
                        <w:rPr>
                          <w:rFonts w:cs="Arial"/>
                          <w:iCs/>
                          <w:color w:val="144733"/>
                          <w:szCs w:val="22"/>
                          <w:lang w:val="en"/>
                        </w:rPr>
                        <w:t xml:space="preserve">ision statement sets out a high-level picture of the future. It sets the context for the specific performance improvement outcomes that the </w:t>
                      </w:r>
                      <w:r>
                        <w:rPr>
                          <w:rFonts w:cs="Arial"/>
                          <w:iCs/>
                          <w:color w:val="144733"/>
                          <w:szCs w:val="22"/>
                          <w:lang w:val="en"/>
                        </w:rPr>
                        <w:t>i</w:t>
                      </w:r>
                      <w:r w:rsidRPr="00B20895">
                        <w:rPr>
                          <w:rFonts w:cs="Arial"/>
                          <w:iCs/>
                          <w:color w:val="144733"/>
                          <w:szCs w:val="22"/>
                          <w:lang w:val="en"/>
                        </w:rPr>
                        <w:t>nitiative must deliver.</w:t>
                      </w:r>
                    </w:p>
                    <w:p w14:paraId="084715EC" w14:textId="77777777" w:rsidR="00FE7866" w:rsidRPr="00B20895" w:rsidRDefault="00FE7866" w:rsidP="009911F2">
                      <w:pPr>
                        <w:numPr>
                          <w:ilvl w:val="0"/>
                          <w:numId w:val="15"/>
                        </w:numPr>
                        <w:tabs>
                          <w:tab w:val="clear" w:pos="720"/>
                          <w:tab w:val="num" w:pos="426"/>
                        </w:tabs>
                        <w:autoSpaceDE/>
                        <w:autoSpaceDN/>
                        <w:adjustRightInd/>
                        <w:spacing w:before="80" w:after="80" w:line="276" w:lineRule="auto"/>
                        <w:ind w:left="284" w:hanging="295"/>
                        <w:rPr>
                          <w:rFonts w:cs="Arial"/>
                          <w:iCs/>
                          <w:color w:val="144733"/>
                          <w:szCs w:val="22"/>
                          <w:lang w:val="en"/>
                        </w:rPr>
                      </w:pPr>
                      <w:r w:rsidRPr="00B20895">
                        <w:rPr>
                          <w:rFonts w:cs="Arial"/>
                          <w:iCs/>
                          <w:color w:val="144733"/>
                          <w:szCs w:val="22"/>
                          <w:lang w:val="en"/>
                        </w:rPr>
                        <w:t xml:space="preserve">Include a statement describing how the initiative aligns </w:t>
                      </w:r>
                      <w:r>
                        <w:rPr>
                          <w:rFonts w:cs="Arial"/>
                          <w:iCs/>
                          <w:color w:val="144733"/>
                          <w:szCs w:val="22"/>
                          <w:lang w:val="en"/>
                        </w:rPr>
                        <w:t xml:space="preserve">with </w:t>
                      </w:r>
                      <w:r w:rsidRPr="00B20895">
                        <w:rPr>
                          <w:rFonts w:cs="Arial"/>
                          <w:iCs/>
                          <w:color w:val="144733"/>
                          <w:szCs w:val="22"/>
                          <w:lang w:val="en"/>
                        </w:rPr>
                        <w:t xml:space="preserve">the vision of a </w:t>
                      </w:r>
                      <w:r>
                        <w:rPr>
                          <w:rFonts w:cs="Arial"/>
                          <w:iCs/>
                          <w:color w:val="144733"/>
                          <w:szCs w:val="22"/>
                          <w:lang w:val="en"/>
                        </w:rPr>
                        <w:t>s</w:t>
                      </w:r>
                      <w:r w:rsidRPr="00B20895">
                        <w:rPr>
                          <w:rFonts w:cs="Arial"/>
                          <w:iCs/>
                          <w:color w:val="144733"/>
                          <w:szCs w:val="22"/>
                          <w:lang w:val="en"/>
                        </w:rPr>
                        <w:t>ustainable University outlined in the Sustainability Strategy; consideration should be given to all elements of sustainability; environmental, social, economic and cultural impacts.</w:t>
                      </w:r>
                    </w:p>
                    <w:p w14:paraId="2A20AB52" w14:textId="77777777" w:rsidR="00FE7866" w:rsidRPr="002E3F5C" w:rsidRDefault="00FE7866" w:rsidP="00947B7E">
                      <w:pPr>
                        <w:autoSpaceDE/>
                        <w:autoSpaceDN/>
                        <w:adjustRightInd/>
                        <w:spacing w:before="80" w:after="80" w:line="240" w:lineRule="auto"/>
                        <w:ind w:left="720"/>
                        <w:jc w:val="both"/>
                        <w:rPr>
                          <w:rFonts w:cs="Arial"/>
                          <w:color w:val="2E74B5"/>
                        </w:rPr>
                      </w:pPr>
                    </w:p>
                  </w:txbxContent>
                </v:textbox>
                <w10:wrap type="square" anchorx="margin"/>
              </v:shape>
            </w:pict>
          </mc:Fallback>
        </mc:AlternateContent>
      </w:r>
      <w:bookmarkEnd w:id="33"/>
      <w:bookmarkEnd w:id="34"/>
      <w:bookmarkEnd w:id="35"/>
      <w:bookmarkEnd w:id="36"/>
      <w:r w:rsidR="003D62E4" w:rsidRPr="00CD44CB">
        <w:rPr>
          <w:rFonts w:cs="Arial"/>
        </w:rPr>
        <w:t>Vision</w:t>
      </w:r>
      <w:bookmarkEnd w:id="37"/>
      <w:bookmarkEnd w:id="38"/>
      <w:bookmarkEnd w:id="39"/>
    </w:p>
    <w:p w14:paraId="2D8691CC" w14:textId="77777777" w:rsidR="00072F0D" w:rsidRPr="00B20895" w:rsidRDefault="00072F0D" w:rsidP="00CC645C">
      <w:pPr>
        <w:ind w:left="0"/>
        <w:rPr>
          <w:rFonts w:cs="Arial"/>
          <w:iCs/>
          <w:szCs w:val="22"/>
        </w:rPr>
      </w:pPr>
    </w:p>
    <w:p w14:paraId="681C0D16" w14:textId="77777777" w:rsidR="002A2421" w:rsidRPr="00B20895" w:rsidRDefault="002A2421" w:rsidP="00CC645C">
      <w:pPr>
        <w:ind w:left="0"/>
        <w:rPr>
          <w:rFonts w:cs="Arial"/>
          <w:iCs/>
          <w:szCs w:val="22"/>
        </w:rPr>
      </w:pPr>
    </w:p>
    <w:bookmarkStart w:id="42" w:name="_Toc516237941"/>
    <w:p w14:paraId="172F01AD" w14:textId="77777777" w:rsidR="00947B7E" w:rsidRPr="00CD44CB" w:rsidRDefault="00072F0D" w:rsidP="00947B7E">
      <w:pPr>
        <w:pStyle w:val="Heading2"/>
        <w:rPr>
          <w:rFonts w:cs="Arial"/>
        </w:rPr>
      </w:pPr>
      <w:r w:rsidRPr="00CD44CB">
        <w:rPr>
          <w:rFonts w:cs="Arial"/>
          <w:noProof/>
        </w:rPr>
        <mc:AlternateContent>
          <mc:Choice Requires="wps">
            <w:drawing>
              <wp:anchor distT="45720" distB="45720" distL="114300" distR="114300" simplePos="0" relativeHeight="251652096" behindDoc="0" locked="0" layoutInCell="1" allowOverlap="1" wp14:anchorId="12D3057D" wp14:editId="49367D04">
                <wp:simplePos x="0" y="0"/>
                <wp:positionH relativeFrom="margin">
                  <wp:posOffset>-8864</wp:posOffset>
                </wp:positionH>
                <wp:positionV relativeFrom="paragraph">
                  <wp:posOffset>336499</wp:posOffset>
                </wp:positionV>
                <wp:extent cx="5852160" cy="2485390"/>
                <wp:effectExtent l="0" t="0" r="1524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485390"/>
                        </a:xfrm>
                        <a:prstGeom prst="rect">
                          <a:avLst/>
                        </a:prstGeom>
                        <a:solidFill>
                          <a:srgbClr val="FFFFFF"/>
                        </a:solidFill>
                        <a:ln w="9525">
                          <a:solidFill>
                            <a:srgbClr val="000000"/>
                          </a:solidFill>
                          <a:miter lim="800000"/>
                          <a:headEnd/>
                          <a:tailEnd/>
                        </a:ln>
                      </wps:spPr>
                      <wps:txbx>
                        <w:txbxContent>
                          <w:p w14:paraId="700E4954" w14:textId="77777777" w:rsidR="00FE7866" w:rsidRPr="00B20895" w:rsidRDefault="00FE7866" w:rsidP="00B20895">
                            <w:pPr>
                              <w:spacing w:before="80" w:after="80"/>
                              <w:ind w:left="0"/>
                              <w:rPr>
                                <w:rFonts w:eastAsiaTheme="minorHAnsi" w:cs="Arial"/>
                                <w:iCs/>
                                <w:color w:val="144733"/>
                                <w:szCs w:val="22"/>
                                <w:lang w:eastAsia="en-US"/>
                              </w:rPr>
                            </w:pPr>
                            <w:r w:rsidRPr="00B20895">
                              <w:rPr>
                                <w:rFonts w:eastAsiaTheme="minorHAnsi" w:cs="Arial"/>
                                <w:iCs/>
                                <w:color w:val="144733"/>
                                <w:szCs w:val="22"/>
                                <w:lang w:eastAsia="en-US"/>
                              </w:rPr>
                              <w:t xml:space="preserve">Key </w:t>
                            </w:r>
                            <w:r>
                              <w:rPr>
                                <w:rFonts w:eastAsiaTheme="minorHAnsi" w:cs="Arial"/>
                                <w:iCs/>
                                <w:color w:val="144733"/>
                                <w:szCs w:val="22"/>
                                <w:lang w:eastAsia="en-US"/>
                              </w:rPr>
                              <w:t>question</w:t>
                            </w:r>
                            <w:r w:rsidRPr="00B20895">
                              <w:rPr>
                                <w:rFonts w:eastAsiaTheme="minorHAnsi" w:cs="Arial"/>
                                <w:iCs/>
                                <w:color w:val="144733"/>
                                <w:szCs w:val="22"/>
                                <w:lang w:eastAsia="en-US"/>
                              </w:rPr>
                              <w:t xml:space="preserve"> to answer</w:t>
                            </w:r>
                            <w:r>
                              <w:rPr>
                                <w:rFonts w:eastAsiaTheme="minorHAnsi" w:cs="Arial"/>
                                <w:iCs/>
                                <w:color w:val="144733"/>
                                <w:szCs w:val="22"/>
                                <w:lang w:eastAsia="en-US"/>
                              </w:rPr>
                              <w:t>:</w:t>
                            </w:r>
                          </w:p>
                          <w:p w14:paraId="6F2013FF" w14:textId="77777777" w:rsidR="00FE7866" w:rsidRPr="00B20895" w:rsidRDefault="00FE7866" w:rsidP="009911F2">
                            <w:pPr>
                              <w:numPr>
                                <w:ilvl w:val="0"/>
                                <w:numId w:val="16"/>
                              </w:numPr>
                              <w:autoSpaceDE/>
                              <w:autoSpaceDN/>
                              <w:adjustRightInd/>
                              <w:spacing w:before="80" w:after="80" w:line="276" w:lineRule="auto"/>
                              <w:ind w:left="284"/>
                              <w:rPr>
                                <w:rFonts w:eastAsiaTheme="minorHAnsi" w:cs="Arial"/>
                                <w:iCs/>
                                <w:color w:val="144733"/>
                                <w:szCs w:val="22"/>
                                <w:lang w:eastAsia="en-US"/>
                              </w:rPr>
                            </w:pPr>
                            <w:r w:rsidRPr="00B20895">
                              <w:rPr>
                                <w:rFonts w:eastAsiaTheme="minorHAnsi" w:cs="Arial"/>
                                <w:iCs/>
                                <w:color w:val="144733"/>
                                <w:szCs w:val="22"/>
                                <w:lang w:eastAsia="en-US"/>
                              </w:rPr>
                              <w:t>What are the objectives of the initiative?</w:t>
                            </w:r>
                          </w:p>
                          <w:p w14:paraId="3CAC20D6" w14:textId="77777777" w:rsidR="00FE7866" w:rsidRPr="00B20895" w:rsidRDefault="00FE7866" w:rsidP="00B20895">
                            <w:pPr>
                              <w:spacing w:before="80" w:after="80"/>
                              <w:ind w:left="0"/>
                              <w:rPr>
                                <w:rFonts w:eastAsiaTheme="minorHAnsi" w:cs="Arial"/>
                                <w:iCs/>
                                <w:color w:val="144733"/>
                                <w:szCs w:val="22"/>
                                <w:lang w:eastAsia="en-US"/>
                              </w:rPr>
                            </w:pPr>
                          </w:p>
                          <w:p w14:paraId="32748DAE" w14:textId="77777777" w:rsidR="00FE7866" w:rsidRPr="00B20895" w:rsidRDefault="00FE7866" w:rsidP="00B20895">
                            <w:pPr>
                              <w:spacing w:before="80" w:after="80"/>
                              <w:ind w:left="0"/>
                              <w:rPr>
                                <w:rFonts w:eastAsiaTheme="minorHAnsi" w:cs="Arial"/>
                                <w:iCs/>
                                <w:color w:val="144733"/>
                                <w:szCs w:val="22"/>
                                <w:lang w:eastAsia="en-US"/>
                              </w:rPr>
                            </w:pPr>
                            <w:r w:rsidRPr="00B20895">
                              <w:rPr>
                                <w:rFonts w:eastAsiaTheme="minorHAnsi" w:cs="Arial"/>
                                <w:iCs/>
                                <w:color w:val="144733"/>
                                <w:szCs w:val="22"/>
                                <w:lang w:eastAsia="en-US"/>
                              </w:rPr>
                              <w:t xml:space="preserve">Guidance </w:t>
                            </w:r>
                          </w:p>
                          <w:p w14:paraId="3C6C212E" w14:textId="77777777" w:rsidR="00FE7866" w:rsidRPr="00B20895" w:rsidRDefault="00FE7866" w:rsidP="009911F2">
                            <w:pPr>
                              <w:pStyle w:val="ListParagraph"/>
                              <w:numPr>
                                <w:ilvl w:val="0"/>
                                <w:numId w:val="16"/>
                              </w:numPr>
                              <w:spacing w:before="80" w:after="80"/>
                              <w:ind w:left="284" w:hanging="284"/>
                              <w:rPr>
                                <w:rFonts w:ascii="Arial" w:hAnsi="Arial" w:cs="Arial"/>
                                <w:color w:val="144733"/>
                              </w:rPr>
                            </w:pPr>
                            <w:r w:rsidRPr="00B20895">
                              <w:rPr>
                                <w:rFonts w:ascii="Arial" w:hAnsi="Arial" w:cs="Arial"/>
                                <w:iCs/>
                                <w:color w:val="144733"/>
                              </w:rPr>
                              <w:t>The objectives of the initiative should be clearly stated in this section</w:t>
                            </w:r>
                            <w:r>
                              <w:rPr>
                                <w:rFonts w:ascii="Arial" w:hAnsi="Arial" w:cs="Arial"/>
                                <w:iCs/>
                                <w:color w:val="144733"/>
                              </w:rPr>
                              <w:t>.</w:t>
                            </w:r>
                          </w:p>
                          <w:p w14:paraId="1B41BACE" w14:textId="77777777" w:rsidR="00FE7866" w:rsidRPr="00B20895" w:rsidRDefault="00FE7866" w:rsidP="009911F2">
                            <w:pPr>
                              <w:pStyle w:val="ListParagraph"/>
                              <w:numPr>
                                <w:ilvl w:val="0"/>
                                <w:numId w:val="16"/>
                              </w:numPr>
                              <w:spacing w:before="80" w:after="80"/>
                              <w:ind w:left="284" w:hanging="284"/>
                              <w:rPr>
                                <w:rFonts w:ascii="Arial" w:hAnsi="Arial" w:cs="Arial"/>
                                <w:color w:val="144733"/>
                              </w:rPr>
                            </w:pPr>
                            <w:r w:rsidRPr="00D44DF7">
                              <w:rPr>
                                <w:rFonts w:ascii="Arial" w:hAnsi="Arial" w:cs="Arial"/>
                                <w:bCs/>
                                <w:color w:val="144733"/>
                              </w:rPr>
                              <w:t>Objectives</w:t>
                            </w:r>
                            <w:r w:rsidRPr="00B20895">
                              <w:rPr>
                                <w:rFonts w:ascii="Arial" w:hAnsi="Arial" w:cs="Arial"/>
                                <w:color w:val="144733"/>
                              </w:rPr>
                              <w:t xml:space="preserve"> are lower</w:t>
                            </w:r>
                            <w:r>
                              <w:rPr>
                                <w:rFonts w:ascii="Arial" w:hAnsi="Arial" w:cs="Arial"/>
                                <w:color w:val="144733"/>
                              </w:rPr>
                              <w:t>-</w:t>
                            </w:r>
                            <w:r w:rsidRPr="00B20895">
                              <w:rPr>
                                <w:rFonts w:ascii="Arial" w:hAnsi="Arial" w:cs="Arial"/>
                                <w:color w:val="144733"/>
                              </w:rPr>
                              <w:t xml:space="preserve">level statements that describe the specific, tangible products and deliverables that the </w:t>
                            </w:r>
                            <w:r w:rsidRPr="00D44DF7">
                              <w:rPr>
                                <w:rFonts w:ascii="Arial" w:hAnsi="Arial" w:cs="Arial"/>
                                <w:bCs/>
                                <w:color w:val="144733"/>
                              </w:rPr>
                              <w:t>initiative</w:t>
                            </w:r>
                            <w:r w:rsidRPr="00B20895">
                              <w:rPr>
                                <w:rFonts w:ascii="Arial" w:hAnsi="Arial" w:cs="Arial"/>
                                <w:color w:val="144733"/>
                              </w:rPr>
                              <w:t xml:space="preserve"> will deliver.</w:t>
                            </w:r>
                          </w:p>
                          <w:p w14:paraId="43A82330" w14:textId="77777777" w:rsidR="00FE7866" w:rsidRPr="00B20895" w:rsidRDefault="00FE7866" w:rsidP="009911F2">
                            <w:pPr>
                              <w:pStyle w:val="ListParagraph"/>
                              <w:numPr>
                                <w:ilvl w:val="0"/>
                                <w:numId w:val="16"/>
                              </w:numPr>
                              <w:spacing w:before="80" w:after="80"/>
                              <w:ind w:left="284" w:hanging="284"/>
                              <w:rPr>
                                <w:rFonts w:ascii="Arial" w:hAnsi="Arial" w:cs="Arial"/>
                                <w:color w:val="144733"/>
                              </w:rPr>
                            </w:pPr>
                            <w:r w:rsidRPr="00B20895">
                              <w:rPr>
                                <w:rFonts w:ascii="Arial" w:hAnsi="Arial" w:cs="Arial"/>
                                <w:color w:val="144733"/>
                              </w:rPr>
                              <w:t>The statement could start as follows “We will achieve the vision through delivering the following objectives…”</w:t>
                            </w:r>
                          </w:p>
                          <w:p w14:paraId="245AC4AD" w14:textId="62D9DF37" w:rsidR="00FE7866" w:rsidRPr="00B20895" w:rsidRDefault="00FE7866" w:rsidP="009911F2">
                            <w:pPr>
                              <w:pStyle w:val="ListParagraph"/>
                              <w:numPr>
                                <w:ilvl w:val="0"/>
                                <w:numId w:val="16"/>
                              </w:numPr>
                              <w:spacing w:before="80" w:after="80"/>
                              <w:ind w:left="284" w:hanging="284"/>
                              <w:rPr>
                                <w:rFonts w:ascii="Arial" w:hAnsi="Arial" w:cs="Arial"/>
                                <w:color w:val="144733"/>
                              </w:rPr>
                            </w:pPr>
                            <w:r w:rsidRPr="00B20895">
                              <w:rPr>
                                <w:rFonts w:ascii="Arial" w:hAnsi="Arial" w:cs="Arial"/>
                                <w:color w:val="144733"/>
                              </w:rPr>
                              <w:t xml:space="preserve">For further guidance on how to define objectives, refer to the delivering results guidance </w:t>
                            </w:r>
                            <w:r>
                              <w:rPr>
                                <w:rFonts w:ascii="Arial" w:hAnsi="Arial" w:cs="Arial"/>
                                <w:color w:val="144733"/>
                              </w:rPr>
                              <w:t>at</w:t>
                            </w:r>
                            <w:r w:rsidRPr="00B20895">
                              <w:rPr>
                                <w:rFonts w:ascii="Arial" w:hAnsi="Arial" w:cs="Arial"/>
                                <w:color w:val="144733"/>
                              </w:rPr>
                              <w:t xml:space="preserve">: </w:t>
                            </w:r>
                            <w:hyperlink r:id="rId17" w:history="1">
                              <w:r w:rsidRPr="00B20895">
                                <w:rPr>
                                  <w:rStyle w:val="Hyperlink"/>
                                  <w:rFonts w:ascii="Arial" w:hAnsi="Arial" w:cs="Arial"/>
                                  <w:color w:val="144733"/>
                                </w:rPr>
                                <w:t>http://deliveringresults.leeds.ac.uk/delivering-results-themes/oversight/benefits/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3057D" id="Text Box 5" o:spid="_x0000_s1032" type="#_x0000_t202" style="position:absolute;left:0;text-align:left;margin-left:-.7pt;margin-top:26.5pt;width:460.8pt;height:195.7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pmJwIAAEw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">
                <v:textbox>
                  <w:txbxContent>
                    <w:p w14:paraId="700E4954" w14:textId="77777777" w:rsidR="00FE7866" w:rsidRPr="00B20895" w:rsidRDefault="00FE7866" w:rsidP="00B20895">
                      <w:pPr>
                        <w:spacing w:before="80" w:after="80"/>
                        <w:ind w:left="0"/>
                        <w:rPr>
                          <w:rFonts w:eastAsiaTheme="minorHAnsi" w:cs="Arial"/>
                          <w:iCs/>
                          <w:color w:val="144733"/>
                          <w:szCs w:val="22"/>
                          <w:lang w:eastAsia="en-US"/>
                        </w:rPr>
                      </w:pPr>
                      <w:r w:rsidRPr="00B20895">
                        <w:rPr>
                          <w:rFonts w:eastAsiaTheme="minorHAnsi" w:cs="Arial"/>
                          <w:iCs/>
                          <w:color w:val="144733"/>
                          <w:szCs w:val="22"/>
                          <w:lang w:eastAsia="en-US"/>
                        </w:rPr>
                        <w:t xml:space="preserve">Key </w:t>
                      </w:r>
                      <w:r>
                        <w:rPr>
                          <w:rFonts w:eastAsiaTheme="minorHAnsi" w:cs="Arial"/>
                          <w:iCs/>
                          <w:color w:val="144733"/>
                          <w:szCs w:val="22"/>
                          <w:lang w:eastAsia="en-US"/>
                        </w:rPr>
                        <w:t>question</w:t>
                      </w:r>
                      <w:r w:rsidRPr="00B20895">
                        <w:rPr>
                          <w:rFonts w:eastAsiaTheme="minorHAnsi" w:cs="Arial"/>
                          <w:iCs/>
                          <w:color w:val="144733"/>
                          <w:szCs w:val="22"/>
                          <w:lang w:eastAsia="en-US"/>
                        </w:rPr>
                        <w:t xml:space="preserve"> to answer</w:t>
                      </w:r>
                      <w:r>
                        <w:rPr>
                          <w:rFonts w:eastAsiaTheme="minorHAnsi" w:cs="Arial"/>
                          <w:iCs/>
                          <w:color w:val="144733"/>
                          <w:szCs w:val="22"/>
                          <w:lang w:eastAsia="en-US"/>
                        </w:rPr>
                        <w:t>:</w:t>
                      </w:r>
                    </w:p>
                    <w:p w14:paraId="6F2013FF" w14:textId="77777777" w:rsidR="00FE7866" w:rsidRPr="00B20895" w:rsidRDefault="00FE7866" w:rsidP="009911F2">
                      <w:pPr>
                        <w:numPr>
                          <w:ilvl w:val="0"/>
                          <w:numId w:val="16"/>
                        </w:numPr>
                        <w:autoSpaceDE/>
                        <w:autoSpaceDN/>
                        <w:adjustRightInd/>
                        <w:spacing w:before="80" w:after="80" w:line="276" w:lineRule="auto"/>
                        <w:ind w:left="284"/>
                        <w:rPr>
                          <w:rFonts w:eastAsiaTheme="minorHAnsi" w:cs="Arial"/>
                          <w:iCs/>
                          <w:color w:val="144733"/>
                          <w:szCs w:val="22"/>
                          <w:lang w:eastAsia="en-US"/>
                        </w:rPr>
                      </w:pPr>
                      <w:r w:rsidRPr="00B20895">
                        <w:rPr>
                          <w:rFonts w:eastAsiaTheme="minorHAnsi" w:cs="Arial"/>
                          <w:iCs/>
                          <w:color w:val="144733"/>
                          <w:szCs w:val="22"/>
                          <w:lang w:eastAsia="en-US"/>
                        </w:rPr>
                        <w:t>What are the objectives of the initiative?</w:t>
                      </w:r>
                    </w:p>
                    <w:p w14:paraId="3CAC20D6" w14:textId="77777777" w:rsidR="00FE7866" w:rsidRPr="00B20895" w:rsidRDefault="00FE7866" w:rsidP="00B20895">
                      <w:pPr>
                        <w:spacing w:before="80" w:after="80"/>
                        <w:ind w:left="0"/>
                        <w:rPr>
                          <w:rFonts w:eastAsiaTheme="minorHAnsi" w:cs="Arial"/>
                          <w:iCs/>
                          <w:color w:val="144733"/>
                          <w:szCs w:val="22"/>
                          <w:lang w:eastAsia="en-US"/>
                        </w:rPr>
                      </w:pPr>
                    </w:p>
                    <w:p w14:paraId="32748DAE" w14:textId="77777777" w:rsidR="00FE7866" w:rsidRPr="00B20895" w:rsidRDefault="00FE7866" w:rsidP="00B20895">
                      <w:pPr>
                        <w:spacing w:before="80" w:after="80"/>
                        <w:ind w:left="0"/>
                        <w:rPr>
                          <w:rFonts w:eastAsiaTheme="minorHAnsi" w:cs="Arial"/>
                          <w:iCs/>
                          <w:color w:val="144733"/>
                          <w:szCs w:val="22"/>
                          <w:lang w:eastAsia="en-US"/>
                        </w:rPr>
                      </w:pPr>
                      <w:r w:rsidRPr="00B20895">
                        <w:rPr>
                          <w:rFonts w:eastAsiaTheme="minorHAnsi" w:cs="Arial"/>
                          <w:iCs/>
                          <w:color w:val="144733"/>
                          <w:szCs w:val="22"/>
                          <w:lang w:eastAsia="en-US"/>
                        </w:rPr>
                        <w:t xml:space="preserve">Guidance </w:t>
                      </w:r>
                    </w:p>
                    <w:p w14:paraId="3C6C212E" w14:textId="77777777" w:rsidR="00FE7866" w:rsidRPr="00B20895" w:rsidRDefault="00FE7866" w:rsidP="009911F2">
                      <w:pPr>
                        <w:pStyle w:val="ListParagraph"/>
                        <w:numPr>
                          <w:ilvl w:val="0"/>
                          <w:numId w:val="16"/>
                        </w:numPr>
                        <w:spacing w:before="80" w:after="80"/>
                        <w:ind w:left="284" w:hanging="284"/>
                        <w:rPr>
                          <w:rFonts w:ascii="Arial" w:hAnsi="Arial" w:cs="Arial"/>
                          <w:color w:val="144733"/>
                        </w:rPr>
                      </w:pPr>
                      <w:r w:rsidRPr="00B20895">
                        <w:rPr>
                          <w:rFonts w:ascii="Arial" w:hAnsi="Arial" w:cs="Arial"/>
                          <w:iCs/>
                          <w:color w:val="144733"/>
                        </w:rPr>
                        <w:t>The objectives of the initiative should be clearly stated in this section</w:t>
                      </w:r>
                      <w:r>
                        <w:rPr>
                          <w:rFonts w:ascii="Arial" w:hAnsi="Arial" w:cs="Arial"/>
                          <w:iCs/>
                          <w:color w:val="144733"/>
                        </w:rPr>
                        <w:t>.</w:t>
                      </w:r>
                    </w:p>
                    <w:p w14:paraId="1B41BACE" w14:textId="77777777" w:rsidR="00FE7866" w:rsidRPr="00B20895" w:rsidRDefault="00FE7866" w:rsidP="009911F2">
                      <w:pPr>
                        <w:pStyle w:val="ListParagraph"/>
                        <w:numPr>
                          <w:ilvl w:val="0"/>
                          <w:numId w:val="16"/>
                        </w:numPr>
                        <w:spacing w:before="80" w:after="80"/>
                        <w:ind w:left="284" w:hanging="284"/>
                        <w:rPr>
                          <w:rFonts w:ascii="Arial" w:hAnsi="Arial" w:cs="Arial"/>
                          <w:color w:val="144733"/>
                        </w:rPr>
                      </w:pPr>
                      <w:r w:rsidRPr="00D44DF7">
                        <w:rPr>
                          <w:rFonts w:ascii="Arial" w:hAnsi="Arial" w:cs="Arial"/>
                          <w:bCs/>
                          <w:color w:val="144733"/>
                        </w:rPr>
                        <w:t>Objectives</w:t>
                      </w:r>
                      <w:r w:rsidRPr="00B20895">
                        <w:rPr>
                          <w:rFonts w:ascii="Arial" w:hAnsi="Arial" w:cs="Arial"/>
                          <w:color w:val="144733"/>
                        </w:rPr>
                        <w:t xml:space="preserve"> are lower</w:t>
                      </w:r>
                      <w:r>
                        <w:rPr>
                          <w:rFonts w:ascii="Arial" w:hAnsi="Arial" w:cs="Arial"/>
                          <w:color w:val="144733"/>
                        </w:rPr>
                        <w:t>-</w:t>
                      </w:r>
                      <w:r w:rsidRPr="00B20895">
                        <w:rPr>
                          <w:rFonts w:ascii="Arial" w:hAnsi="Arial" w:cs="Arial"/>
                          <w:color w:val="144733"/>
                        </w:rPr>
                        <w:t xml:space="preserve">level statements that describe the specific, tangible products and deliverables that the </w:t>
                      </w:r>
                      <w:r w:rsidRPr="00D44DF7">
                        <w:rPr>
                          <w:rFonts w:ascii="Arial" w:hAnsi="Arial" w:cs="Arial"/>
                          <w:bCs/>
                          <w:color w:val="144733"/>
                        </w:rPr>
                        <w:t>initiative</w:t>
                      </w:r>
                      <w:r w:rsidRPr="00B20895">
                        <w:rPr>
                          <w:rFonts w:ascii="Arial" w:hAnsi="Arial" w:cs="Arial"/>
                          <w:color w:val="144733"/>
                        </w:rPr>
                        <w:t xml:space="preserve"> will deliver.</w:t>
                      </w:r>
                    </w:p>
                    <w:p w14:paraId="43A82330" w14:textId="77777777" w:rsidR="00FE7866" w:rsidRPr="00B20895" w:rsidRDefault="00FE7866" w:rsidP="009911F2">
                      <w:pPr>
                        <w:pStyle w:val="ListParagraph"/>
                        <w:numPr>
                          <w:ilvl w:val="0"/>
                          <w:numId w:val="16"/>
                        </w:numPr>
                        <w:spacing w:before="80" w:after="80"/>
                        <w:ind w:left="284" w:hanging="284"/>
                        <w:rPr>
                          <w:rFonts w:ascii="Arial" w:hAnsi="Arial" w:cs="Arial"/>
                          <w:color w:val="144733"/>
                        </w:rPr>
                      </w:pPr>
                      <w:r w:rsidRPr="00B20895">
                        <w:rPr>
                          <w:rFonts w:ascii="Arial" w:hAnsi="Arial" w:cs="Arial"/>
                          <w:color w:val="144733"/>
                        </w:rPr>
                        <w:t>The statement could start as follows “We will achieve the vision through delivering the following objectives…”</w:t>
                      </w:r>
                    </w:p>
                    <w:p w14:paraId="245AC4AD" w14:textId="62D9DF37" w:rsidR="00FE7866" w:rsidRPr="00B20895" w:rsidRDefault="00FE7866" w:rsidP="009911F2">
                      <w:pPr>
                        <w:pStyle w:val="ListParagraph"/>
                        <w:numPr>
                          <w:ilvl w:val="0"/>
                          <w:numId w:val="16"/>
                        </w:numPr>
                        <w:spacing w:before="80" w:after="80"/>
                        <w:ind w:left="284" w:hanging="284"/>
                        <w:rPr>
                          <w:rFonts w:ascii="Arial" w:hAnsi="Arial" w:cs="Arial"/>
                          <w:color w:val="144733"/>
                        </w:rPr>
                      </w:pPr>
                      <w:r w:rsidRPr="00B20895">
                        <w:rPr>
                          <w:rFonts w:ascii="Arial" w:hAnsi="Arial" w:cs="Arial"/>
                          <w:color w:val="144733"/>
                        </w:rPr>
                        <w:t xml:space="preserve">For further guidance on how to define objectives, refer to the delivering results guidance </w:t>
                      </w:r>
                      <w:r>
                        <w:rPr>
                          <w:rFonts w:ascii="Arial" w:hAnsi="Arial" w:cs="Arial"/>
                          <w:color w:val="144733"/>
                        </w:rPr>
                        <w:t>at</w:t>
                      </w:r>
                      <w:r w:rsidRPr="00B20895">
                        <w:rPr>
                          <w:rFonts w:ascii="Arial" w:hAnsi="Arial" w:cs="Arial"/>
                          <w:color w:val="144733"/>
                        </w:rPr>
                        <w:t xml:space="preserve">: </w:t>
                      </w:r>
                      <w:hyperlink r:id="rId18" w:history="1">
                        <w:r w:rsidRPr="00B20895">
                          <w:rPr>
                            <w:rStyle w:val="Hyperlink"/>
                            <w:rFonts w:ascii="Arial" w:hAnsi="Arial" w:cs="Arial"/>
                            <w:color w:val="144733"/>
                          </w:rPr>
                          <w:t>http://deliveringresults.leeds.ac.uk/delivering-results-themes/oversight/benefits/</w:t>
                        </w:r>
                      </w:hyperlink>
                    </w:p>
                  </w:txbxContent>
                </v:textbox>
                <w10:wrap type="square" anchorx="margin"/>
              </v:shape>
            </w:pict>
          </mc:Fallback>
        </mc:AlternateContent>
      </w:r>
      <w:r w:rsidR="00947B7E" w:rsidRPr="00CD44CB">
        <w:rPr>
          <w:rFonts w:cs="Arial"/>
        </w:rPr>
        <w:t>Objectives</w:t>
      </w:r>
      <w:bookmarkEnd w:id="42"/>
    </w:p>
    <w:p w14:paraId="016006EB" w14:textId="77777777" w:rsidR="00947B7E" w:rsidRPr="00B20895" w:rsidRDefault="00947B7E" w:rsidP="00B20895">
      <w:pPr>
        <w:tabs>
          <w:tab w:val="left" w:pos="2330"/>
        </w:tabs>
        <w:ind w:left="0"/>
        <w:rPr>
          <w:rFonts w:cs="Arial"/>
          <w:szCs w:val="22"/>
        </w:rPr>
      </w:pPr>
    </w:p>
    <w:p w14:paraId="5BF61A45" w14:textId="77777777" w:rsidR="003102A6" w:rsidRPr="00B20895" w:rsidRDefault="003102A6" w:rsidP="00CC645C">
      <w:pPr>
        <w:ind w:left="0"/>
        <w:rPr>
          <w:rFonts w:cs="Arial"/>
          <w:iCs/>
          <w:szCs w:val="22"/>
        </w:rPr>
      </w:pPr>
    </w:p>
    <w:p w14:paraId="0B5AAC0D" w14:textId="032667BE" w:rsidR="003D62E4" w:rsidRPr="00942194" w:rsidRDefault="000E6B2B" w:rsidP="003D62E4">
      <w:pPr>
        <w:pStyle w:val="Heading1"/>
      </w:pPr>
      <w:bookmarkStart w:id="43" w:name="_Toc516237942"/>
      <w:r w:rsidRPr="00942194">
        <w:rPr>
          <w:rStyle w:val="Hyperlink"/>
          <w:color w:val="auto"/>
          <w:u w:val="none"/>
        </w:rPr>
        <w:t>Success Criteria</w:t>
      </w:r>
      <w:bookmarkEnd w:id="43"/>
    </w:p>
    <w:p w14:paraId="30872BA4" w14:textId="73669DF1" w:rsidR="00A73EED" w:rsidRDefault="0070070E" w:rsidP="002A5CC0">
      <w:pPr>
        <w:ind w:left="0"/>
        <w:rPr>
          <w:rFonts w:cs="Arial"/>
          <w:color w:val="000000" w:themeColor="text1"/>
        </w:rPr>
      </w:pPr>
      <w:r w:rsidRPr="00436116">
        <w:rPr>
          <w:noProof/>
        </w:rPr>
        <mc:AlternateContent>
          <mc:Choice Requires="wps">
            <w:drawing>
              <wp:anchor distT="45720" distB="45720" distL="114300" distR="114300" simplePos="0" relativeHeight="251653120" behindDoc="0" locked="0" layoutInCell="1" allowOverlap="1" wp14:anchorId="7110ADCF" wp14:editId="2BC88A17">
                <wp:simplePos x="0" y="0"/>
                <wp:positionH relativeFrom="margin">
                  <wp:posOffset>6350</wp:posOffset>
                </wp:positionH>
                <wp:positionV relativeFrom="paragraph">
                  <wp:posOffset>212090</wp:posOffset>
                </wp:positionV>
                <wp:extent cx="5836920" cy="4813300"/>
                <wp:effectExtent l="0" t="0" r="1143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813300"/>
                        </a:xfrm>
                        <a:prstGeom prst="rect">
                          <a:avLst/>
                        </a:prstGeom>
                        <a:solidFill>
                          <a:srgbClr val="FFFFFF"/>
                        </a:solidFill>
                        <a:ln w="9525">
                          <a:solidFill>
                            <a:srgbClr val="000000"/>
                          </a:solidFill>
                          <a:miter lim="800000"/>
                          <a:headEnd/>
                          <a:tailEnd/>
                        </a:ln>
                      </wps:spPr>
                      <wps:txbx>
                        <w:txbxContent>
                          <w:p w14:paraId="014BBE20" w14:textId="77777777" w:rsidR="00FE7866" w:rsidRPr="00B20895" w:rsidRDefault="00FE7866" w:rsidP="00D32CAA">
                            <w:pPr>
                              <w:spacing w:before="80" w:after="80"/>
                              <w:ind w:left="0"/>
                              <w:jc w:val="both"/>
                              <w:rPr>
                                <w:rFonts w:eastAsiaTheme="minorHAnsi" w:cs="Arial"/>
                                <w:iCs/>
                                <w:color w:val="144733"/>
                                <w:szCs w:val="22"/>
                                <w:lang w:eastAsia="en-US"/>
                              </w:rPr>
                            </w:pPr>
                            <w:r w:rsidRPr="00B20895">
                              <w:rPr>
                                <w:rFonts w:eastAsiaTheme="minorHAnsi" w:cs="Arial"/>
                                <w:iCs/>
                                <w:color w:val="144733"/>
                                <w:szCs w:val="22"/>
                                <w:lang w:eastAsia="en-US"/>
                              </w:rPr>
                              <w:t xml:space="preserve">Key </w:t>
                            </w:r>
                            <w:r>
                              <w:rPr>
                                <w:rFonts w:eastAsiaTheme="minorHAnsi" w:cs="Arial"/>
                                <w:iCs/>
                                <w:color w:val="144733"/>
                                <w:szCs w:val="22"/>
                                <w:lang w:eastAsia="en-US"/>
                              </w:rPr>
                              <w:t>questions</w:t>
                            </w:r>
                            <w:r w:rsidRPr="00B20895">
                              <w:rPr>
                                <w:rFonts w:eastAsiaTheme="minorHAnsi" w:cs="Arial"/>
                                <w:iCs/>
                                <w:color w:val="144733"/>
                                <w:szCs w:val="22"/>
                                <w:lang w:eastAsia="en-US"/>
                              </w:rPr>
                              <w:t xml:space="preserve"> to answer</w:t>
                            </w:r>
                            <w:r>
                              <w:rPr>
                                <w:rFonts w:eastAsiaTheme="minorHAnsi" w:cs="Arial"/>
                                <w:iCs/>
                                <w:color w:val="144733"/>
                                <w:szCs w:val="22"/>
                                <w:lang w:eastAsia="en-US"/>
                              </w:rPr>
                              <w:t>:</w:t>
                            </w:r>
                          </w:p>
                          <w:p w14:paraId="51C9857A"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 xml:space="preserve">How will we know </w:t>
                            </w:r>
                            <w:r>
                              <w:rPr>
                                <w:rFonts w:eastAsiaTheme="minorHAnsi" w:cs="Arial"/>
                                <w:iCs/>
                                <w:color w:val="144733"/>
                                <w:szCs w:val="22"/>
                                <w:lang w:eastAsia="en-US"/>
                              </w:rPr>
                              <w:t>whether</w:t>
                            </w:r>
                            <w:r w:rsidRPr="00B20895">
                              <w:rPr>
                                <w:rFonts w:eastAsiaTheme="minorHAnsi" w:cs="Arial"/>
                                <w:iCs/>
                                <w:color w:val="144733"/>
                                <w:szCs w:val="22"/>
                                <w:lang w:eastAsia="en-US"/>
                              </w:rPr>
                              <w:t xml:space="preserve"> this initiative has been successful?</w:t>
                            </w:r>
                          </w:p>
                          <w:p w14:paraId="3B126779"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 xml:space="preserve">Where </w:t>
                            </w:r>
                            <w:proofErr w:type="gramStart"/>
                            <w:r w:rsidRPr="00B20895">
                              <w:rPr>
                                <w:rFonts w:eastAsiaTheme="minorHAnsi" w:cs="Arial"/>
                                <w:iCs/>
                                <w:color w:val="144733"/>
                                <w:szCs w:val="22"/>
                                <w:lang w:eastAsia="en-US"/>
                              </w:rPr>
                              <w:t>are we</w:t>
                            </w:r>
                            <w:proofErr w:type="gramEnd"/>
                            <w:r w:rsidRPr="00B20895">
                              <w:rPr>
                                <w:rFonts w:eastAsiaTheme="minorHAnsi" w:cs="Arial"/>
                                <w:iCs/>
                                <w:color w:val="144733"/>
                                <w:szCs w:val="22"/>
                                <w:lang w:eastAsia="en-US"/>
                              </w:rPr>
                              <w:t xml:space="preserve"> today compared to our benchmarks (league tables, NSS)?</w:t>
                            </w:r>
                          </w:p>
                          <w:p w14:paraId="4C185D34"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Where do we want to be?</w:t>
                            </w:r>
                          </w:p>
                          <w:p w14:paraId="5DBC8255"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What needs to happen to get us there?</w:t>
                            </w:r>
                          </w:p>
                          <w:p w14:paraId="23E0ED0B" w14:textId="77777777" w:rsidR="00FE7866" w:rsidRPr="00B20895" w:rsidRDefault="00FE7866" w:rsidP="00B20895">
                            <w:pPr>
                              <w:spacing w:before="80" w:after="80"/>
                              <w:ind w:left="284" w:hanging="284"/>
                              <w:rPr>
                                <w:rFonts w:eastAsiaTheme="minorHAnsi" w:cs="Arial"/>
                                <w:iCs/>
                                <w:color w:val="144733"/>
                                <w:szCs w:val="22"/>
                                <w:lang w:eastAsia="en-US"/>
                              </w:rPr>
                            </w:pPr>
                          </w:p>
                          <w:p w14:paraId="06F283A2" w14:textId="77777777" w:rsidR="00FE7866" w:rsidRPr="00B20895" w:rsidRDefault="00FE7866" w:rsidP="00B20895">
                            <w:pPr>
                              <w:spacing w:before="80" w:after="80"/>
                              <w:ind w:left="284" w:hanging="284"/>
                              <w:rPr>
                                <w:rFonts w:eastAsiaTheme="minorHAnsi" w:cs="Arial"/>
                                <w:iCs/>
                                <w:color w:val="144733"/>
                                <w:szCs w:val="22"/>
                                <w:lang w:eastAsia="en-US"/>
                              </w:rPr>
                            </w:pPr>
                            <w:r w:rsidRPr="00B20895">
                              <w:rPr>
                                <w:rFonts w:eastAsiaTheme="minorHAnsi" w:cs="Arial"/>
                                <w:iCs/>
                                <w:color w:val="144733"/>
                                <w:szCs w:val="22"/>
                                <w:lang w:eastAsia="en-US"/>
                              </w:rPr>
                              <w:t xml:space="preserve">Guidance </w:t>
                            </w:r>
                          </w:p>
                          <w:p w14:paraId="20B0A004" w14:textId="77777777" w:rsidR="00FE7866" w:rsidRPr="00B20895" w:rsidRDefault="00FE7866" w:rsidP="009911F2">
                            <w:pPr>
                              <w:pStyle w:val="ListParagraph"/>
                              <w:numPr>
                                <w:ilvl w:val="0"/>
                                <w:numId w:val="16"/>
                              </w:numPr>
                              <w:spacing w:after="0"/>
                              <w:ind w:left="284" w:hanging="284"/>
                              <w:rPr>
                                <w:rFonts w:ascii="Arial" w:hAnsi="Arial" w:cs="Arial"/>
                                <w:iCs/>
                                <w:color w:val="144733"/>
                              </w:rPr>
                            </w:pPr>
                            <w:r w:rsidRPr="00B20895">
                              <w:rPr>
                                <w:rFonts w:ascii="Arial" w:hAnsi="Arial" w:cs="Arial"/>
                                <w:iCs/>
                                <w:color w:val="144733"/>
                              </w:rPr>
                              <w:t xml:space="preserve">Success criteria are the outcomes by which the initiative will </w:t>
                            </w:r>
                            <w:r>
                              <w:rPr>
                                <w:rFonts w:ascii="Arial" w:hAnsi="Arial" w:cs="Arial"/>
                                <w:iCs/>
                                <w:color w:val="144733"/>
                              </w:rPr>
                              <w:t xml:space="preserve">ultimately </w:t>
                            </w:r>
                            <w:r w:rsidRPr="00B20895">
                              <w:rPr>
                                <w:rFonts w:ascii="Arial" w:hAnsi="Arial" w:cs="Arial"/>
                                <w:iCs/>
                                <w:color w:val="144733"/>
                              </w:rPr>
                              <w:t xml:space="preserve">be judged </w:t>
                            </w:r>
                            <w:r>
                              <w:rPr>
                                <w:rFonts w:ascii="Arial" w:hAnsi="Arial" w:cs="Arial"/>
                                <w:iCs/>
                                <w:color w:val="144733"/>
                              </w:rPr>
                              <w:t>by th</w:t>
                            </w:r>
                            <w:r w:rsidRPr="00B20895">
                              <w:rPr>
                                <w:rFonts w:ascii="Arial" w:hAnsi="Arial" w:cs="Arial"/>
                                <w:iCs/>
                                <w:color w:val="144733"/>
                              </w:rPr>
                              <w:t xml:space="preserve">e stakeholders. These </w:t>
                            </w:r>
                            <w:r>
                              <w:rPr>
                                <w:rFonts w:ascii="Arial" w:hAnsi="Arial" w:cs="Arial"/>
                                <w:iCs/>
                                <w:color w:val="144733"/>
                              </w:rPr>
                              <w:t>could</w:t>
                            </w:r>
                            <w:r w:rsidRPr="00B20895">
                              <w:rPr>
                                <w:rFonts w:ascii="Arial" w:hAnsi="Arial" w:cs="Arial"/>
                                <w:iCs/>
                                <w:color w:val="144733"/>
                              </w:rPr>
                              <w:t xml:space="preserve"> also be called </w:t>
                            </w:r>
                            <w:r>
                              <w:rPr>
                                <w:rFonts w:ascii="Arial" w:hAnsi="Arial" w:cs="Arial"/>
                                <w:iCs/>
                                <w:color w:val="144733"/>
                              </w:rPr>
                              <w:t>‘</w:t>
                            </w:r>
                            <w:r w:rsidRPr="00B20895">
                              <w:rPr>
                                <w:rFonts w:ascii="Arial" w:hAnsi="Arial" w:cs="Arial"/>
                                <w:iCs/>
                                <w:color w:val="144733"/>
                              </w:rPr>
                              <w:t>critical outcomes</w:t>
                            </w:r>
                            <w:r>
                              <w:rPr>
                                <w:rFonts w:ascii="Arial" w:hAnsi="Arial" w:cs="Arial"/>
                                <w:iCs/>
                                <w:color w:val="144733"/>
                              </w:rPr>
                              <w:t>’.</w:t>
                            </w:r>
                            <w:r w:rsidRPr="00B20895">
                              <w:rPr>
                                <w:rFonts w:ascii="Arial" w:hAnsi="Arial" w:cs="Arial"/>
                                <w:iCs/>
                                <w:color w:val="144733"/>
                              </w:rPr>
                              <w:t xml:space="preserve"> </w:t>
                            </w:r>
                          </w:p>
                          <w:p w14:paraId="32F77BD7" w14:textId="77777777" w:rsidR="00FE7866" w:rsidRPr="00B20895" w:rsidRDefault="00FE7866" w:rsidP="009911F2">
                            <w:pPr>
                              <w:pStyle w:val="ListParagraph"/>
                              <w:numPr>
                                <w:ilvl w:val="0"/>
                                <w:numId w:val="16"/>
                              </w:numPr>
                              <w:spacing w:after="0"/>
                              <w:ind w:left="284" w:hanging="284"/>
                              <w:rPr>
                                <w:rFonts w:ascii="Arial" w:hAnsi="Arial" w:cs="Arial"/>
                                <w:iCs/>
                                <w:color w:val="144733"/>
                              </w:rPr>
                            </w:pPr>
                            <w:r w:rsidRPr="00B20895">
                              <w:rPr>
                                <w:rFonts w:ascii="Arial" w:hAnsi="Arial" w:cs="Arial"/>
                                <w:iCs/>
                                <w:color w:val="144733"/>
                              </w:rPr>
                              <w:t xml:space="preserve">The success criteria will provide a measure of success of the initiative and </w:t>
                            </w:r>
                            <w:r>
                              <w:rPr>
                                <w:rFonts w:ascii="Arial" w:hAnsi="Arial" w:cs="Arial"/>
                                <w:iCs/>
                                <w:color w:val="144733"/>
                              </w:rPr>
                              <w:t>will be revisited at</w:t>
                            </w:r>
                            <w:r w:rsidRPr="00B20895">
                              <w:rPr>
                                <w:rFonts w:ascii="Arial" w:hAnsi="Arial" w:cs="Arial"/>
                                <w:iCs/>
                                <w:color w:val="144733"/>
                              </w:rPr>
                              <w:t xml:space="preserve"> the Post Investment Review. Th</w:t>
                            </w:r>
                            <w:r>
                              <w:rPr>
                                <w:rFonts w:ascii="Arial" w:hAnsi="Arial" w:cs="Arial"/>
                                <w:iCs/>
                                <w:color w:val="144733"/>
                              </w:rPr>
                              <w:t>e results will be</w:t>
                            </w:r>
                            <w:r w:rsidRPr="00B20895">
                              <w:rPr>
                                <w:rFonts w:ascii="Arial" w:hAnsi="Arial" w:cs="Arial"/>
                                <w:iCs/>
                                <w:color w:val="144733"/>
                              </w:rPr>
                              <w:t xml:space="preserve"> reported to Council at the end of the process.</w:t>
                            </w:r>
                          </w:p>
                          <w:p w14:paraId="5B56BE65" w14:textId="77777777" w:rsidR="00FE7866" w:rsidRPr="00B20895" w:rsidRDefault="00FE7866" w:rsidP="009911F2">
                            <w:pPr>
                              <w:pStyle w:val="ListParagraph"/>
                              <w:numPr>
                                <w:ilvl w:val="0"/>
                                <w:numId w:val="16"/>
                              </w:numPr>
                              <w:spacing w:after="0"/>
                              <w:ind w:left="284" w:hanging="284"/>
                              <w:rPr>
                                <w:rFonts w:ascii="Arial" w:hAnsi="Arial" w:cs="Arial"/>
                                <w:iCs/>
                                <w:color w:val="144733"/>
                              </w:rPr>
                            </w:pPr>
                            <w:r w:rsidRPr="00B20895">
                              <w:rPr>
                                <w:rFonts w:ascii="Arial" w:hAnsi="Arial" w:cs="Arial"/>
                                <w:iCs/>
                                <w:color w:val="144733"/>
                              </w:rPr>
                              <w:t xml:space="preserve">The success criteria and strategic case may require approval by a research or student governance group </w:t>
                            </w:r>
                            <w:r>
                              <w:rPr>
                                <w:rFonts w:ascii="Arial" w:hAnsi="Arial" w:cs="Arial"/>
                                <w:iCs/>
                                <w:color w:val="144733"/>
                              </w:rPr>
                              <w:t>before</w:t>
                            </w:r>
                            <w:r w:rsidRPr="00B20895">
                              <w:rPr>
                                <w:rFonts w:ascii="Arial" w:hAnsi="Arial" w:cs="Arial"/>
                                <w:iCs/>
                                <w:color w:val="144733"/>
                              </w:rPr>
                              <w:t xml:space="preserve"> the business case </w:t>
                            </w:r>
                            <w:r>
                              <w:rPr>
                                <w:rFonts w:ascii="Arial" w:hAnsi="Arial" w:cs="Arial"/>
                                <w:iCs/>
                                <w:color w:val="144733"/>
                              </w:rPr>
                              <w:t>is</w:t>
                            </w:r>
                            <w:r w:rsidRPr="00B20895">
                              <w:rPr>
                                <w:rFonts w:ascii="Arial" w:hAnsi="Arial" w:cs="Arial"/>
                                <w:iCs/>
                                <w:color w:val="144733"/>
                              </w:rPr>
                              <w:t xml:space="preserve"> approved</w:t>
                            </w:r>
                            <w:r>
                              <w:rPr>
                                <w:rFonts w:ascii="Arial" w:hAnsi="Arial" w:cs="Arial"/>
                                <w:iCs/>
                                <w:color w:val="144733"/>
                              </w:rPr>
                              <w:t>.</w:t>
                            </w:r>
                          </w:p>
                          <w:p w14:paraId="29D319FC" w14:textId="77777777" w:rsidR="00FE7866" w:rsidRPr="00B20895" w:rsidRDefault="00FE7866" w:rsidP="009911F2">
                            <w:pPr>
                              <w:pStyle w:val="ListParagraph"/>
                              <w:numPr>
                                <w:ilvl w:val="0"/>
                                <w:numId w:val="16"/>
                              </w:numPr>
                              <w:spacing w:after="0"/>
                              <w:ind w:left="284" w:hanging="284"/>
                              <w:rPr>
                                <w:rFonts w:ascii="Arial" w:hAnsi="Arial" w:cs="Arial"/>
                                <w:iCs/>
                                <w:color w:val="144733"/>
                              </w:rPr>
                            </w:pPr>
                            <w:r w:rsidRPr="00B20895">
                              <w:rPr>
                                <w:rFonts w:ascii="Arial" w:hAnsi="Arial" w:cs="Arial"/>
                                <w:iCs/>
                                <w:color w:val="144733"/>
                              </w:rPr>
                              <w:t>Examples include</w:t>
                            </w:r>
                            <w:r>
                              <w:rPr>
                                <w:rFonts w:ascii="Arial" w:hAnsi="Arial" w:cs="Arial"/>
                                <w:iCs/>
                                <w:color w:val="144733"/>
                              </w:rPr>
                              <w:t>:</w:t>
                            </w:r>
                          </w:p>
                          <w:p w14:paraId="2298A49A" w14:textId="77777777" w:rsidR="00FE7866" w:rsidRPr="00B20895" w:rsidRDefault="00FE7866" w:rsidP="009911F2">
                            <w:pPr>
                              <w:pStyle w:val="ListParagraph"/>
                              <w:numPr>
                                <w:ilvl w:val="1"/>
                                <w:numId w:val="16"/>
                              </w:numPr>
                              <w:spacing w:after="0"/>
                              <w:ind w:left="567" w:hanging="283"/>
                              <w:rPr>
                                <w:rFonts w:ascii="Arial" w:hAnsi="Arial" w:cs="Arial"/>
                                <w:iCs/>
                                <w:color w:val="144733"/>
                              </w:rPr>
                            </w:pPr>
                            <w:r>
                              <w:rPr>
                                <w:rFonts w:ascii="Arial" w:hAnsi="Arial" w:cs="Arial"/>
                                <w:iCs/>
                                <w:color w:val="144733"/>
                              </w:rPr>
                              <w:t>I</w:t>
                            </w:r>
                            <w:r w:rsidRPr="00B20895">
                              <w:rPr>
                                <w:rFonts w:ascii="Arial" w:hAnsi="Arial" w:cs="Arial"/>
                                <w:iCs/>
                                <w:color w:val="144733"/>
                              </w:rPr>
                              <w:t>ncrease in annual research income from £</w:t>
                            </w:r>
                            <w:proofErr w:type="spellStart"/>
                            <w:r w:rsidRPr="00B20895">
                              <w:rPr>
                                <w:rFonts w:ascii="Arial" w:hAnsi="Arial" w:cs="Arial"/>
                                <w:iCs/>
                                <w:color w:val="144733"/>
                              </w:rPr>
                              <w:t>xk</w:t>
                            </w:r>
                            <w:proofErr w:type="spellEnd"/>
                            <w:r w:rsidRPr="00B20895">
                              <w:rPr>
                                <w:rFonts w:ascii="Arial" w:hAnsi="Arial" w:cs="Arial"/>
                                <w:iCs/>
                                <w:color w:val="144733"/>
                              </w:rPr>
                              <w:t xml:space="preserve"> per FTE to £</w:t>
                            </w:r>
                            <w:proofErr w:type="spellStart"/>
                            <w:proofErr w:type="gramStart"/>
                            <w:r w:rsidRPr="00B20895">
                              <w:rPr>
                                <w:rFonts w:ascii="Arial" w:hAnsi="Arial" w:cs="Arial"/>
                                <w:iCs/>
                                <w:color w:val="144733"/>
                              </w:rPr>
                              <w:t>yk</w:t>
                            </w:r>
                            <w:proofErr w:type="spellEnd"/>
                            <w:proofErr w:type="gramEnd"/>
                            <w:r w:rsidRPr="00B20895">
                              <w:rPr>
                                <w:rFonts w:ascii="Arial" w:hAnsi="Arial" w:cs="Arial"/>
                                <w:iCs/>
                                <w:color w:val="144733"/>
                              </w:rPr>
                              <w:t xml:space="preserve"> per FTE</w:t>
                            </w:r>
                            <w:r>
                              <w:rPr>
                                <w:rFonts w:ascii="Arial" w:hAnsi="Arial" w:cs="Arial"/>
                                <w:iCs/>
                                <w:color w:val="144733"/>
                              </w:rPr>
                              <w:t>.</w:t>
                            </w:r>
                          </w:p>
                          <w:p w14:paraId="54EF696F" w14:textId="77777777" w:rsidR="00FE7866" w:rsidRPr="00B20895" w:rsidRDefault="00FE7866" w:rsidP="009911F2">
                            <w:pPr>
                              <w:pStyle w:val="ListParagraph"/>
                              <w:numPr>
                                <w:ilvl w:val="1"/>
                                <w:numId w:val="16"/>
                              </w:numPr>
                              <w:spacing w:after="0"/>
                              <w:ind w:left="567" w:hanging="283"/>
                              <w:rPr>
                                <w:rFonts w:ascii="Arial" w:hAnsi="Arial" w:cs="Arial"/>
                                <w:iCs/>
                                <w:color w:val="144733"/>
                              </w:rPr>
                            </w:pPr>
                            <w:r>
                              <w:rPr>
                                <w:rFonts w:ascii="Arial" w:hAnsi="Arial" w:cs="Arial"/>
                                <w:iCs/>
                                <w:color w:val="144733"/>
                              </w:rPr>
                              <w:t>L</w:t>
                            </w:r>
                            <w:r w:rsidRPr="00B20895">
                              <w:rPr>
                                <w:rFonts w:ascii="Arial" w:hAnsi="Arial" w:cs="Arial"/>
                                <w:iCs/>
                                <w:color w:val="144733"/>
                              </w:rPr>
                              <w:t>evels of PGR recruitment compared to peers, from below Russell Group average to above</w:t>
                            </w:r>
                            <w:r>
                              <w:rPr>
                                <w:rFonts w:ascii="Arial" w:hAnsi="Arial" w:cs="Arial"/>
                                <w:iCs/>
                                <w:color w:val="144733"/>
                              </w:rPr>
                              <w:t>.</w:t>
                            </w:r>
                          </w:p>
                          <w:p w14:paraId="7FAC97B8" w14:textId="77777777" w:rsidR="00FE7866" w:rsidRPr="00B20895" w:rsidRDefault="00FE7866" w:rsidP="009911F2">
                            <w:pPr>
                              <w:pStyle w:val="ListParagraph"/>
                              <w:numPr>
                                <w:ilvl w:val="1"/>
                                <w:numId w:val="16"/>
                              </w:numPr>
                              <w:spacing w:after="0"/>
                              <w:ind w:left="567" w:hanging="283"/>
                              <w:rPr>
                                <w:rFonts w:ascii="Arial" w:hAnsi="Arial" w:cs="Arial"/>
                                <w:iCs/>
                                <w:color w:val="144733"/>
                              </w:rPr>
                            </w:pPr>
                            <w:r>
                              <w:rPr>
                                <w:rFonts w:ascii="Arial" w:hAnsi="Arial" w:cs="Arial"/>
                                <w:iCs/>
                                <w:color w:val="144733"/>
                              </w:rPr>
                              <w:t>L</w:t>
                            </w:r>
                            <w:r w:rsidRPr="00B20895">
                              <w:rPr>
                                <w:rFonts w:ascii="Arial" w:hAnsi="Arial" w:cs="Arial"/>
                                <w:iCs/>
                                <w:color w:val="144733"/>
                              </w:rPr>
                              <w:t xml:space="preserve">evels of PGT recruitment, e.g. from x </w:t>
                            </w:r>
                            <w:proofErr w:type="spellStart"/>
                            <w:r w:rsidRPr="00B20895">
                              <w:rPr>
                                <w:rFonts w:ascii="Arial" w:hAnsi="Arial" w:cs="Arial"/>
                                <w:iCs/>
                                <w:color w:val="144733"/>
                              </w:rPr>
                              <w:t>to y</w:t>
                            </w:r>
                            <w:proofErr w:type="spellEnd"/>
                            <w:r w:rsidRPr="00B20895">
                              <w:rPr>
                                <w:rFonts w:ascii="Arial" w:hAnsi="Arial" w:cs="Arial"/>
                                <w:iCs/>
                                <w:color w:val="144733"/>
                              </w:rPr>
                              <w:t xml:space="preserve"> FTE students</w:t>
                            </w:r>
                            <w:r>
                              <w:rPr>
                                <w:rFonts w:ascii="Arial" w:hAnsi="Arial" w:cs="Arial"/>
                                <w:iCs/>
                                <w:color w:val="144733"/>
                              </w:rPr>
                              <w:t>.</w:t>
                            </w:r>
                          </w:p>
                          <w:p w14:paraId="1B456A3A" w14:textId="77777777" w:rsidR="00FE7866" w:rsidRPr="00B20895" w:rsidRDefault="00FE7866" w:rsidP="009911F2">
                            <w:pPr>
                              <w:pStyle w:val="ListParagraph"/>
                              <w:numPr>
                                <w:ilvl w:val="1"/>
                                <w:numId w:val="16"/>
                              </w:numPr>
                              <w:spacing w:after="0"/>
                              <w:ind w:left="567" w:hanging="283"/>
                              <w:rPr>
                                <w:rFonts w:ascii="Arial" w:hAnsi="Arial" w:cs="Arial"/>
                                <w:iCs/>
                                <w:color w:val="144733"/>
                              </w:rPr>
                            </w:pPr>
                            <w:r>
                              <w:rPr>
                                <w:rFonts w:ascii="Arial" w:hAnsi="Arial" w:cs="Arial"/>
                                <w:iCs/>
                                <w:color w:val="144733"/>
                              </w:rPr>
                              <w:t>I</w:t>
                            </w:r>
                            <w:r w:rsidRPr="00B20895">
                              <w:rPr>
                                <w:rFonts w:ascii="Arial" w:hAnsi="Arial" w:cs="Arial"/>
                                <w:iCs/>
                                <w:color w:val="144733"/>
                              </w:rPr>
                              <w:t>mproved cohort mix in terms of percentage international (non</w:t>
                            </w:r>
                            <w:r>
                              <w:rPr>
                                <w:rFonts w:ascii="Arial" w:hAnsi="Arial" w:cs="Arial"/>
                                <w:iCs/>
                                <w:color w:val="144733"/>
                              </w:rPr>
                              <w:t>-h</w:t>
                            </w:r>
                            <w:r w:rsidRPr="00B20895">
                              <w:rPr>
                                <w:rFonts w:ascii="Arial" w:hAnsi="Arial" w:cs="Arial"/>
                                <w:iCs/>
                                <w:color w:val="144733"/>
                              </w:rPr>
                              <w:t>ome/EU) students</w:t>
                            </w:r>
                            <w:r>
                              <w:rPr>
                                <w:rFonts w:ascii="Arial" w:hAnsi="Arial" w:cs="Arial"/>
                                <w:iCs/>
                                <w:color w:val="144733"/>
                              </w:rPr>
                              <w:t>.</w:t>
                            </w:r>
                          </w:p>
                          <w:p w14:paraId="5108FAA0" w14:textId="77777777" w:rsidR="00FE7866" w:rsidRPr="00B20895" w:rsidRDefault="00FE7866" w:rsidP="009911F2">
                            <w:pPr>
                              <w:pStyle w:val="ListParagraph"/>
                              <w:numPr>
                                <w:ilvl w:val="1"/>
                                <w:numId w:val="16"/>
                              </w:numPr>
                              <w:spacing w:after="0"/>
                              <w:ind w:left="567" w:hanging="283"/>
                              <w:rPr>
                                <w:rFonts w:ascii="Arial" w:hAnsi="Arial" w:cs="Arial"/>
                                <w:iCs/>
                                <w:color w:val="144733"/>
                              </w:rPr>
                            </w:pPr>
                            <w:r w:rsidRPr="00B20895">
                              <w:rPr>
                                <w:rFonts w:ascii="Arial" w:hAnsi="Arial" w:cs="Arial"/>
                                <w:iCs/>
                                <w:color w:val="144733"/>
                              </w:rPr>
                              <w:t>Employability of students, student satisfaction, impact case studies, league table position, REF research intensity, etc.</w:t>
                            </w:r>
                          </w:p>
                          <w:p w14:paraId="6083B7DF" w14:textId="77777777" w:rsidR="00FE7866" w:rsidRPr="00EE1BA5" w:rsidRDefault="00FE7866" w:rsidP="009911F2">
                            <w:pPr>
                              <w:pStyle w:val="ListParagraph"/>
                              <w:numPr>
                                <w:ilvl w:val="1"/>
                                <w:numId w:val="16"/>
                              </w:numPr>
                              <w:spacing w:after="0"/>
                              <w:ind w:left="567" w:hanging="283"/>
                              <w:rPr>
                                <w:rFonts w:ascii="Arial" w:hAnsi="Arial" w:cs="Arial"/>
                                <w:iCs/>
                                <w:color w:val="144733"/>
                              </w:rPr>
                            </w:pPr>
                            <w:r w:rsidRPr="00D44DF7">
                              <w:rPr>
                                <w:rFonts w:ascii="Arial" w:hAnsi="Arial" w:cs="Arial"/>
                                <w:iCs/>
                                <w:color w:val="144733"/>
                              </w:rPr>
                              <w:t>Sustainability improvements</w:t>
                            </w:r>
                            <w:r>
                              <w:rPr>
                                <w:rFonts w:ascii="Arial" w:hAnsi="Arial" w:cs="Arial"/>
                                <w:iCs/>
                                <w:color w:val="14473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0ADCF" id="Text Box 6" o:spid="_x0000_s1033" type="#_x0000_t202" style="position:absolute;margin-left:.5pt;margin-top:16.7pt;width:459.6pt;height:37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6JgIAAEw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">
                <v:textbox>
                  <w:txbxContent>
                    <w:p w14:paraId="014BBE20" w14:textId="77777777" w:rsidR="00FE7866" w:rsidRPr="00B20895" w:rsidRDefault="00FE7866" w:rsidP="00D32CAA">
                      <w:pPr>
                        <w:spacing w:before="80" w:after="80"/>
                        <w:ind w:left="0"/>
                        <w:jc w:val="both"/>
                        <w:rPr>
                          <w:rFonts w:eastAsiaTheme="minorHAnsi" w:cs="Arial"/>
                          <w:iCs/>
                          <w:color w:val="144733"/>
                          <w:szCs w:val="22"/>
                          <w:lang w:eastAsia="en-US"/>
                        </w:rPr>
                      </w:pPr>
                      <w:r w:rsidRPr="00B20895">
                        <w:rPr>
                          <w:rFonts w:eastAsiaTheme="minorHAnsi" w:cs="Arial"/>
                          <w:iCs/>
                          <w:color w:val="144733"/>
                          <w:szCs w:val="22"/>
                          <w:lang w:eastAsia="en-US"/>
                        </w:rPr>
                        <w:t xml:space="preserve">Key </w:t>
                      </w:r>
                      <w:r>
                        <w:rPr>
                          <w:rFonts w:eastAsiaTheme="minorHAnsi" w:cs="Arial"/>
                          <w:iCs/>
                          <w:color w:val="144733"/>
                          <w:szCs w:val="22"/>
                          <w:lang w:eastAsia="en-US"/>
                        </w:rPr>
                        <w:t>questions</w:t>
                      </w:r>
                      <w:r w:rsidRPr="00B20895">
                        <w:rPr>
                          <w:rFonts w:eastAsiaTheme="minorHAnsi" w:cs="Arial"/>
                          <w:iCs/>
                          <w:color w:val="144733"/>
                          <w:szCs w:val="22"/>
                          <w:lang w:eastAsia="en-US"/>
                        </w:rPr>
                        <w:t xml:space="preserve"> to answer</w:t>
                      </w:r>
                      <w:r>
                        <w:rPr>
                          <w:rFonts w:eastAsiaTheme="minorHAnsi" w:cs="Arial"/>
                          <w:iCs/>
                          <w:color w:val="144733"/>
                          <w:szCs w:val="22"/>
                          <w:lang w:eastAsia="en-US"/>
                        </w:rPr>
                        <w:t>:</w:t>
                      </w:r>
                    </w:p>
                    <w:p w14:paraId="51C9857A"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 xml:space="preserve">How will we know </w:t>
                      </w:r>
                      <w:r>
                        <w:rPr>
                          <w:rFonts w:eastAsiaTheme="minorHAnsi" w:cs="Arial"/>
                          <w:iCs/>
                          <w:color w:val="144733"/>
                          <w:szCs w:val="22"/>
                          <w:lang w:eastAsia="en-US"/>
                        </w:rPr>
                        <w:t>whether</w:t>
                      </w:r>
                      <w:r w:rsidRPr="00B20895">
                        <w:rPr>
                          <w:rFonts w:eastAsiaTheme="minorHAnsi" w:cs="Arial"/>
                          <w:iCs/>
                          <w:color w:val="144733"/>
                          <w:szCs w:val="22"/>
                          <w:lang w:eastAsia="en-US"/>
                        </w:rPr>
                        <w:t xml:space="preserve"> this initiative has been successful?</w:t>
                      </w:r>
                    </w:p>
                    <w:p w14:paraId="3B126779"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Where are we today compared to our benchmarks (league tables, NSS)?</w:t>
                      </w:r>
                    </w:p>
                    <w:p w14:paraId="4C185D34"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Where do we want to be?</w:t>
                      </w:r>
                    </w:p>
                    <w:p w14:paraId="5DBC8255"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What needs to happen to get us there?</w:t>
                      </w:r>
                    </w:p>
                    <w:p w14:paraId="23E0ED0B" w14:textId="77777777" w:rsidR="00FE7866" w:rsidRPr="00B20895" w:rsidRDefault="00FE7866" w:rsidP="00B20895">
                      <w:pPr>
                        <w:spacing w:before="80" w:after="80"/>
                        <w:ind w:left="284" w:hanging="284"/>
                        <w:rPr>
                          <w:rFonts w:eastAsiaTheme="minorHAnsi" w:cs="Arial"/>
                          <w:iCs/>
                          <w:color w:val="144733"/>
                          <w:szCs w:val="22"/>
                          <w:lang w:eastAsia="en-US"/>
                        </w:rPr>
                      </w:pPr>
                    </w:p>
                    <w:p w14:paraId="06F283A2" w14:textId="77777777" w:rsidR="00FE7866" w:rsidRPr="00B20895" w:rsidRDefault="00FE7866" w:rsidP="00B20895">
                      <w:pPr>
                        <w:spacing w:before="80" w:after="80"/>
                        <w:ind w:left="284" w:hanging="284"/>
                        <w:rPr>
                          <w:rFonts w:eastAsiaTheme="minorHAnsi" w:cs="Arial"/>
                          <w:iCs/>
                          <w:color w:val="144733"/>
                          <w:szCs w:val="22"/>
                          <w:lang w:eastAsia="en-US"/>
                        </w:rPr>
                      </w:pPr>
                      <w:r w:rsidRPr="00B20895">
                        <w:rPr>
                          <w:rFonts w:eastAsiaTheme="minorHAnsi" w:cs="Arial"/>
                          <w:iCs/>
                          <w:color w:val="144733"/>
                          <w:szCs w:val="22"/>
                          <w:lang w:eastAsia="en-US"/>
                        </w:rPr>
                        <w:t xml:space="preserve">Guidance </w:t>
                      </w:r>
                    </w:p>
                    <w:p w14:paraId="20B0A004" w14:textId="77777777" w:rsidR="00FE7866" w:rsidRPr="00B20895" w:rsidRDefault="00FE7866" w:rsidP="009911F2">
                      <w:pPr>
                        <w:pStyle w:val="ListParagraph"/>
                        <w:numPr>
                          <w:ilvl w:val="0"/>
                          <w:numId w:val="16"/>
                        </w:numPr>
                        <w:spacing w:after="0"/>
                        <w:ind w:left="284" w:hanging="284"/>
                        <w:rPr>
                          <w:rFonts w:ascii="Arial" w:hAnsi="Arial" w:cs="Arial"/>
                          <w:iCs/>
                          <w:color w:val="144733"/>
                        </w:rPr>
                      </w:pPr>
                      <w:r w:rsidRPr="00B20895">
                        <w:rPr>
                          <w:rFonts w:ascii="Arial" w:hAnsi="Arial" w:cs="Arial"/>
                          <w:iCs/>
                          <w:color w:val="144733"/>
                        </w:rPr>
                        <w:t xml:space="preserve">Success criteria are the outcomes by which the initiative will </w:t>
                      </w:r>
                      <w:r>
                        <w:rPr>
                          <w:rFonts w:ascii="Arial" w:hAnsi="Arial" w:cs="Arial"/>
                          <w:iCs/>
                          <w:color w:val="144733"/>
                        </w:rPr>
                        <w:t xml:space="preserve">ultimately </w:t>
                      </w:r>
                      <w:r w:rsidRPr="00B20895">
                        <w:rPr>
                          <w:rFonts w:ascii="Arial" w:hAnsi="Arial" w:cs="Arial"/>
                          <w:iCs/>
                          <w:color w:val="144733"/>
                        </w:rPr>
                        <w:t xml:space="preserve">be judged </w:t>
                      </w:r>
                      <w:r>
                        <w:rPr>
                          <w:rFonts w:ascii="Arial" w:hAnsi="Arial" w:cs="Arial"/>
                          <w:iCs/>
                          <w:color w:val="144733"/>
                        </w:rPr>
                        <w:t>by th</w:t>
                      </w:r>
                      <w:r w:rsidRPr="00B20895">
                        <w:rPr>
                          <w:rFonts w:ascii="Arial" w:hAnsi="Arial" w:cs="Arial"/>
                          <w:iCs/>
                          <w:color w:val="144733"/>
                        </w:rPr>
                        <w:t xml:space="preserve">e stakeholders. These </w:t>
                      </w:r>
                      <w:r>
                        <w:rPr>
                          <w:rFonts w:ascii="Arial" w:hAnsi="Arial" w:cs="Arial"/>
                          <w:iCs/>
                          <w:color w:val="144733"/>
                        </w:rPr>
                        <w:t>could</w:t>
                      </w:r>
                      <w:r w:rsidRPr="00B20895">
                        <w:rPr>
                          <w:rFonts w:ascii="Arial" w:hAnsi="Arial" w:cs="Arial"/>
                          <w:iCs/>
                          <w:color w:val="144733"/>
                        </w:rPr>
                        <w:t xml:space="preserve"> also be called </w:t>
                      </w:r>
                      <w:r>
                        <w:rPr>
                          <w:rFonts w:ascii="Arial" w:hAnsi="Arial" w:cs="Arial"/>
                          <w:iCs/>
                          <w:color w:val="144733"/>
                        </w:rPr>
                        <w:t>‘</w:t>
                      </w:r>
                      <w:r w:rsidRPr="00B20895">
                        <w:rPr>
                          <w:rFonts w:ascii="Arial" w:hAnsi="Arial" w:cs="Arial"/>
                          <w:iCs/>
                          <w:color w:val="144733"/>
                        </w:rPr>
                        <w:t>critical outcomes</w:t>
                      </w:r>
                      <w:r>
                        <w:rPr>
                          <w:rFonts w:ascii="Arial" w:hAnsi="Arial" w:cs="Arial"/>
                          <w:iCs/>
                          <w:color w:val="144733"/>
                        </w:rPr>
                        <w:t>’.</w:t>
                      </w:r>
                      <w:r w:rsidRPr="00B20895">
                        <w:rPr>
                          <w:rFonts w:ascii="Arial" w:hAnsi="Arial" w:cs="Arial"/>
                          <w:iCs/>
                          <w:color w:val="144733"/>
                        </w:rPr>
                        <w:t xml:space="preserve"> </w:t>
                      </w:r>
                    </w:p>
                    <w:p w14:paraId="32F77BD7" w14:textId="77777777" w:rsidR="00FE7866" w:rsidRPr="00B20895" w:rsidRDefault="00FE7866" w:rsidP="009911F2">
                      <w:pPr>
                        <w:pStyle w:val="ListParagraph"/>
                        <w:numPr>
                          <w:ilvl w:val="0"/>
                          <w:numId w:val="16"/>
                        </w:numPr>
                        <w:spacing w:after="0"/>
                        <w:ind w:left="284" w:hanging="284"/>
                        <w:rPr>
                          <w:rFonts w:ascii="Arial" w:hAnsi="Arial" w:cs="Arial"/>
                          <w:iCs/>
                          <w:color w:val="144733"/>
                        </w:rPr>
                      </w:pPr>
                      <w:r w:rsidRPr="00B20895">
                        <w:rPr>
                          <w:rFonts w:ascii="Arial" w:hAnsi="Arial" w:cs="Arial"/>
                          <w:iCs/>
                          <w:color w:val="144733"/>
                        </w:rPr>
                        <w:t xml:space="preserve">The success criteria will provide a measure of success of the initiative and </w:t>
                      </w:r>
                      <w:r>
                        <w:rPr>
                          <w:rFonts w:ascii="Arial" w:hAnsi="Arial" w:cs="Arial"/>
                          <w:iCs/>
                          <w:color w:val="144733"/>
                        </w:rPr>
                        <w:t>will be revisited at</w:t>
                      </w:r>
                      <w:r w:rsidRPr="00B20895">
                        <w:rPr>
                          <w:rFonts w:ascii="Arial" w:hAnsi="Arial" w:cs="Arial"/>
                          <w:iCs/>
                          <w:color w:val="144733"/>
                        </w:rPr>
                        <w:t xml:space="preserve"> the Post Investment Review. Th</w:t>
                      </w:r>
                      <w:r>
                        <w:rPr>
                          <w:rFonts w:ascii="Arial" w:hAnsi="Arial" w:cs="Arial"/>
                          <w:iCs/>
                          <w:color w:val="144733"/>
                        </w:rPr>
                        <w:t>e results will be</w:t>
                      </w:r>
                      <w:r w:rsidRPr="00B20895">
                        <w:rPr>
                          <w:rFonts w:ascii="Arial" w:hAnsi="Arial" w:cs="Arial"/>
                          <w:iCs/>
                          <w:color w:val="144733"/>
                        </w:rPr>
                        <w:t xml:space="preserve"> reported to Council at the end of the process.</w:t>
                      </w:r>
                    </w:p>
                    <w:p w14:paraId="5B56BE65" w14:textId="77777777" w:rsidR="00FE7866" w:rsidRPr="00B20895" w:rsidRDefault="00FE7866" w:rsidP="009911F2">
                      <w:pPr>
                        <w:pStyle w:val="ListParagraph"/>
                        <w:numPr>
                          <w:ilvl w:val="0"/>
                          <w:numId w:val="16"/>
                        </w:numPr>
                        <w:spacing w:after="0"/>
                        <w:ind w:left="284" w:hanging="284"/>
                        <w:rPr>
                          <w:rFonts w:ascii="Arial" w:hAnsi="Arial" w:cs="Arial"/>
                          <w:iCs/>
                          <w:color w:val="144733"/>
                        </w:rPr>
                      </w:pPr>
                      <w:r w:rsidRPr="00B20895">
                        <w:rPr>
                          <w:rFonts w:ascii="Arial" w:hAnsi="Arial" w:cs="Arial"/>
                          <w:iCs/>
                          <w:color w:val="144733"/>
                        </w:rPr>
                        <w:t xml:space="preserve">The success criteria and strategic case may require approval by a research or student governance group </w:t>
                      </w:r>
                      <w:r>
                        <w:rPr>
                          <w:rFonts w:ascii="Arial" w:hAnsi="Arial" w:cs="Arial"/>
                          <w:iCs/>
                          <w:color w:val="144733"/>
                        </w:rPr>
                        <w:t>before</w:t>
                      </w:r>
                      <w:r w:rsidRPr="00B20895">
                        <w:rPr>
                          <w:rFonts w:ascii="Arial" w:hAnsi="Arial" w:cs="Arial"/>
                          <w:iCs/>
                          <w:color w:val="144733"/>
                        </w:rPr>
                        <w:t xml:space="preserve"> the business case </w:t>
                      </w:r>
                      <w:r>
                        <w:rPr>
                          <w:rFonts w:ascii="Arial" w:hAnsi="Arial" w:cs="Arial"/>
                          <w:iCs/>
                          <w:color w:val="144733"/>
                        </w:rPr>
                        <w:t>is</w:t>
                      </w:r>
                      <w:r w:rsidRPr="00B20895">
                        <w:rPr>
                          <w:rFonts w:ascii="Arial" w:hAnsi="Arial" w:cs="Arial"/>
                          <w:iCs/>
                          <w:color w:val="144733"/>
                        </w:rPr>
                        <w:t xml:space="preserve"> approved</w:t>
                      </w:r>
                      <w:r>
                        <w:rPr>
                          <w:rFonts w:ascii="Arial" w:hAnsi="Arial" w:cs="Arial"/>
                          <w:iCs/>
                          <w:color w:val="144733"/>
                        </w:rPr>
                        <w:t>.</w:t>
                      </w:r>
                    </w:p>
                    <w:p w14:paraId="29D319FC" w14:textId="77777777" w:rsidR="00FE7866" w:rsidRPr="00B20895" w:rsidRDefault="00FE7866" w:rsidP="009911F2">
                      <w:pPr>
                        <w:pStyle w:val="ListParagraph"/>
                        <w:numPr>
                          <w:ilvl w:val="0"/>
                          <w:numId w:val="16"/>
                        </w:numPr>
                        <w:spacing w:after="0"/>
                        <w:ind w:left="284" w:hanging="284"/>
                        <w:rPr>
                          <w:rFonts w:ascii="Arial" w:hAnsi="Arial" w:cs="Arial"/>
                          <w:iCs/>
                          <w:color w:val="144733"/>
                        </w:rPr>
                      </w:pPr>
                      <w:r w:rsidRPr="00B20895">
                        <w:rPr>
                          <w:rFonts w:ascii="Arial" w:hAnsi="Arial" w:cs="Arial"/>
                          <w:iCs/>
                          <w:color w:val="144733"/>
                        </w:rPr>
                        <w:t>Examples include</w:t>
                      </w:r>
                      <w:r>
                        <w:rPr>
                          <w:rFonts w:ascii="Arial" w:hAnsi="Arial" w:cs="Arial"/>
                          <w:iCs/>
                          <w:color w:val="144733"/>
                        </w:rPr>
                        <w:t>:</w:t>
                      </w:r>
                    </w:p>
                    <w:p w14:paraId="2298A49A" w14:textId="77777777" w:rsidR="00FE7866" w:rsidRPr="00B20895" w:rsidRDefault="00FE7866" w:rsidP="009911F2">
                      <w:pPr>
                        <w:pStyle w:val="ListParagraph"/>
                        <w:numPr>
                          <w:ilvl w:val="1"/>
                          <w:numId w:val="16"/>
                        </w:numPr>
                        <w:spacing w:after="0"/>
                        <w:ind w:left="567" w:hanging="283"/>
                        <w:rPr>
                          <w:rFonts w:ascii="Arial" w:hAnsi="Arial" w:cs="Arial"/>
                          <w:iCs/>
                          <w:color w:val="144733"/>
                        </w:rPr>
                      </w:pPr>
                      <w:r>
                        <w:rPr>
                          <w:rFonts w:ascii="Arial" w:hAnsi="Arial" w:cs="Arial"/>
                          <w:iCs/>
                          <w:color w:val="144733"/>
                        </w:rPr>
                        <w:t>I</w:t>
                      </w:r>
                      <w:r w:rsidRPr="00B20895">
                        <w:rPr>
                          <w:rFonts w:ascii="Arial" w:hAnsi="Arial" w:cs="Arial"/>
                          <w:iCs/>
                          <w:color w:val="144733"/>
                        </w:rPr>
                        <w:t>ncrease in annual research income from £xk per FTE to £yk per FTE</w:t>
                      </w:r>
                      <w:r>
                        <w:rPr>
                          <w:rFonts w:ascii="Arial" w:hAnsi="Arial" w:cs="Arial"/>
                          <w:iCs/>
                          <w:color w:val="144733"/>
                        </w:rPr>
                        <w:t>.</w:t>
                      </w:r>
                    </w:p>
                    <w:p w14:paraId="54EF696F" w14:textId="77777777" w:rsidR="00FE7866" w:rsidRPr="00B20895" w:rsidRDefault="00FE7866" w:rsidP="009911F2">
                      <w:pPr>
                        <w:pStyle w:val="ListParagraph"/>
                        <w:numPr>
                          <w:ilvl w:val="1"/>
                          <w:numId w:val="16"/>
                        </w:numPr>
                        <w:spacing w:after="0"/>
                        <w:ind w:left="567" w:hanging="283"/>
                        <w:rPr>
                          <w:rFonts w:ascii="Arial" w:hAnsi="Arial" w:cs="Arial"/>
                          <w:iCs/>
                          <w:color w:val="144733"/>
                        </w:rPr>
                      </w:pPr>
                      <w:r>
                        <w:rPr>
                          <w:rFonts w:ascii="Arial" w:hAnsi="Arial" w:cs="Arial"/>
                          <w:iCs/>
                          <w:color w:val="144733"/>
                        </w:rPr>
                        <w:t>L</w:t>
                      </w:r>
                      <w:r w:rsidRPr="00B20895">
                        <w:rPr>
                          <w:rFonts w:ascii="Arial" w:hAnsi="Arial" w:cs="Arial"/>
                          <w:iCs/>
                          <w:color w:val="144733"/>
                        </w:rPr>
                        <w:t>evels of PGR recruitment compared to peers, from below Russell Group average to above</w:t>
                      </w:r>
                      <w:r>
                        <w:rPr>
                          <w:rFonts w:ascii="Arial" w:hAnsi="Arial" w:cs="Arial"/>
                          <w:iCs/>
                          <w:color w:val="144733"/>
                        </w:rPr>
                        <w:t>.</w:t>
                      </w:r>
                    </w:p>
                    <w:p w14:paraId="7FAC97B8" w14:textId="77777777" w:rsidR="00FE7866" w:rsidRPr="00B20895" w:rsidRDefault="00FE7866" w:rsidP="009911F2">
                      <w:pPr>
                        <w:pStyle w:val="ListParagraph"/>
                        <w:numPr>
                          <w:ilvl w:val="1"/>
                          <w:numId w:val="16"/>
                        </w:numPr>
                        <w:spacing w:after="0"/>
                        <w:ind w:left="567" w:hanging="283"/>
                        <w:rPr>
                          <w:rFonts w:ascii="Arial" w:hAnsi="Arial" w:cs="Arial"/>
                          <w:iCs/>
                          <w:color w:val="144733"/>
                        </w:rPr>
                      </w:pPr>
                      <w:r>
                        <w:rPr>
                          <w:rFonts w:ascii="Arial" w:hAnsi="Arial" w:cs="Arial"/>
                          <w:iCs/>
                          <w:color w:val="144733"/>
                        </w:rPr>
                        <w:t>L</w:t>
                      </w:r>
                      <w:r w:rsidRPr="00B20895">
                        <w:rPr>
                          <w:rFonts w:ascii="Arial" w:hAnsi="Arial" w:cs="Arial"/>
                          <w:iCs/>
                          <w:color w:val="144733"/>
                        </w:rPr>
                        <w:t>evels of PGT recruitment, e.g. from x to y FTE students</w:t>
                      </w:r>
                      <w:r>
                        <w:rPr>
                          <w:rFonts w:ascii="Arial" w:hAnsi="Arial" w:cs="Arial"/>
                          <w:iCs/>
                          <w:color w:val="144733"/>
                        </w:rPr>
                        <w:t>.</w:t>
                      </w:r>
                    </w:p>
                    <w:p w14:paraId="1B456A3A" w14:textId="77777777" w:rsidR="00FE7866" w:rsidRPr="00B20895" w:rsidRDefault="00FE7866" w:rsidP="009911F2">
                      <w:pPr>
                        <w:pStyle w:val="ListParagraph"/>
                        <w:numPr>
                          <w:ilvl w:val="1"/>
                          <w:numId w:val="16"/>
                        </w:numPr>
                        <w:spacing w:after="0"/>
                        <w:ind w:left="567" w:hanging="283"/>
                        <w:rPr>
                          <w:rFonts w:ascii="Arial" w:hAnsi="Arial" w:cs="Arial"/>
                          <w:iCs/>
                          <w:color w:val="144733"/>
                        </w:rPr>
                      </w:pPr>
                      <w:r>
                        <w:rPr>
                          <w:rFonts w:ascii="Arial" w:hAnsi="Arial" w:cs="Arial"/>
                          <w:iCs/>
                          <w:color w:val="144733"/>
                        </w:rPr>
                        <w:t>I</w:t>
                      </w:r>
                      <w:r w:rsidRPr="00B20895">
                        <w:rPr>
                          <w:rFonts w:ascii="Arial" w:hAnsi="Arial" w:cs="Arial"/>
                          <w:iCs/>
                          <w:color w:val="144733"/>
                        </w:rPr>
                        <w:t>mproved cohort mix in terms of percentage international (non</w:t>
                      </w:r>
                      <w:r>
                        <w:rPr>
                          <w:rFonts w:ascii="Arial" w:hAnsi="Arial" w:cs="Arial"/>
                          <w:iCs/>
                          <w:color w:val="144733"/>
                        </w:rPr>
                        <w:t>-h</w:t>
                      </w:r>
                      <w:r w:rsidRPr="00B20895">
                        <w:rPr>
                          <w:rFonts w:ascii="Arial" w:hAnsi="Arial" w:cs="Arial"/>
                          <w:iCs/>
                          <w:color w:val="144733"/>
                        </w:rPr>
                        <w:t>ome/EU) students</w:t>
                      </w:r>
                      <w:r>
                        <w:rPr>
                          <w:rFonts w:ascii="Arial" w:hAnsi="Arial" w:cs="Arial"/>
                          <w:iCs/>
                          <w:color w:val="144733"/>
                        </w:rPr>
                        <w:t>.</w:t>
                      </w:r>
                    </w:p>
                    <w:p w14:paraId="5108FAA0" w14:textId="77777777" w:rsidR="00FE7866" w:rsidRPr="00B20895" w:rsidRDefault="00FE7866" w:rsidP="009911F2">
                      <w:pPr>
                        <w:pStyle w:val="ListParagraph"/>
                        <w:numPr>
                          <w:ilvl w:val="1"/>
                          <w:numId w:val="16"/>
                        </w:numPr>
                        <w:spacing w:after="0"/>
                        <w:ind w:left="567" w:hanging="283"/>
                        <w:rPr>
                          <w:rFonts w:ascii="Arial" w:hAnsi="Arial" w:cs="Arial"/>
                          <w:iCs/>
                          <w:color w:val="144733"/>
                        </w:rPr>
                      </w:pPr>
                      <w:r w:rsidRPr="00B20895">
                        <w:rPr>
                          <w:rFonts w:ascii="Arial" w:hAnsi="Arial" w:cs="Arial"/>
                          <w:iCs/>
                          <w:color w:val="144733"/>
                        </w:rPr>
                        <w:t>Employability of students, student satisfaction, impact case studies, league table position, REF research intensity, etc.</w:t>
                      </w:r>
                    </w:p>
                    <w:p w14:paraId="6083B7DF" w14:textId="77777777" w:rsidR="00FE7866" w:rsidRPr="00EE1BA5" w:rsidRDefault="00FE7866" w:rsidP="009911F2">
                      <w:pPr>
                        <w:pStyle w:val="ListParagraph"/>
                        <w:numPr>
                          <w:ilvl w:val="1"/>
                          <w:numId w:val="16"/>
                        </w:numPr>
                        <w:spacing w:after="0"/>
                        <w:ind w:left="567" w:hanging="283"/>
                        <w:rPr>
                          <w:rFonts w:ascii="Arial" w:hAnsi="Arial" w:cs="Arial"/>
                          <w:iCs/>
                          <w:color w:val="144733"/>
                        </w:rPr>
                      </w:pPr>
                      <w:r w:rsidRPr="00D44DF7">
                        <w:rPr>
                          <w:rFonts w:ascii="Arial" w:hAnsi="Arial" w:cs="Arial"/>
                          <w:iCs/>
                          <w:color w:val="144733"/>
                        </w:rPr>
                        <w:t>Sustainability improvements</w:t>
                      </w:r>
                      <w:r>
                        <w:rPr>
                          <w:rFonts w:ascii="Arial" w:hAnsi="Arial" w:cs="Arial"/>
                          <w:iCs/>
                          <w:color w:val="144733"/>
                        </w:rPr>
                        <w:t>.</w:t>
                      </w:r>
                    </w:p>
                  </w:txbxContent>
                </v:textbox>
                <w10:wrap type="square" anchorx="margin"/>
              </v:shape>
            </w:pict>
          </mc:Fallback>
        </mc:AlternateContent>
      </w:r>
    </w:p>
    <w:p w14:paraId="4CA1FFE7" w14:textId="77777777" w:rsidR="00F24DFF" w:rsidRPr="00B20895" w:rsidRDefault="00F24DFF" w:rsidP="002A5CC0">
      <w:pPr>
        <w:ind w:left="0"/>
        <w:rPr>
          <w:rFonts w:cs="Arial"/>
          <w:color w:val="000000" w:themeColor="text1"/>
          <w:szCs w:val="22"/>
        </w:rPr>
      </w:pPr>
    </w:p>
    <w:p w14:paraId="7DE32C23" w14:textId="77777777" w:rsidR="00C76D50" w:rsidRPr="00942194" w:rsidRDefault="00C76D50" w:rsidP="00C76D50">
      <w:pPr>
        <w:ind w:left="0"/>
        <w:rPr>
          <w:rFonts w:cs="Arial"/>
          <w:szCs w:val="22"/>
        </w:rPr>
      </w:pPr>
    </w:p>
    <w:p w14:paraId="0F213826" w14:textId="77777777" w:rsidR="00A73EED" w:rsidRPr="000A005D" w:rsidRDefault="00870236" w:rsidP="00C76D50">
      <w:pPr>
        <w:ind w:left="0"/>
        <w:rPr>
          <w:rFonts w:cs="Arial"/>
          <w:szCs w:val="22"/>
        </w:rPr>
      </w:pPr>
      <w:r w:rsidRPr="008C1732">
        <w:rPr>
          <w:rFonts w:cs="Arial"/>
          <w:b/>
          <w:szCs w:val="22"/>
        </w:rPr>
        <w:t>Table 2.1: Success Criteria, Performance to Date and Future Performance</w:t>
      </w:r>
      <w:r w:rsidR="002C4B67" w:rsidRPr="000A005D">
        <w:rPr>
          <w:rFonts w:cs="Arial"/>
          <w:szCs w:val="22"/>
        </w:rPr>
        <w:t xml:space="preserve"> </w:t>
      </w:r>
    </w:p>
    <w:tbl>
      <w:tblPr>
        <w:tblpPr w:leftFromText="180" w:rightFromText="180" w:vertAnchor="text" w:horzAnchor="margin" w:tblpY="2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268"/>
        <w:gridCol w:w="2268"/>
      </w:tblGrid>
      <w:tr w:rsidR="00322EBA" w:rsidRPr="008D0FC0" w14:paraId="4CD4794B" w14:textId="77777777" w:rsidTr="0070070E">
        <w:trPr>
          <w:tblHeader/>
        </w:trPr>
        <w:tc>
          <w:tcPr>
            <w:tcW w:w="2263" w:type="dxa"/>
            <w:shd w:val="clear" w:color="auto" w:fill="000000" w:themeFill="text1"/>
            <w:vAlign w:val="center"/>
          </w:tcPr>
          <w:p w14:paraId="0873BFFB" w14:textId="77777777" w:rsidR="00322EBA" w:rsidRPr="000A005D" w:rsidRDefault="00322EBA" w:rsidP="00B20895">
            <w:pPr>
              <w:pStyle w:val="LEUNormal"/>
              <w:jc w:val="center"/>
              <w:rPr>
                <w:b/>
                <w:color w:val="FFFFFF" w:themeColor="background1"/>
                <w:szCs w:val="22"/>
              </w:rPr>
            </w:pPr>
            <w:r w:rsidRPr="000A005D">
              <w:rPr>
                <w:b/>
                <w:color w:val="FFFFFF" w:themeColor="background1"/>
                <w:szCs w:val="22"/>
              </w:rPr>
              <w:t xml:space="preserve">Success </w:t>
            </w:r>
            <w:r w:rsidR="00870236">
              <w:rPr>
                <w:b/>
                <w:color w:val="FFFFFF" w:themeColor="background1"/>
                <w:szCs w:val="22"/>
              </w:rPr>
              <w:t>C</w:t>
            </w:r>
            <w:r w:rsidRPr="000A005D">
              <w:rPr>
                <w:b/>
                <w:color w:val="FFFFFF" w:themeColor="background1"/>
                <w:szCs w:val="22"/>
              </w:rPr>
              <w:t>riteria</w:t>
            </w:r>
          </w:p>
        </w:tc>
        <w:tc>
          <w:tcPr>
            <w:tcW w:w="2410" w:type="dxa"/>
            <w:shd w:val="clear" w:color="auto" w:fill="000000" w:themeFill="text1"/>
            <w:vAlign w:val="center"/>
          </w:tcPr>
          <w:p w14:paraId="0E113679" w14:textId="36682304" w:rsidR="00322EBA" w:rsidRPr="000A005D" w:rsidRDefault="00322EBA" w:rsidP="00696148">
            <w:pPr>
              <w:pStyle w:val="LEUNormal"/>
              <w:jc w:val="center"/>
              <w:rPr>
                <w:b/>
                <w:color w:val="FFFFFF" w:themeColor="background1"/>
                <w:szCs w:val="22"/>
              </w:rPr>
            </w:pPr>
            <w:r>
              <w:rPr>
                <w:b/>
                <w:color w:val="FFFFFF" w:themeColor="background1"/>
                <w:szCs w:val="22"/>
              </w:rPr>
              <w:t xml:space="preserve">Benchmark </w:t>
            </w:r>
            <w:r w:rsidR="00F24DFF">
              <w:rPr>
                <w:b/>
                <w:color w:val="FFFFFF" w:themeColor="background1"/>
                <w:szCs w:val="22"/>
              </w:rPr>
              <w:t>Position</w:t>
            </w:r>
          </w:p>
        </w:tc>
        <w:tc>
          <w:tcPr>
            <w:tcW w:w="2268" w:type="dxa"/>
            <w:shd w:val="clear" w:color="auto" w:fill="000000" w:themeFill="text1"/>
            <w:vAlign w:val="center"/>
          </w:tcPr>
          <w:p w14:paraId="4563754E" w14:textId="77777777" w:rsidR="00322EBA" w:rsidRPr="000A005D" w:rsidRDefault="00322EBA" w:rsidP="00B20895">
            <w:pPr>
              <w:pStyle w:val="LEUNormal"/>
              <w:jc w:val="center"/>
              <w:rPr>
                <w:b/>
                <w:color w:val="FFFFFF" w:themeColor="background1"/>
                <w:szCs w:val="22"/>
              </w:rPr>
            </w:pPr>
            <w:r w:rsidRPr="000A005D">
              <w:rPr>
                <w:b/>
                <w:color w:val="FFFFFF" w:themeColor="background1"/>
                <w:szCs w:val="22"/>
              </w:rPr>
              <w:t>Performance to Date</w:t>
            </w:r>
          </w:p>
        </w:tc>
        <w:tc>
          <w:tcPr>
            <w:tcW w:w="2268" w:type="dxa"/>
            <w:shd w:val="clear" w:color="auto" w:fill="000000" w:themeFill="text1"/>
            <w:vAlign w:val="center"/>
          </w:tcPr>
          <w:p w14:paraId="139817C4" w14:textId="77777777" w:rsidR="00322EBA" w:rsidRPr="000A005D" w:rsidRDefault="00322EBA" w:rsidP="00B20895">
            <w:pPr>
              <w:pStyle w:val="LEUNormal"/>
              <w:jc w:val="center"/>
              <w:rPr>
                <w:b/>
                <w:color w:val="FFFFFF" w:themeColor="background1"/>
                <w:szCs w:val="22"/>
              </w:rPr>
            </w:pPr>
            <w:r w:rsidRPr="000A005D">
              <w:rPr>
                <w:b/>
                <w:color w:val="FFFFFF" w:themeColor="background1"/>
                <w:szCs w:val="22"/>
              </w:rPr>
              <w:t>Future Performance</w:t>
            </w:r>
          </w:p>
        </w:tc>
      </w:tr>
      <w:tr w:rsidR="00322EBA" w:rsidRPr="008D0FC0" w14:paraId="0EC2A976" w14:textId="77777777" w:rsidTr="0070070E">
        <w:trPr>
          <w:trHeight w:val="397"/>
        </w:trPr>
        <w:tc>
          <w:tcPr>
            <w:tcW w:w="2263" w:type="dxa"/>
            <w:shd w:val="clear" w:color="auto" w:fill="auto"/>
            <w:vAlign w:val="center"/>
          </w:tcPr>
          <w:p w14:paraId="0E3E09D7" w14:textId="77777777" w:rsidR="00322EBA" w:rsidRPr="000A005D" w:rsidRDefault="00322EBA" w:rsidP="002C4B67">
            <w:pPr>
              <w:tabs>
                <w:tab w:val="num" w:pos="1440"/>
              </w:tabs>
              <w:autoSpaceDE/>
              <w:autoSpaceDN/>
              <w:adjustRightInd/>
              <w:spacing w:after="0" w:line="240" w:lineRule="auto"/>
              <w:ind w:left="0"/>
              <w:rPr>
                <w:rFonts w:cs="Arial"/>
                <w:szCs w:val="22"/>
              </w:rPr>
            </w:pPr>
          </w:p>
        </w:tc>
        <w:tc>
          <w:tcPr>
            <w:tcW w:w="2410" w:type="dxa"/>
            <w:vAlign w:val="center"/>
          </w:tcPr>
          <w:p w14:paraId="7D0C3D8A" w14:textId="77777777" w:rsidR="00322EBA" w:rsidRPr="000A005D" w:rsidRDefault="00322EBA" w:rsidP="0092190D">
            <w:pPr>
              <w:pStyle w:val="LEUNormal"/>
              <w:rPr>
                <w:szCs w:val="22"/>
              </w:rPr>
            </w:pPr>
          </w:p>
        </w:tc>
        <w:tc>
          <w:tcPr>
            <w:tcW w:w="2268" w:type="dxa"/>
            <w:shd w:val="clear" w:color="auto" w:fill="auto"/>
            <w:vAlign w:val="center"/>
          </w:tcPr>
          <w:p w14:paraId="59A1DF6D" w14:textId="77777777" w:rsidR="00322EBA" w:rsidRPr="000A005D" w:rsidRDefault="00322EBA" w:rsidP="0092190D">
            <w:pPr>
              <w:pStyle w:val="LEUNormal"/>
              <w:rPr>
                <w:szCs w:val="22"/>
              </w:rPr>
            </w:pPr>
          </w:p>
        </w:tc>
        <w:tc>
          <w:tcPr>
            <w:tcW w:w="2268" w:type="dxa"/>
            <w:vAlign w:val="center"/>
          </w:tcPr>
          <w:p w14:paraId="32054206" w14:textId="77777777" w:rsidR="00322EBA" w:rsidRPr="000A005D" w:rsidRDefault="00322EBA" w:rsidP="0092190D">
            <w:pPr>
              <w:pStyle w:val="LEUNormal"/>
              <w:rPr>
                <w:szCs w:val="22"/>
              </w:rPr>
            </w:pPr>
          </w:p>
        </w:tc>
      </w:tr>
      <w:tr w:rsidR="00322EBA" w:rsidRPr="008D0FC0" w14:paraId="3C5C1576" w14:textId="77777777" w:rsidTr="0070070E">
        <w:trPr>
          <w:trHeight w:val="397"/>
        </w:trPr>
        <w:tc>
          <w:tcPr>
            <w:tcW w:w="2263" w:type="dxa"/>
            <w:shd w:val="clear" w:color="auto" w:fill="auto"/>
            <w:vAlign w:val="center"/>
          </w:tcPr>
          <w:p w14:paraId="5CEBE011" w14:textId="77777777" w:rsidR="00322EBA" w:rsidRPr="000A005D" w:rsidRDefault="00322EBA" w:rsidP="0092190D">
            <w:pPr>
              <w:pStyle w:val="LEUNormal"/>
              <w:rPr>
                <w:szCs w:val="22"/>
              </w:rPr>
            </w:pPr>
          </w:p>
        </w:tc>
        <w:tc>
          <w:tcPr>
            <w:tcW w:w="2410" w:type="dxa"/>
            <w:vAlign w:val="center"/>
          </w:tcPr>
          <w:p w14:paraId="5FFFE1F6" w14:textId="77777777" w:rsidR="00322EBA" w:rsidRPr="000A005D" w:rsidRDefault="00322EBA" w:rsidP="0092190D">
            <w:pPr>
              <w:pStyle w:val="LEUNormal"/>
              <w:rPr>
                <w:b/>
                <w:szCs w:val="22"/>
              </w:rPr>
            </w:pPr>
          </w:p>
        </w:tc>
        <w:tc>
          <w:tcPr>
            <w:tcW w:w="2268" w:type="dxa"/>
            <w:shd w:val="clear" w:color="auto" w:fill="auto"/>
            <w:vAlign w:val="center"/>
          </w:tcPr>
          <w:p w14:paraId="768C88E2" w14:textId="77777777" w:rsidR="00322EBA" w:rsidRPr="000A005D" w:rsidRDefault="00322EBA" w:rsidP="0092190D">
            <w:pPr>
              <w:pStyle w:val="LEUNormal"/>
              <w:rPr>
                <w:b/>
                <w:szCs w:val="22"/>
              </w:rPr>
            </w:pPr>
          </w:p>
        </w:tc>
        <w:tc>
          <w:tcPr>
            <w:tcW w:w="2268" w:type="dxa"/>
            <w:vAlign w:val="center"/>
          </w:tcPr>
          <w:p w14:paraId="086C433C" w14:textId="77777777" w:rsidR="00322EBA" w:rsidRPr="000A005D" w:rsidRDefault="00322EBA" w:rsidP="0092190D">
            <w:pPr>
              <w:pStyle w:val="LEUNormal"/>
              <w:rPr>
                <w:b/>
                <w:szCs w:val="22"/>
              </w:rPr>
            </w:pPr>
          </w:p>
        </w:tc>
      </w:tr>
      <w:tr w:rsidR="00322EBA" w:rsidRPr="008D0FC0" w14:paraId="00850559" w14:textId="77777777" w:rsidTr="0070070E">
        <w:trPr>
          <w:trHeight w:val="397"/>
        </w:trPr>
        <w:tc>
          <w:tcPr>
            <w:tcW w:w="2263" w:type="dxa"/>
            <w:shd w:val="clear" w:color="auto" w:fill="auto"/>
            <w:vAlign w:val="center"/>
          </w:tcPr>
          <w:p w14:paraId="33B02057" w14:textId="77777777" w:rsidR="00322EBA" w:rsidRPr="000A005D" w:rsidRDefault="00322EBA" w:rsidP="0092190D">
            <w:pPr>
              <w:pStyle w:val="LEUNormal"/>
              <w:rPr>
                <w:szCs w:val="22"/>
              </w:rPr>
            </w:pPr>
          </w:p>
        </w:tc>
        <w:tc>
          <w:tcPr>
            <w:tcW w:w="2410" w:type="dxa"/>
            <w:vAlign w:val="center"/>
          </w:tcPr>
          <w:p w14:paraId="06D58698" w14:textId="77777777" w:rsidR="00322EBA" w:rsidRPr="000A005D" w:rsidRDefault="00322EBA" w:rsidP="0092190D">
            <w:pPr>
              <w:pStyle w:val="LEUNormal"/>
              <w:rPr>
                <w:szCs w:val="22"/>
              </w:rPr>
            </w:pPr>
          </w:p>
        </w:tc>
        <w:tc>
          <w:tcPr>
            <w:tcW w:w="2268" w:type="dxa"/>
            <w:shd w:val="clear" w:color="auto" w:fill="auto"/>
            <w:vAlign w:val="center"/>
          </w:tcPr>
          <w:p w14:paraId="489938A7" w14:textId="77777777" w:rsidR="00322EBA" w:rsidRPr="000A005D" w:rsidRDefault="00322EBA" w:rsidP="0092190D">
            <w:pPr>
              <w:pStyle w:val="LEUNormal"/>
              <w:rPr>
                <w:szCs w:val="22"/>
              </w:rPr>
            </w:pPr>
          </w:p>
        </w:tc>
        <w:tc>
          <w:tcPr>
            <w:tcW w:w="2268" w:type="dxa"/>
            <w:vAlign w:val="center"/>
          </w:tcPr>
          <w:p w14:paraId="391F4ACA" w14:textId="77777777" w:rsidR="00322EBA" w:rsidRPr="000A005D" w:rsidRDefault="00322EBA" w:rsidP="0092190D">
            <w:pPr>
              <w:pStyle w:val="LEUNormal"/>
              <w:rPr>
                <w:szCs w:val="22"/>
              </w:rPr>
            </w:pPr>
          </w:p>
        </w:tc>
      </w:tr>
    </w:tbl>
    <w:p w14:paraId="0A2AD245" w14:textId="77777777" w:rsidR="002A5CC0" w:rsidRPr="00CD44CB" w:rsidRDefault="002A5CC0" w:rsidP="00B20895">
      <w:pPr>
        <w:ind w:left="0"/>
      </w:pPr>
    </w:p>
    <w:p w14:paraId="27D1579E" w14:textId="77777777" w:rsidR="003C6DAF" w:rsidRPr="00942194" w:rsidRDefault="00322EBA" w:rsidP="003C6DAF">
      <w:pPr>
        <w:pStyle w:val="Heading1"/>
      </w:pPr>
      <w:r w:rsidRPr="00942194">
        <w:br w:type="page"/>
      </w:r>
      <w:bookmarkStart w:id="44" w:name="_Toc516237943"/>
      <w:r w:rsidR="00F00237" w:rsidRPr="00942194">
        <w:t>Option</w:t>
      </w:r>
      <w:r w:rsidR="006C0499" w:rsidRPr="00942194">
        <w:t>s</w:t>
      </w:r>
      <w:r w:rsidR="00F00237" w:rsidRPr="00942194">
        <w:t xml:space="preserve"> A</w:t>
      </w:r>
      <w:r w:rsidR="003C6DAF" w:rsidRPr="00942194">
        <w:t>ppraisal</w:t>
      </w:r>
      <w:bookmarkEnd w:id="44"/>
    </w:p>
    <w:p w14:paraId="1A4FBEAE" w14:textId="77777777" w:rsidR="00D32CAA" w:rsidRPr="00B20895" w:rsidRDefault="00D32CAA" w:rsidP="003C6DAF">
      <w:pPr>
        <w:ind w:left="0"/>
        <w:rPr>
          <w:rFonts w:cs="Arial"/>
          <w:iCs/>
          <w:szCs w:val="22"/>
        </w:rPr>
      </w:pPr>
    </w:p>
    <w:bookmarkStart w:id="45" w:name="_Toc499534817"/>
    <w:bookmarkStart w:id="46" w:name="_Toc499631928"/>
    <w:bookmarkStart w:id="47" w:name="_Toc499632603"/>
    <w:bookmarkStart w:id="48" w:name="_Toc516237944"/>
    <w:p w14:paraId="0052D0D9" w14:textId="77777777" w:rsidR="003C6DAF" w:rsidRPr="00CD44CB" w:rsidRDefault="00C76D50" w:rsidP="003C6DAF">
      <w:pPr>
        <w:pStyle w:val="Heading2"/>
        <w:rPr>
          <w:rFonts w:cs="Arial"/>
        </w:rPr>
      </w:pPr>
      <w:r w:rsidRPr="00CD44CB">
        <w:rPr>
          <w:rFonts w:cs="Arial"/>
          <w:noProof/>
        </w:rPr>
        <mc:AlternateContent>
          <mc:Choice Requires="wps">
            <w:drawing>
              <wp:anchor distT="45720" distB="45720" distL="114300" distR="114300" simplePos="0" relativeHeight="251655168" behindDoc="0" locked="0" layoutInCell="1" allowOverlap="1" wp14:anchorId="2BABC6F6" wp14:editId="6B329018">
                <wp:simplePos x="0" y="0"/>
                <wp:positionH relativeFrom="page">
                  <wp:posOffset>855345</wp:posOffset>
                </wp:positionH>
                <wp:positionV relativeFrom="paragraph">
                  <wp:posOffset>376555</wp:posOffset>
                </wp:positionV>
                <wp:extent cx="5763895" cy="3086735"/>
                <wp:effectExtent l="0" t="0" r="27305" b="18415"/>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086735"/>
                        </a:xfrm>
                        <a:prstGeom prst="rect">
                          <a:avLst/>
                        </a:prstGeom>
                        <a:solidFill>
                          <a:srgbClr val="FFFFFF"/>
                        </a:solidFill>
                        <a:ln w="9525">
                          <a:solidFill>
                            <a:srgbClr val="000000"/>
                          </a:solidFill>
                          <a:miter lim="800000"/>
                          <a:headEnd/>
                          <a:tailEnd/>
                        </a:ln>
                      </wps:spPr>
                      <wps:txbx>
                        <w:txbxContent>
                          <w:p w14:paraId="68BF12AC" w14:textId="77777777" w:rsidR="00FE7866" w:rsidRPr="00B20895" w:rsidRDefault="00FE7866" w:rsidP="006751C2">
                            <w:pPr>
                              <w:spacing w:before="80" w:after="80"/>
                              <w:ind w:left="284" w:hanging="284"/>
                              <w:jc w:val="both"/>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questions</w:t>
                            </w:r>
                            <w:r w:rsidRPr="00B20895">
                              <w:rPr>
                                <w:rFonts w:eastAsiaTheme="minorHAnsi" w:cs="Arial"/>
                                <w:color w:val="144733"/>
                                <w:szCs w:val="22"/>
                                <w:lang w:eastAsia="en-US"/>
                              </w:rPr>
                              <w:t xml:space="preserve"> to answer</w:t>
                            </w:r>
                            <w:r>
                              <w:rPr>
                                <w:rFonts w:eastAsiaTheme="minorHAnsi" w:cs="Arial"/>
                                <w:color w:val="144733"/>
                                <w:szCs w:val="22"/>
                                <w:lang w:eastAsia="en-US"/>
                              </w:rPr>
                              <w:t>:</w:t>
                            </w:r>
                          </w:p>
                          <w:p w14:paraId="053C51E4" w14:textId="77777777" w:rsidR="00FE7866" w:rsidRPr="00B20895" w:rsidRDefault="00FE7866" w:rsidP="009911F2">
                            <w:pPr>
                              <w:numPr>
                                <w:ilvl w:val="0"/>
                                <w:numId w:val="16"/>
                              </w:numPr>
                              <w:autoSpaceDE/>
                              <w:autoSpaceDN/>
                              <w:adjustRightInd/>
                              <w:spacing w:before="80" w:after="80" w:line="276" w:lineRule="auto"/>
                              <w:ind w:left="284" w:hanging="284"/>
                              <w:jc w:val="both"/>
                              <w:rPr>
                                <w:rFonts w:eastAsiaTheme="minorHAnsi" w:cs="Arial"/>
                                <w:color w:val="144733"/>
                                <w:szCs w:val="22"/>
                                <w:lang w:eastAsia="en-US"/>
                              </w:rPr>
                            </w:pPr>
                            <w:r w:rsidRPr="00B20895">
                              <w:rPr>
                                <w:rFonts w:eastAsiaTheme="minorHAnsi" w:cs="Arial"/>
                                <w:color w:val="144733"/>
                                <w:szCs w:val="22"/>
                                <w:lang w:eastAsia="en-US"/>
                              </w:rPr>
                              <w:t>What options have been considered?</w:t>
                            </w:r>
                          </w:p>
                          <w:p w14:paraId="761E3F8A" w14:textId="77777777" w:rsidR="00FE7866" w:rsidRPr="00B20895" w:rsidRDefault="00FE7866" w:rsidP="009911F2">
                            <w:pPr>
                              <w:numPr>
                                <w:ilvl w:val="0"/>
                                <w:numId w:val="16"/>
                              </w:numPr>
                              <w:autoSpaceDE/>
                              <w:autoSpaceDN/>
                              <w:adjustRightInd/>
                              <w:spacing w:before="80" w:after="80" w:line="276" w:lineRule="auto"/>
                              <w:ind w:left="284" w:hanging="284"/>
                              <w:jc w:val="both"/>
                              <w:rPr>
                                <w:rFonts w:eastAsiaTheme="minorHAnsi" w:cs="Arial"/>
                                <w:color w:val="144733"/>
                                <w:szCs w:val="22"/>
                                <w:lang w:eastAsia="en-US"/>
                              </w:rPr>
                            </w:pPr>
                            <w:r w:rsidRPr="00B20895">
                              <w:rPr>
                                <w:rFonts w:eastAsiaTheme="minorHAnsi" w:cs="Arial"/>
                                <w:color w:val="144733"/>
                                <w:szCs w:val="22"/>
                                <w:lang w:eastAsia="en-US"/>
                              </w:rPr>
                              <w:t xml:space="preserve">What are the key factors in determining </w:t>
                            </w:r>
                            <w:r>
                              <w:rPr>
                                <w:rFonts w:eastAsiaTheme="minorHAnsi" w:cs="Arial"/>
                                <w:color w:val="144733"/>
                                <w:szCs w:val="22"/>
                                <w:lang w:eastAsia="en-US"/>
                              </w:rPr>
                              <w:t>the preferred</w:t>
                            </w:r>
                            <w:r w:rsidRPr="00B20895">
                              <w:rPr>
                                <w:rFonts w:eastAsiaTheme="minorHAnsi" w:cs="Arial"/>
                                <w:color w:val="144733"/>
                                <w:szCs w:val="22"/>
                                <w:lang w:eastAsia="en-US"/>
                              </w:rPr>
                              <w:t xml:space="preserve"> option?</w:t>
                            </w:r>
                          </w:p>
                          <w:p w14:paraId="01787551" w14:textId="77777777" w:rsidR="00FE7866" w:rsidRPr="00B20895" w:rsidRDefault="00FE7866" w:rsidP="006751C2">
                            <w:pPr>
                              <w:autoSpaceDE/>
                              <w:autoSpaceDN/>
                              <w:adjustRightInd/>
                              <w:spacing w:before="80" w:after="80" w:line="276" w:lineRule="auto"/>
                              <w:ind w:left="284" w:hanging="284"/>
                              <w:jc w:val="both"/>
                              <w:rPr>
                                <w:rFonts w:eastAsiaTheme="minorHAnsi" w:cs="Arial"/>
                                <w:color w:val="144733"/>
                                <w:szCs w:val="22"/>
                                <w:lang w:eastAsia="en-US"/>
                              </w:rPr>
                            </w:pPr>
                          </w:p>
                          <w:p w14:paraId="0539525C" w14:textId="77777777" w:rsidR="00FE7866" w:rsidRPr="00B20895" w:rsidRDefault="00FE7866" w:rsidP="006751C2">
                            <w:pPr>
                              <w:spacing w:before="80" w:after="80"/>
                              <w:ind w:left="284" w:hanging="284"/>
                              <w:jc w:val="both"/>
                              <w:rPr>
                                <w:rFonts w:cs="Arial"/>
                                <w:color w:val="144733"/>
                              </w:rPr>
                            </w:pPr>
                            <w:r w:rsidRPr="00B20895">
                              <w:rPr>
                                <w:rFonts w:eastAsiaTheme="minorHAnsi" w:cs="Arial"/>
                                <w:color w:val="144733"/>
                                <w:szCs w:val="22"/>
                                <w:lang w:eastAsia="en-US"/>
                              </w:rPr>
                              <w:t xml:space="preserve">Guidance </w:t>
                            </w:r>
                          </w:p>
                          <w:p w14:paraId="0319542A"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Describe the scope of each option</w:t>
                            </w:r>
                            <w:r>
                              <w:rPr>
                                <w:rFonts w:ascii="Arial" w:hAnsi="Arial" w:cs="Arial"/>
                                <w:color w:val="144733"/>
                              </w:rPr>
                              <w:t>,</w:t>
                            </w:r>
                            <w:r w:rsidRPr="00B20895">
                              <w:rPr>
                                <w:rFonts w:ascii="Arial" w:hAnsi="Arial" w:cs="Arial"/>
                                <w:color w:val="144733"/>
                              </w:rPr>
                              <w:t xml:space="preserve"> including the ‘do nothing’ option</w:t>
                            </w:r>
                            <w:r>
                              <w:rPr>
                                <w:rFonts w:ascii="Arial" w:hAnsi="Arial" w:cs="Arial"/>
                                <w:color w:val="144733"/>
                              </w:rPr>
                              <w:t>,</w:t>
                            </w:r>
                            <w:r w:rsidRPr="00B20895">
                              <w:rPr>
                                <w:rFonts w:ascii="Arial" w:hAnsi="Arial" w:cs="Arial"/>
                                <w:color w:val="144733"/>
                              </w:rPr>
                              <w:t xml:space="preserve"> and explain why you have selected the options </w:t>
                            </w:r>
                            <w:r>
                              <w:rPr>
                                <w:rFonts w:ascii="Arial" w:hAnsi="Arial" w:cs="Arial"/>
                                <w:color w:val="144733"/>
                              </w:rPr>
                              <w:t>that</w:t>
                            </w:r>
                            <w:r w:rsidRPr="00B20895">
                              <w:rPr>
                                <w:rFonts w:ascii="Arial" w:hAnsi="Arial" w:cs="Arial"/>
                                <w:color w:val="144733"/>
                              </w:rPr>
                              <w:t xml:space="preserve"> </w:t>
                            </w:r>
                            <w:r>
                              <w:rPr>
                                <w:rFonts w:ascii="Arial" w:hAnsi="Arial" w:cs="Arial"/>
                                <w:color w:val="144733"/>
                              </w:rPr>
                              <w:t>were</w:t>
                            </w:r>
                            <w:r w:rsidRPr="00B20895">
                              <w:rPr>
                                <w:rFonts w:ascii="Arial" w:hAnsi="Arial" w:cs="Arial"/>
                                <w:color w:val="144733"/>
                              </w:rPr>
                              <w:t xml:space="preserve"> considered.</w:t>
                            </w:r>
                          </w:p>
                          <w:p w14:paraId="7DBE8BD4" w14:textId="77777777" w:rsidR="00FE7866" w:rsidRPr="00B20895" w:rsidRDefault="00FE7866" w:rsidP="009911F2">
                            <w:pPr>
                              <w:pStyle w:val="ListParagraph"/>
                              <w:numPr>
                                <w:ilvl w:val="0"/>
                                <w:numId w:val="17"/>
                              </w:numPr>
                              <w:ind w:left="284" w:hanging="284"/>
                              <w:rPr>
                                <w:rFonts w:ascii="Arial" w:hAnsi="Arial" w:cs="Arial"/>
                                <w:bCs/>
                                <w:iCs/>
                                <w:color w:val="144733"/>
                              </w:rPr>
                            </w:pPr>
                            <w:r w:rsidRPr="00B20895">
                              <w:rPr>
                                <w:rFonts w:ascii="Arial" w:hAnsi="Arial" w:cs="Arial"/>
                                <w:bCs/>
                                <w:iCs/>
                                <w:color w:val="144733"/>
                              </w:rPr>
                              <w:t>For  the ‘do nothing’ option, expand on the implications of this option and what the long-term effects would be in terms of the faculty/business area</w:t>
                            </w:r>
                            <w:r>
                              <w:rPr>
                                <w:rFonts w:ascii="Arial" w:hAnsi="Arial" w:cs="Arial"/>
                                <w:bCs/>
                                <w:iCs/>
                                <w:color w:val="144733"/>
                              </w:rPr>
                              <w:t xml:space="preserve">, </w:t>
                            </w:r>
                            <w:r w:rsidRPr="00B20895">
                              <w:rPr>
                                <w:rFonts w:ascii="Arial" w:hAnsi="Arial" w:cs="Arial"/>
                                <w:bCs/>
                                <w:iCs/>
                                <w:color w:val="144733"/>
                              </w:rPr>
                              <w:t>aggregated up to the strategic level in the University.</w:t>
                            </w:r>
                          </w:p>
                          <w:p w14:paraId="12074A45" w14:textId="0A6D06DB"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 xml:space="preserve">Have you considered </w:t>
                            </w:r>
                            <w:r>
                              <w:rPr>
                                <w:rFonts w:ascii="Arial" w:hAnsi="Arial" w:cs="Arial"/>
                                <w:color w:val="144733"/>
                              </w:rPr>
                              <w:t xml:space="preserve">using </w:t>
                            </w:r>
                            <w:r w:rsidRPr="00B20895">
                              <w:rPr>
                                <w:rFonts w:ascii="Arial" w:hAnsi="Arial" w:cs="Arial"/>
                                <w:color w:val="144733"/>
                              </w:rPr>
                              <w:t xml:space="preserve">existing assets </w:t>
                            </w:r>
                            <w:r>
                              <w:rPr>
                                <w:rFonts w:ascii="Arial" w:hAnsi="Arial" w:cs="Arial"/>
                                <w:color w:val="144733"/>
                              </w:rPr>
                              <w:t>to meet your requirement? T</w:t>
                            </w:r>
                            <w:r w:rsidRPr="00B20895">
                              <w:rPr>
                                <w:rFonts w:ascii="Arial" w:hAnsi="Arial" w:cs="Arial"/>
                                <w:color w:val="144733"/>
                              </w:rPr>
                              <w:t xml:space="preserve">his should be included as one of your options.  </w:t>
                            </w:r>
                          </w:p>
                          <w:p w14:paraId="3CB8F097"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Pr>
                                <w:rFonts w:ascii="Arial" w:hAnsi="Arial" w:cs="Arial"/>
                                <w:color w:val="144733"/>
                              </w:rPr>
                              <w:t>D</w:t>
                            </w:r>
                            <w:r w:rsidRPr="00B20895">
                              <w:rPr>
                                <w:rFonts w:ascii="Arial" w:hAnsi="Arial" w:cs="Arial"/>
                                <w:color w:val="144733"/>
                              </w:rPr>
                              <w:t>escribe each of the options considered.</w:t>
                            </w:r>
                          </w:p>
                          <w:p w14:paraId="1DF29B30"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Have you considered any options that enhance sustainability?</w:t>
                            </w:r>
                          </w:p>
                          <w:p w14:paraId="7F383B1A" w14:textId="77777777" w:rsidR="00FE7866" w:rsidRPr="00B20895" w:rsidRDefault="00FE7866" w:rsidP="003C6DAF">
                            <w:pPr>
                              <w:pStyle w:val="ListParagraph"/>
                              <w:spacing w:before="80" w:after="80" w:line="240" w:lineRule="auto"/>
                              <w:ind w:left="709"/>
                              <w:jc w:val="both"/>
                              <w:rPr>
                                <w:rFonts w:cs="Arial"/>
                                <w:color w:val="2E74B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BC6F6" id="Text Box 235" o:spid="_x0000_s1034" type="#_x0000_t202" style="position:absolute;left:0;text-align:left;margin-left:67.35pt;margin-top:29.65pt;width:453.85pt;height:243.0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">
                <v:textbox>
                  <w:txbxContent>
                    <w:p w14:paraId="68BF12AC" w14:textId="77777777" w:rsidR="00FE7866" w:rsidRPr="00B20895" w:rsidRDefault="00FE7866" w:rsidP="006751C2">
                      <w:pPr>
                        <w:spacing w:before="80" w:after="80"/>
                        <w:ind w:left="284" w:hanging="284"/>
                        <w:jc w:val="both"/>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questions</w:t>
                      </w:r>
                      <w:r w:rsidRPr="00B20895">
                        <w:rPr>
                          <w:rFonts w:eastAsiaTheme="minorHAnsi" w:cs="Arial"/>
                          <w:color w:val="144733"/>
                          <w:szCs w:val="22"/>
                          <w:lang w:eastAsia="en-US"/>
                        </w:rPr>
                        <w:t xml:space="preserve"> to answer</w:t>
                      </w:r>
                      <w:r>
                        <w:rPr>
                          <w:rFonts w:eastAsiaTheme="minorHAnsi" w:cs="Arial"/>
                          <w:color w:val="144733"/>
                          <w:szCs w:val="22"/>
                          <w:lang w:eastAsia="en-US"/>
                        </w:rPr>
                        <w:t>:</w:t>
                      </w:r>
                    </w:p>
                    <w:p w14:paraId="053C51E4" w14:textId="77777777" w:rsidR="00FE7866" w:rsidRPr="00B20895" w:rsidRDefault="00FE7866" w:rsidP="009911F2">
                      <w:pPr>
                        <w:numPr>
                          <w:ilvl w:val="0"/>
                          <w:numId w:val="16"/>
                        </w:numPr>
                        <w:autoSpaceDE/>
                        <w:autoSpaceDN/>
                        <w:adjustRightInd/>
                        <w:spacing w:before="80" w:after="80" w:line="276" w:lineRule="auto"/>
                        <w:ind w:left="284" w:hanging="284"/>
                        <w:jc w:val="both"/>
                        <w:rPr>
                          <w:rFonts w:eastAsiaTheme="minorHAnsi" w:cs="Arial"/>
                          <w:color w:val="144733"/>
                          <w:szCs w:val="22"/>
                          <w:lang w:eastAsia="en-US"/>
                        </w:rPr>
                      </w:pPr>
                      <w:r w:rsidRPr="00B20895">
                        <w:rPr>
                          <w:rFonts w:eastAsiaTheme="minorHAnsi" w:cs="Arial"/>
                          <w:color w:val="144733"/>
                          <w:szCs w:val="22"/>
                          <w:lang w:eastAsia="en-US"/>
                        </w:rPr>
                        <w:t>What options have been considered?</w:t>
                      </w:r>
                    </w:p>
                    <w:p w14:paraId="761E3F8A" w14:textId="77777777" w:rsidR="00FE7866" w:rsidRPr="00B20895" w:rsidRDefault="00FE7866" w:rsidP="009911F2">
                      <w:pPr>
                        <w:numPr>
                          <w:ilvl w:val="0"/>
                          <w:numId w:val="16"/>
                        </w:numPr>
                        <w:autoSpaceDE/>
                        <w:autoSpaceDN/>
                        <w:adjustRightInd/>
                        <w:spacing w:before="80" w:after="80" w:line="276" w:lineRule="auto"/>
                        <w:ind w:left="284" w:hanging="284"/>
                        <w:jc w:val="both"/>
                        <w:rPr>
                          <w:rFonts w:eastAsiaTheme="minorHAnsi" w:cs="Arial"/>
                          <w:color w:val="144733"/>
                          <w:szCs w:val="22"/>
                          <w:lang w:eastAsia="en-US"/>
                        </w:rPr>
                      </w:pPr>
                      <w:r w:rsidRPr="00B20895">
                        <w:rPr>
                          <w:rFonts w:eastAsiaTheme="minorHAnsi" w:cs="Arial"/>
                          <w:color w:val="144733"/>
                          <w:szCs w:val="22"/>
                          <w:lang w:eastAsia="en-US"/>
                        </w:rPr>
                        <w:t xml:space="preserve">What are the key factors in determining </w:t>
                      </w:r>
                      <w:r>
                        <w:rPr>
                          <w:rFonts w:eastAsiaTheme="minorHAnsi" w:cs="Arial"/>
                          <w:color w:val="144733"/>
                          <w:szCs w:val="22"/>
                          <w:lang w:eastAsia="en-US"/>
                        </w:rPr>
                        <w:t>the preferred</w:t>
                      </w:r>
                      <w:r w:rsidRPr="00B20895">
                        <w:rPr>
                          <w:rFonts w:eastAsiaTheme="minorHAnsi" w:cs="Arial"/>
                          <w:color w:val="144733"/>
                          <w:szCs w:val="22"/>
                          <w:lang w:eastAsia="en-US"/>
                        </w:rPr>
                        <w:t xml:space="preserve"> option?</w:t>
                      </w:r>
                    </w:p>
                    <w:p w14:paraId="01787551" w14:textId="77777777" w:rsidR="00FE7866" w:rsidRPr="00B20895" w:rsidRDefault="00FE7866" w:rsidP="006751C2">
                      <w:pPr>
                        <w:autoSpaceDE/>
                        <w:autoSpaceDN/>
                        <w:adjustRightInd/>
                        <w:spacing w:before="80" w:after="80" w:line="276" w:lineRule="auto"/>
                        <w:ind w:left="284" w:hanging="284"/>
                        <w:jc w:val="both"/>
                        <w:rPr>
                          <w:rFonts w:eastAsiaTheme="minorHAnsi" w:cs="Arial"/>
                          <w:color w:val="144733"/>
                          <w:szCs w:val="22"/>
                          <w:lang w:eastAsia="en-US"/>
                        </w:rPr>
                      </w:pPr>
                    </w:p>
                    <w:p w14:paraId="0539525C" w14:textId="77777777" w:rsidR="00FE7866" w:rsidRPr="00B20895" w:rsidRDefault="00FE7866" w:rsidP="006751C2">
                      <w:pPr>
                        <w:spacing w:before="80" w:after="80"/>
                        <w:ind w:left="284" w:hanging="284"/>
                        <w:jc w:val="both"/>
                        <w:rPr>
                          <w:rFonts w:cs="Arial"/>
                          <w:color w:val="144733"/>
                        </w:rPr>
                      </w:pPr>
                      <w:r w:rsidRPr="00B20895">
                        <w:rPr>
                          <w:rFonts w:eastAsiaTheme="minorHAnsi" w:cs="Arial"/>
                          <w:color w:val="144733"/>
                          <w:szCs w:val="22"/>
                          <w:lang w:eastAsia="en-US"/>
                        </w:rPr>
                        <w:t xml:space="preserve">Guidance </w:t>
                      </w:r>
                    </w:p>
                    <w:p w14:paraId="0319542A"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Describe the scope of each option</w:t>
                      </w:r>
                      <w:r>
                        <w:rPr>
                          <w:rFonts w:ascii="Arial" w:hAnsi="Arial" w:cs="Arial"/>
                          <w:color w:val="144733"/>
                        </w:rPr>
                        <w:t>,</w:t>
                      </w:r>
                      <w:r w:rsidRPr="00B20895">
                        <w:rPr>
                          <w:rFonts w:ascii="Arial" w:hAnsi="Arial" w:cs="Arial"/>
                          <w:color w:val="144733"/>
                        </w:rPr>
                        <w:t xml:space="preserve"> including the ‘do nothing’ option</w:t>
                      </w:r>
                      <w:r>
                        <w:rPr>
                          <w:rFonts w:ascii="Arial" w:hAnsi="Arial" w:cs="Arial"/>
                          <w:color w:val="144733"/>
                        </w:rPr>
                        <w:t>,</w:t>
                      </w:r>
                      <w:r w:rsidRPr="00B20895">
                        <w:rPr>
                          <w:rFonts w:ascii="Arial" w:hAnsi="Arial" w:cs="Arial"/>
                          <w:color w:val="144733"/>
                        </w:rPr>
                        <w:t xml:space="preserve"> and explain why you have selected the options </w:t>
                      </w:r>
                      <w:r>
                        <w:rPr>
                          <w:rFonts w:ascii="Arial" w:hAnsi="Arial" w:cs="Arial"/>
                          <w:color w:val="144733"/>
                        </w:rPr>
                        <w:t>that</w:t>
                      </w:r>
                      <w:r w:rsidRPr="00B20895">
                        <w:rPr>
                          <w:rFonts w:ascii="Arial" w:hAnsi="Arial" w:cs="Arial"/>
                          <w:color w:val="144733"/>
                        </w:rPr>
                        <w:t xml:space="preserve"> </w:t>
                      </w:r>
                      <w:r>
                        <w:rPr>
                          <w:rFonts w:ascii="Arial" w:hAnsi="Arial" w:cs="Arial"/>
                          <w:color w:val="144733"/>
                        </w:rPr>
                        <w:t>were</w:t>
                      </w:r>
                      <w:r w:rsidRPr="00B20895">
                        <w:rPr>
                          <w:rFonts w:ascii="Arial" w:hAnsi="Arial" w:cs="Arial"/>
                          <w:color w:val="144733"/>
                        </w:rPr>
                        <w:t xml:space="preserve"> considered.</w:t>
                      </w:r>
                    </w:p>
                    <w:p w14:paraId="7DBE8BD4" w14:textId="77777777" w:rsidR="00FE7866" w:rsidRPr="00B20895" w:rsidRDefault="00FE7866" w:rsidP="009911F2">
                      <w:pPr>
                        <w:pStyle w:val="ListParagraph"/>
                        <w:numPr>
                          <w:ilvl w:val="0"/>
                          <w:numId w:val="17"/>
                        </w:numPr>
                        <w:ind w:left="284" w:hanging="284"/>
                        <w:rPr>
                          <w:rFonts w:ascii="Arial" w:hAnsi="Arial" w:cs="Arial"/>
                          <w:bCs/>
                          <w:iCs/>
                          <w:color w:val="144733"/>
                        </w:rPr>
                      </w:pPr>
                      <w:r w:rsidRPr="00B20895">
                        <w:rPr>
                          <w:rFonts w:ascii="Arial" w:hAnsi="Arial" w:cs="Arial"/>
                          <w:bCs/>
                          <w:iCs/>
                          <w:color w:val="144733"/>
                        </w:rPr>
                        <w:t>For  the ‘do nothing’ option, expand on the implications of this option and what the long-term effects would be in terms of the faculty/business area</w:t>
                      </w:r>
                      <w:r>
                        <w:rPr>
                          <w:rFonts w:ascii="Arial" w:hAnsi="Arial" w:cs="Arial"/>
                          <w:bCs/>
                          <w:iCs/>
                          <w:color w:val="144733"/>
                        </w:rPr>
                        <w:t xml:space="preserve">, </w:t>
                      </w:r>
                      <w:r w:rsidRPr="00B20895">
                        <w:rPr>
                          <w:rFonts w:ascii="Arial" w:hAnsi="Arial" w:cs="Arial"/>
                          <w:bCs/>
                          <w:iCs/>
                          <w:color w:val="144733"/>
                        </w:rPr>
                        <w:t>aggregated up to the strategic level in the University.</w:t>
                      </w:r>
                    </w:p>
                    <w:p w14:paraId="12074A45" w14:textId="0A6D06DB"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 xml:space="preserve">Have you considered </w:t>
                      </w:r>
                      <w:r>
                        <w:rPr>
                          <w:rFonts w:ascii="Arial" w:hAnsi="Arial" w:cs="Arial"/>
                          <w:color w:val="144733"/>
                        </w:rPr>
                        <w:t xml:space="preserve">using </w:t>
                      </w:r>
                      <w:r w:rsidRPr="00B20895">
                        <w:rPr>
                          <w:rFonts w:ascii="Arial" w:hAnsi="Arial" w:cs="Arial"/>
                          <w:color w:val="144733"/>
                        </w:rPr>
                        <w:t xml:space="preserve">existing assets </w:t>
                      </w:r>
                      <w:r>
                        <w:rPr>
                          <w:rFonts w:ascii="Arial" w:hAnsi="Arial" w:cs="Arial"/>
                          <w:color w:val="144733"/>
                        </w:rPr>
                        <w:t>to meet your requirement? T</w:t>
                      </w:r>
                      <w:r w:rsidRPr="00B20895">
                        <w:rPr>
                          <w:rFonts w:ascii="Arial" w:hAnsi="Arial" w:cs="Arial"/>
                          <w:color w:val="144733"/>
                        </w:rPr>
                        <w:t xml:space="preserve">his should be included as one of your options.  </w:t>
                      </w:r>
                    </w:p>
                    <w:p w14:paraId="3CB8F097"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Pr>
                          <w:rFonts w:ascii="Arial" w:hAnsi="Arial" w:cs="Arial"/>
                          <w:color w:val="144733"/>
                        </w:rPr>
                        <w:t>D</w:t>
                      </w:r>
                      <w:r w:rsidRPr="00B20895">
                        <w:rPr>
                          <w:rFonts w:ascii="Arial" w:hAnsi="Arial" w:cs="Arial"/>
                          <w:color w:val="144733"/>
                        </w:rPr>
                        <w:t>escribe each of the options considered.</w:t>
                      </w:r>
                    </w:p>
                    <w:p w14:paraId="1DF29B30"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Have you considered any options that enhance sustainability?</w:t>
                      </w:r>
                    </w:p>
                    <w:p w14:paraId="7F383B1A" w14:textId="77777777" w:rsidR="00FE7866" w:rsidRPr="00B20895" w:rsidRDefault="00FE7866" w:rsidP="003C6DAF">
                      <w:pPr>
                        <w:pStyle w:val="ListParagraph"/>
                        <w:spacing w:before="80" w:after="80" w:line="240" w:lineRule="auto"/>
                        <w:ind w:left="709"/>
                        <w:jc w:val="both"/>
                        <w:rPr>
                          <w:rFonts w:cs="Arial"/>
                          <w:color w:val="2E74B5"/>
                        </w:rPr>
                      </w:pPr>
                    </w:p>
                  </w:txbxContent>
                </v:textbox>
                <w10:wrap type="square" anchorx="page"/>
              </v:shape>
            </w:pict>
          </mc:Fallback>
        </mc:AlternateContent>
      </w:r>
      <w:bookmarkEnd w:id="45"/>
      <w:bookmarkEnd w:id="46"/>
      <w:bookmarkEnd w:id="47"/>
      <w:r w:rsidR="00F00237" w:rsidRPr="00CD44CB">
        <w:rPr>
          <w:rFonts w:cs="Arial"/>
        </w:rPr>
        <w:t>Proposed O</w:t>
      </w:r>
      <w:r w:rsidR="003C6DAF" w:rsidRPr="00CD44CB">
        <w:rPr>
          <w:rFonts w:cs="Arial"/>
        </w:rPr>
        <w:t>ptions</w:t>
      </w:r>
      <w:bookmarkEnd w:id="48"/>
    </w:p>
    <w:p w14:paraId="0422D670" w14:textId="77777777" w:rsidR="003C6DAF" w:rsidRPr="003258D0" w:rsidRDefault="003C6DAF" w:rsidP="00B20895">
      <w:pPr>
        <w:tabs>
          <w:tab w:val="left" w:pos="1635"/>
        </w:tabs>
        <w:ind w:left="0"/>
        <w:rPr>
          <w:rFonts w:cs="Arial"/>
          <w:bCs/>
          <w:iCs/>
        </w:rPr>
      </w:pPr>
    </w:p>
    <w:p w14:paraId="478927FF" w14:textId="77777777" w:rsidR="003C6DAF" w:rsidRPr="00942194" w:rsidRDefault="000D764F" w:rsidP="003C6DAF">
      <w:pPr>
        <w:ind w:left="0"/>
        <w:rPr>
          <w:rFonts w:cs="Arial"/>
          <w:b/>
          <w:bCs/>
          <w:iCs/>
          <w:szCs w:val="22"/>
        </w:rPr>
      </w:pPr>
      <w:r w:rsidRPr="00942194">
        <w:rPr>
          <w:rFonts w:cs="Arial"/>
          <w:b/>
          <w:bCs/>
          <w:iCs/>
          <w:szCs w:val="22"/>
        </w:rPr>
        <w:t>Option1 – Do n</w:t>
      </w:r>
      <w:r w:rsidR="003C6DAF" w:rsidRPr="00942194">
        <w:rPr>
          <w:rFonts w:cs="Arial"/>
          <w:b/>
          <w:bCs/>
          <w:iCs/>
          <w:szCs w:val="22"/>
        </w:rPr>
        <w:t>othing</w:t>
      </w:r>
    </w:p>
    <w:p w14:paraId="73D02CA9" w14:textId="54142772" w:rsidR="002A7D91" w:rsidRPr="00B20895" w:rsidRDefault="00E34BE0" w:rsidP="002A7D91">
      <w:pPr>
        <w:ind w:left="0"/>
        <w:rPr>
          <w:rFonts w:cs="Arial"/>
          <w:bCs/>
          <w:iCs/>
          <w:szCs w:val="22"/>
        </w:rPr>
      </w:pPr>
      <w:r>
        <w:rPr>
          <w:rFonts w:cs="Arial"/>
          <w:bCs/>
          <w:iCs/>
          <w:szCs w:val="22"/>
        </w:rPr>
        <w:t>&lt;</w:t>
      </w:r>
      <w:r w:rsidR="002A7D91" w:rsidRPr="00B20895">
        <w:rPr>
          <w:rFonts w:cs="Arial"/>
          <w:bCs/>
          <w:iCs/>
          <w:szCs w:val="22"/>
        </w:rPr>
        <w:t>Provide a description of the scope of work and why selected</w:t>
      </w:r>
      <w:r>
        <w:rPr>
          <w:rFonts w:cs="Arial"/>
          <w:bCs/>
          <w:iCs/>
          <w:szCs w:val="22"/>
        </w:rPr>
        <w:t>&gt;</w:t>
      </w:r>
      <w:r w:rsidR="00696148">
        <w:rPr>
          <w:rFonts w:cs="Arial"/>
          <w:bCs/>
          <w:iCs/>
          <w:szCs w:val="22"/>
        </w:rPr>
        <w:t>.</w:t>
      </w:r>
    </w:p>
    <w:p w14:paraId="144E488E" w14:textId="77777777" w:rsidR="003C6DAF" w:rsidRPr="00942194" w:rsidRDefault="003C6DAF" w:rsidP="003C6DAF">
      <w:pPr>
        <w:ind w:left="0"/>
        <w:rPr>
          <w:rFonts w:cs="Arial"/>
          <w:bCs/>
          <w:iCs/>
          <w:szCs w:val="22"/>
        </w:rPr>
      </w:pPr>
    </w:p>
    <w:p w14:paraId="1A423E7D" w14:textId="77777777" w:rsidR="003C6DAF" w:rsidRPr="00942194" w:rsidRDefault="003C6DAF" w:rsidP="003C6DAF">
      <w:pPr>
        <w:ind w:left="0"/>
        <w:rPr>
          <w:rFonts w:cs="Arial"/>
          <w:b/>
          <w:bCs/>
          <w:iCs/>
          <w:szCs w:val="22"/>
        </w:rPr>
      </w:pPr>
      <w:r w:rsidRPr="00942194">
        <w:rPr>
          <w:rFonts w:cs="Arial"/>
          <w:b/>
          <w:bCs/>
          <w:iCs/>
          <w:szCs w:val="22"/>
        </w:rPr>
        <w:t xml:space="preserve">Option 2 – </w:t>
      </w:r>
      <w:r w:rsidR="006C6749" w:rsidRPr="00942194">
        <w:rPr>
          <w:rFonts w:cs="Arial"/>
          <w:b/>
          <w:bCs/>
          <w:iCs/>
          <w:szCs w:val="22"/>
        </w:rPr>
        <w:t>Use of existing assets</w:t>
      </w:r>
    </w:p>
    <w:p w14:paraId="7A63FF26" w14:textId="243A15D6" w:rsidR="003C6DAF" w:rsidRPr="00B20895" w:rsidRDefault="00E34BE0" w:rsidP="003C6DAF">
      <w:pPr>
        <w:ind w:left="0"/>
        <w:rPr>
          <w:rFonts w:cs="Arial"/>
          <w:bCs/>
          <w:iCs/>
          <w:szCs w:val="22"/>
        </w:rPr>
      </w:pPr>
      <w:r>
        <w:rPr>
          <w:rFonts w:cs="Arial"/>
          <w:bCs/>
          <w:iCs/>
          <w:szCs w:val="22"/>
        </w:rPr>
        <w:t>&lt;</w:t>
      </w:r>
      <w:r w:rsidR="003C6DAF" w:rsidRPr="00B20895">
        <w:rPr>
          <w:rFonts w:cs="Arial"/>
          <w:bCs/>
          <w:iCs/>
          <w:szCs w:val="22"/>
        </w:rPr>
        <w:t>Provide a description of the scope of work and why selected</w:t>
      </w:r>
      <w:r>
        <w:rPr>
          <w:rFonts w:cs="Arial"/>
          <w:bCs/>
          <w:iCs/>
          <w:szCs w:val="22"/>
        </w:rPr>
        <w:t>&gt;</w:t>
      </w:r>
      <w:r w:rsidR="00696148">
        <w:rPr>
          <w:rFonts w:cs="Arial"/>
          <w:bCs/>
          <w:iCs/>
          <w:szCs w:val="22"/>
        </w:rPr>
        <w:t>.</w:t>
      </w:r>
    </w:p>
    <w:p w14:paraId="6940486B" w14:textId="77777777" w:rsidR="002A7D91" w:rsidRPr="00B20895" w:rsidRDefault="002A7D91" w:rsidP="003C6DAF">
      <w:pPr>
        <w:ind w:left="0"/>
        <w:rPr>
          <w:rFonts w:cs="Arial"/>
          <w:bCs/>
          <w:iCs/>
          <w:szCs w:val="22"/>
        </w:rPr>
      </w:pPr>
    </w:p>
    <w:p w14:paraId="62271533" w14:textId="51C59F6D" w:rsidR="003C6DAF" w:rsidRPr="00942194" w:rsidRDefault="00EE1BA5" w:rsidP="003C6DAF">
      <w:pPr>
        <w:ind w:left="0"/>
        <w:rPr>
          <w:rFonts w:cs="Arial"/>
          <w:b/>
          <w:bCs/>
          <w:iCs/>
          <w:szCs w:val="22"/>
        </w:rPr>
      </w:pPr>
      <w:r>
        <w:rPr>
          <w:rFonts w:cs="Arial"/>
          <w:b/>
          <w:bCs/>
          <w:iCs/>
          <w:szCs w:val="22"/>
        </w:rPr>
        <w:t>Option 3 – S</w:t>
      </w:r>
      <w:r w:rsidR="003C6DAF" w:rsidRPr="00942194">
        <w:rPr>
          <w:rFonts w:cs="Arial"/>
          <w:b/>
          <w:bCs/>
          <w:iCs/>
          <w:szCs w:val="22"/>
        </w:rPr>
        <w:t>cope title</w:t>
      </w:r>
    </w:p>
    <w:p w14:paraId="106527B0" w14:textId="636468EA" w:rsidR="003C6DAF" w:rsidRPr="00B20895" w:rsidRDefault="00E34BE0" w:rsidP="003C6DAF">
      <w:pPr>
        <w:ind w:left="0"/>
        <w:rPr>
          <w:rFonts w:cs="Arial"/>
          <w:bCs/>
          <w:iCs/>
          <w:szCs w:val="22"/>
        </w:rPr>
      </w:pPr>
      <w:r>
        <w:rPr>
          <w:rFonts w:cs="Arial"/>
          <w:bCs/>
          <w:iCs/>
          <w:szCs w:val="22"/>
        </w:rPr>
        <w:t>&lt;</w:t>
      </w:r>
      <w:r w:rsidR="003C6DAF" w:rsidRPr="00B20895">
        <w:rPr>
          <w:rFonts w:cs="Arial"/>
          <w:bCs/>
          <w:iCs/>
          <w:szCs w:val="22"/>
        </w:rPr>
        <w:t>Provide a description of the scope of work and why selected</w:t>
      </w:r>
      <w:r>
        <w:rPr>
          <w:rFonts w:cs="Arial"/>
          <w:bCs/>
          <w:iCs/>
          <w:szCs w:val="22"/>
        </w:rPr>
        <w:t>&gt;</w:t>
      </w:r>
      <w:r w:rsidR="00696148">
        <w:rPr>
          <w:rFonts w:cs="Arial"/>
          <w:bCs/>
          <w:iCs/>
          <w:szCs w:val="22"/>
        </w:rPr>
        <w:t>.</w:t>
      </w:r>
    </w:p>
    <w:p w14:paraId="13B03C78" w14:textId="77777777" w:rsidR="003C6DAF" w:rsidRPr="00B20895" w:rsidRDefault="003C6DAF" w:rsidP="003C6DAF">
      <w:pPr>
        <w:ind w:left="0"/>
        <w:rPr>
          <w:rFonts w:cs="Arial"/>
          <w:bCs/>
          <w:iCs/>
          <w:szCs w:val="22"/>
        </w:rPr>
      </w:pPr>
    </w:p>
    <w:p w14:paraId="6B0C7D8A" w14:textId="048F2C41" w:rsidR="006C6749" w:rsidRPr="00942194" w:rsidRDefault="00EE1BA5" w:rsidP="006C6749">
      <w:pPr>
        <w:ind w:left="0"/>
        <w:rPr>
          <w:rFonts w:cs="Arial"/>
          <w:b/>
          <w:bCs/>
          <w:iCs/>
          <w:szCs w:val="22"/>
        </w:rPr>
      </w:pPr>
      <w:r>
        <w:rPr>
          <w:rFonts w:cs="Arial"/>
          <w:b/>
          <w:bCs/>
          <w:iCs/>
          <w:szCs w:val="22"/>
        </w:rPr>
        <w:t>Option 4 – S</w:t>
      </w:r>
      <w:r w:rsidR="006C6749" w:rsidRPr="00942194">
        <w:rPr>
          <w:rFonts w:cs="Arial"/>
          <w:b/>
          <w:bCs/>
          <w:iCs/>
          <w:szCs w:val="22"/>
        </w:rPr>
        <w:t>cope title</w:t>
      </w:r>
    </w:p>
    <w:p w14:paraId="59390EF1" w14:textId="1E19BF5D" w:rsidR="006C6749" w:rsidRPr="00B20895" w:rsidRDefault="00E34BE0" w:rsidP="006C6749">
      <w:pPr>
        <w:ind w:left="0"/>
        <w:rPr>
          <w:rFonts w:cs="Arial"/>
          <w:bCs/>
          <w:iCs/>
          <w:szCs w:val="22"/>
        </w:rPr>
      </w:pPr>
      <w:r>
        <w:rPr>
          <w:rFonts w:cs="Arial"/>
          <w:bCs/>
          <w:iCs/>
          <w:szCs w:val="22"/>
        </w:rPr>
        <w:t>&lt;</w:t>
      </w:r>
      <w:r w:rsidR="006C6749" w:rsidRPr="00B20895">
        <w:rPr>
          <w:rFonts w:cs="Arial"/>
          <w:bCs/>
          <w:iCs/>
          <w:szCs w:val="22"/>
        </w:rPr>
        <w:t>Provide a description of the scope of work and why selected</w:t>
      </w:r>
      <w:r>
        <w:rPr>
          <w:rFonts w:cs="Arial"/>
          <w:bCs/>
          <w:iCs/>
          <w:szCs w:val="22"/>
        </w:rPr>
        <w:t>&gt;</w:t>
      </w:r>
      <w:r w:rsidR="00696148">
        <w:rPr>
          <w:rFonts w:cs="Arial"/>
          <w:bCs/>
          <w:iCs/>
          <w:szCs w:val="22"/>
        </w:rPr>
        <w:t>.</w:t>
      </w:r>
    </w:p>
    <w:p w14:paraId="7CFF1E78" w14:textId="77777777" w:rsidR="006C6749" w:rsidRPr="00B20895" w:rsidRDefault="006C6749" w:rsidP="003C6DAF">
      <w:pPr>
        <w:ind w:left="0"/>
        <w:rPr>
          <w:rFonts w:cs="Arial"/>
          <w:bCs/>
          <w:iCs/>
          <w:szCs w:val="22"/>
        </w:rPr>
      </w:pPr>
    </w:p>
    <w:p w14:paraId="6240E983" w14:textId="77777777" w:rsidR="006C6749" w:rsidRPr="00B20895" w:rsidRDefault="006C6749" w:rsidP="003C6DAF">
      <w:pPr>
        <w:ind w:left="0"/>
        <w:rPr>
          <w:rFonts w:cs="Arial"/>
          <w:bCs/>
          <w:iCs/>
          <w:szCs w:val="22"/>
        </w:rPr>
      </w:pPr>
    </w:p>
    <w:p w14:paraId="6F4B339C" w14:textId="77777777" w:rsidR="003C6DAF" w:rsidRPr="00B20895" w:rsidRDefault="003C6DAF" w:rsidP="003C6DAF">
      <w:pPr>
        <w:ind w:left="0"/>
        <w:rPr>
          <w:rFonts w:cs="Arial"/>
          <w:bCs/>
          <w:iCs/>
          <w:szCs w:val="22"/>
        </w:rPr>
      </w:pPr>
      <w:r w:rsidRPr="00B20895">
        <w:rPr>
          <w:rFonts w:cs="Arial"/>
          <w:bCs/>
          <w:iCs/>
          <w:szCs w:val="22"/>
        </w:rPr>
        <w:t>*</w:t>
      </w:r>
      <w:r w:rsidR="00870236">
        <w:rPr>
          <w:rFonts w:cs="Arial"/>
          <w:bCs/>
          <w:iCs/>
          <w:szCs w:val="22"/>
        </w:rPr>
        <w:t>R</w:t>
      </w:r>
      <w:r w:rsidRPr="00B20895">
        <w:rPr>
          <w:rFonts w:cs="Arial"/>
          <w:bCs/>
          <w:iCs/>
          <w:szCs w:val="22"/>
        </w:rPr>
        <w:t>epeat for as many options as considered</w:t>
      </w:r>
    </w:p>
    <w:p w14:paraId="3307CC87" w14:textId="77777777" w:rsidR="00325286" w:rsidRPr="008D0FC0" w:rsidRDefault="00325286" w:rsidP="00B20895">
      <w:pPr>
        <w:autoSpaceDE/>
        <w:autoSpaceDN/>
        <w:adjustRightInd/>
        <w:spacing w:after="0" w:line="240" w:lineRule="auto"/>
        <w:ind w:left="0"/>
        <w:rPr>
          <w:rFonts w:cs="Arial"/>
          <w:bCs/>
          <w:i/>
          <w:iCs/>
          <w:szCs w:val="22"/>
        </w:rPr>
      </w:pPr>
    </w:p>
    <w:bookmarkStart w:id="49" w:name="_Toc516237945"/>
    <w:p w14:paraId="4D3E1D66" w14:textId="77777777" w:rsidR="00325286" w:rsidRPr="00CD44CB" w:rsidRDefault="00C76D50" w:rsidP="002A5CC0">
      <w:pPr>
        <w:pStyle w:val="Heading2"/>
        <w:rPr>
          <w:rFonts w:cs="Arial"/>
        </w:rPr>
      </w:pPr>
      <w:r w:rsidRPr="00CD44CB">
        <w:rPr>
          <w:rFonts w:cs="Arial"/>
          <w:noProof/>
        </w:rPr>
        <mc:AlternateContent>
          <mc:Choice Requires="wps">
            <w:drawing>
              <wp:anchor distT="45720" distB="45720" distL="114300" distR="114300" simplePos="0" relativeHeight="251657216" behindDoc="0" locked="0" layoutInCell="1" allowOverlap="1" wp14:anchorId="31AB5BD1" wp14:editId="175751C3">
                <wp:simplePos x="0" y="0"/>
                <wp:positionH relativeFrom="margin">
                  <wp:posOffset>6350</wp:posOffset>
                </wp:positionH>
                <wp:positionV relativeFrom="paragraph">
                  <wp:posOffset>360680</wp:posOffset>
                </wp:positionV>
                <wp:extent cx="5800725" cy="5807710"/>
                <wp:effectExtent l="0" t="0" r="28575" b="2159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807710"/>
                        </a:xfrm>
                        <a:prstGeom prst="rect">
                          <a:avLst/>
                        </a:prstGeom>
                        <a:solidFill>
                          <a:srgbClr val="FFFFFF"/>
                        </a:solidFill>
                        <a:ln w="9525">
                          <a:solidFill>
                            <a:srgbClr val="000000"/>
                          </a:solidFill>
                          <a:miter lim="800000"/>
                          <a:headEnd/>
                          <a:tailEnd/>
                        </a:ln>
                      </wps:spPr>
                      <wps:txbx>
                        <w:txbxContent>
                          <w:p w14:paraId="5F46C741" w14:textId="77777777" w:rsidR="00FE7866" w:rsidRPr="00B20895" w:rsidRDefault="00FE7866" w:rsidP="00B20895">
                            <w:pPr>
                              <w:spacing w:before="80" w:after="80"/>
                              <w:ind w:left="0"/>
                              <w:rPr>
                                <w:rFonts w:eastAsiaTheme="minorHAnsi" w:cs="Arial"/>
                                <w:iCs/>
                                <w:color w:val="144733"/>
                                <w:szCs w:val="22"/>
                                <w:lang w:eastAsia="en-US"/>
                              </w:rPr>
                            </w:pPr>
                            <w:r w:rsidRPr="00B20895">
                              <w:rPr>
                                <w:rFonts w:eastAsiaTheme="minorHAnsi" w:cs="Arial"/>
                                <w:iCs/>
                                <w:color w:val="144733"/>
                                <w:szCs w:val="22"/>
                                <w:lang w:eastAsia="en-US"/>
                              </w:rPr>
                              <w:t xml:space="preserve">Key </w:t>
                            </w:r>
                            <w:r>
                              <w:rPr>
                                <w:rFonts w:eastAsiaTheme="minorHAnsi" w:cs="Arial"/>
                                <w:iCs/>
                                <w:color w:val="144733"/>
                                <w:szCs w:val="22"/>
                                <w:lang w:eastAsia="en-US"/>
                              </w:rPr>
                              <w:t>questions</w:t>
                            </w:r>
                            <w:r w:rsidRPr="00B20895">
                              <w:rPr>
                                <w:rFonts w:eastAsiaTheme="minorHAnsi" w:cs="Arial"/>
                                <w:iCs/>
                                <w:color w:val="144733"/>
                                <w:szCs w:val="22"/>
                                <w:lang w:eastAsia="en-US"/>
                              </w:rPr>
                              <w:t xml:space="preserve"> to answer</w:t>
                            </w:r>
                            <w:r>
                              <w:rPr>
                                <w:rFonts w:eastAsiaTheme="minorHAnsi" w:cs="Arial"/>
                                <w:iCs/>
                                <w:color w:val="144733"/>
                                <w:szCs w:val="22"/>
                                <w:lang w:eastAsia="en-US"/>
                              </w:rPr>
                              <w:t>:</w:t>
                            </w:r>
                          </w:p>
                          <w:p w14:paraId="3956E261"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What are the benefits of the options?</w:t>
                            </w:r>
                          </w:p>
                          <w:p w14:paraId="55376DF1"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 xml:space="preserve">How </w:t>
                            </w:r>
                            <w:r>
                              <w:rPr>
                                <w:rFonts w:eastAsiaTheme="minorHAnsi" w:cs="Arial"/>
                                <w:iCs/>
                                <w:color w:val="144733"/>
                                <w:szCs w:val="22"/>
                                <w:lang w:eastAsia="en-US"/>
                              </w:rPr>
                              <w:t>will</w:t>
                            </w:r>
                            <w:r w:rsidRPr="00B20895">
                              <w:rPr>
                                <w:rFonts w:eastAsiaTheme="minorHAnsi" w:cs="Arial"/>
                                <w:iCs/>
                                <w:color w:val="144733"/>
                                <w:szCs w:val="22"/>
                                <w:lang w:eastAsia="en-US"/>
                              </w:rPr>
                              <w:t xml:space="preserve"> the benefits </w:t>
                            </w:r>
                            <w:r>
                              <w:rPr>
                                <w:rFonts w:eastAsiaTheme="minorHAnsi" w:cs="Arial"/>
                                <w:iCs/>
                                <w:color w:val="144733"/>
                                <w:szCs w:val="22"/>
                                <w:lang w:eastAsia="en-US"/>
                              </w:rPr>
                              <w:t xml:space="preserve">be </w:t>
                            </w:r>
                            <w:r w:rsidRPr="00B20895">
                              <w:rPr>
                                <w:rFonts w:eastAsiaTheme="minorHAnsi" w:cs="Arial"/>
                                <w:iCs/>
                                <w:color w:val="144733"/>
                                <w:szCs w:val="22"/>
                                <w:lang w:eastAsia="en-US"/>
                              </w:rPr>
                              <w:t xml:space="preserve">realised? </w:t>
                            </w:r>
                          </w:p>
                          <w:p w14:paraId="4A819410"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How does the delivery of the benefits link to the investments proposed (e.g. the physical space)</w:t>
                            </w:r>
                            <w:r>
                              <w:rPr>
                                <w:rFonts w:eastAsiaTheme="minorHAnsi" w:cs="Arial"/>
                                <w:iCs/>
                                <w:color w:val="144733"/>
                                <w:szCs w:val="22"/>
                                <w:lang w:eastAsia="en-US"/>
                              </w:rPr>
                              <w:t>?</w:t>
                            </w:r>
                          </w:p>
                          <w:p w14:paraId="6819F7A9"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 xml:space="preserve">What </w:t>
                            </w:r>
                            <w:proofErr w:type="spellStart"/>
                            <w:r w:rsidRPr="00B20895">
                              <w:rPr>
                                <w:rFonts w:eastAsiaTheme="minorHAnsi" w:cs="Arial"/>
                                <w:iCs/>
                                <w:color w:val="144733"/>
                                <w:szCs w:val="22"/>
                                <w:lang w:eastAsia="en-US"/>
                              </w:rPr>
                              <w:t>disbenefits</w:t>
                            </w:r>
                            <w:proofErr w:type="spellEnd"/>
                            <w:r w:rsidRPr="00B20895">
                              <w:rPr>
                                <w:rFonts w:eastAsiaTheme="minorHAnsi" w:cs="Arial"/>
                                <w:iCs/>
                                <w:color w:val="144733"/>
                                <w:szCs w:val="22"/>
                                <w:lang w:eastAsia="en-US"/>
                              </w:rPr>
                              <w:t xml:space="preserve"> might arise?</w:t>
                            </w:r>
                          </w:p>
                          <w:p w14:paraId="473F0408"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 xml:space="preserve">What financial impact do the benefits and </w:t>
                            </w:r>
                            <w:proofErr w:type="spellStart"/>
                            <w:r w:rsidRPr="00B20895">
                              <w:rPr>
                                <w:rFonts w:eastAsiaTheme="minorHAnsi" w:cs="Arial"/>
                                <w:iCs/>
                                <w:color w:val="144733"/>
                                <w:szCs w:val="22"/>
                                <w:lang w:eastAsia="en-US"/>
                              </w:rPr>
                              <w:t>disbenefits</w:t>
                            </w:r>
                            <w:proofErr w:type="spellEnd"/>
                            <w:r w:rsidRPr="00B20895">
                              <w:rPr>
                                <w:rFonts w:eastAsiaTheme="minorHAnsi" w:cs="Arial"/>
                                <w:iCs/>
                                <w:color w:val="144733"/>
                                <w:szCs w:val="22"/>
                                <w:lang w:eastAsia="en-US"/>
                              </w:rPr>
                              <w:t xml:space="preserve"> have?</w:t>
                            </w:r>
                          </w:p>
                          <w:p w14:paraId="578A877D" w14:textId="77777777" w:rsidR="00FE7866" w:rsidRPr="00B20895" w:rsidRDefault="00FE7866" w:rsidP="00B20895">
                            <w:pPr>
                              <w:spacing w:before="80" w:after="80"/>
                              <w:ind w:left="0"/>
                              <w:rPr>
                                <w:rFonts w:eastAsiaTheme="minorHAnsi" w:cs="Arial"/>
                                <w:iCs/>
                                <w:color w:val="144733"/>
                                <w:szCs w:val="22"/>
                                <w:lang w:eastAsia="en-US"/>
                              </w:rPr>
                            </w:pPr>
                          </w:p>
                          <w:p w14:paraId="787CA56B" w14:textId="77777777" w:rsidR="00FE7866" w:rsidRPr="00B20895" w:rsidRDefault="00FE7866" w:rsidP="00B20895">
                            <w:pPr>
                              <w:spacing w:before="80" w:after="80"/>
                              <w:ind w:left="0"/>
                              <w:rPr>
                                <w:rFonts w:eastAsiaTheme="minorHAnsi" w:cs="Arial"/>
                                <w:iCs/>
                                <w:color w:val="144733"/>
                                <w:szCs w:val="22"/>
                                <w:lang w:eastAsia="en-US"/>
                              </w:rPr>
                            </w:pPr>
                            <w:r w:rsidRPr="00B20895">
                              <w:rPr>
                                <w:rFonts w:eastAsiaTheme="minorHAnsi" w:cs="Arial"/>
                                <w:iCs/>
                                <w:color w:val="144733"/>
                                <w:szCs w:val="22"/>
                                <w:lang w:eastAsia="en-US"/>
                              </w:rPr>
                              <w:t xml:space="preserve">Guidance </w:t>
                            </w:r>
                          </w:p>
                          <w:p w14:paraId="60E2DFFF" w14:textId="77777777" w:rsidR="00FE7866" w:rsidRPr="00B20895" w:rsidRDefault="00FE7866" w:rsidP="009911F2">
                            <w:pPr>
                              <w:pStyle w:val="ListParagraph"/>
                              <w:numPr>
                                <w:ilvl w:val="3"/>
                                <w:numId w:val="18"/>
                              </w:numPr>
                              <w:spacing w:before="80" w:after="80"/>
                              <w:ind w:left="284" w:hanging="284"/>
                              <w:rPr>
                                <w:rFonts w:ascii="Arial" w:hAnsi="Arial" w:cs="Arial"/>
                                <w:color w:val="144733"/>
                              </w:rPr>
                            </w:pPr>
                            <w:r w:rsidRPr="00B20895">
                              <w:rPr>
                                <w:rFonts w:ascii="Arial" w:hAnsi="Arial" w:cs="Arial"/>
                                <w:iCs/>
                                <w:color w:val="144733"/>
                              </w:rPr>
                              <w:t>Benefits are those outcomes that will lead to measurable improvements</w:t>
                            </w:r>
                            <w:r>
                              <w:rPr>
                                <w:rFonts w:ascii="Arial" w:hAnsi="Arial" w:cs="Arial"/>
                                <w:iCs/>
                                <w:color w:val="144733"/>
                              </w:rPr>
                              <w:t>.</w:t>
                            </w:r>
                            <w:r w:rsidRPr="00B20895">
                              <w:rPr>
                                <w:rFonts w:ascii="Arial" w:hAnsi="Arial" w:cs="Arial"/>
                                <w:iCs/>
                                <w:color w:val="144733"/>
                              </w:rPr>
                              <w:t xml:space="preserve"> </w:t>
                            </w:r>
                          </w:p>
                          <w:p w14:paraId="7AB829A7" w14:textId="77777777" w:rsidR="00FE7866" w:rsidRPr="00B20895" w:rsidRDefault="00FE7866" w:rsidP="009911F2">
                            <w:pPr>
                              <w:pStyle w:val="ListParagraph"/>
                              <w:numPr>
                                <w:ilvl w:val="0"/>
                                <w:numId w:val="18"/>
                              </w:numPr>
                              <w:spacing w:before="80" w:after="80"/>
                              <w:ind w:left="284" w:hanging="284"/>
                              <w:rPr>
                                <w:rFonts w:ascii="Arial" w:hAnsi="Arial" w:cs="Arial"/>
                                <w:color w:val="144733"/>
                              </w:rPr>
                            </w:pPr>
                            <w:r w:rsidRPr="00B20895">
                              <w:rPr>
                                <w:rFonts w:ascii="Arial" w:hAnsi="Arial" w:cs="Arial"/>
                                <w:color w:val="144733"/>
                              </w:rPr>
                              <w:t xml:space="preserve">Consider the benefits for each option in table </w:t>
                            </w:r>
                            <w:r>
                              <w:rPr>
                                <w:rFonts w:ascii="Arial" w:hAnsi="Arial" w:cs="Arial"/>
                                <w:color w:val="144733"/>
                              </w:rPr>
                              <w:t xml:space="preserve">3.2.1 </w:t>
                            </w:r>
                            <w:r w:rsidRPr="00B20895">
                              <w:rPr>
                                <w:rFonts w:ascii="Arial" w:hAnsi="Arial" w:cs="Arial"/>
                                <w:color w:val="144733"/>
                              </w:rPr>
                              <w:t xml:space="preserve">below. Examples </w:t>
                            </w:r>
                            <w:r>
                              <w:rPr>
                                <w:rFonts w:ascii="Arial" w:hAnsi="Arial" w:cs="Arial"/>
                                <w:color w:val="144733"/>
                              </w:rPr>
                              <w:t xml:space="preserve">could </w:t>
                            </w:r>
                            <w:r w:rsidRPr="00B20895">
                              <w:rPr>
                                <w:rFonts w:ascii="Arial" w:hAnsi="Arial" w:cs="Arial"/>
                                <w:color w:val="144733"/>
                              </w:rPr>
                              <w:t>include</w:t>
                            </w:r>
                            <w:r>
                              <w:rPr>
                                <w:rFonts w:ascii="Arial" w:hAnsi="Arial" w:cs="Arial"/>
                                <w:color w:val="144733"/>
                              </w:rPr>
                              <w:t>:</w:t>
                            </w:r>
                          </w:p>
                          <w:p w14:paraId="0622DAB7" w14:textId="77777777" w:rsidR="00FE7866" w:rsidRPr="00B20895" w:rsidRDefault="00FE7866" w:rsidP="009911F2">
                            <w:pPr>
                              <w:pStyle w:val="ListParagraph"/>
                              <w:numPr>
                                <w:ilvl w:val="1"/>
                                <w:numId w:val="18"/>
                              </w:numPr>
                              <w:spacing w:before="80" w:after="80"/>
                              <w:ind w:left="567" w:hanging="283"/>
                              <w:rPr>
                                <w:rFonts w:ascii="Arial" w:hAnsi="Arial" w:cs="Arial"/>
                                <w:color w:val="144733"/>
                              </w:rPr>
                            </w:pPr>
                            <w:r w:rsidRPr="00B20895">
                              <w:rPr>
                                <w:rFonts w:ascii="Arial" w:hAnsi="Arial" w:cs="Arial"/>
                                <w:color w:val="144733"/>
                              </w:rPr>
                              <w:t xml:space="preserve">Increase </w:t>
                            </w:r>
                            <w:r>
                              <w:rPr>
                                <w:rFonts w:ascii="Arial" w:hAnsi="Arial" w:cs="Arial"/>
                                <w:color w:val="144733"/>
                              </w:rPr>
                              <w:t xml:space="preserve">of 10% </w:t>
                            </w:r>
                            <w:r w:rsidRPr="00B20895">
                              <w:rPr>
                                <w:rFonts w:ascii="Arial" w:hAnsi="Arial" w:cs="Arial"/>
                                <w:color w:val="144733"/>
                              </w:rPr>
                              <w:t xml:space="preserve">in student fees income by </w:t>
                            </w:r>
                            <w:r>
                              <w:rPr>
                                <w:rFonts w:ascii="Arial" w:hAnsi="Arial" w:cs="Arial"/>
                                <w:color w:val="144733"/>
                              </w:rPr>
                              <w:t>2021.</w:t>
                            </w:r>
                          </w:p>
                          <w:p w14:paraId="022D5974" w14:textId="77777777" w:rsidR="00FE7866" w:rsidRPr="00B20895" w:rsidRDefault="00FE7866" w:rsidP="009911F2">
                            <w:pPr>
                              <w:pStyle w:val="ListParagraph"/>
                              <w:numPr>
                                <w:ilvl w:val="1"/>
                                <w:numId w:val="18"/>
                              </w:numPr>
                              <w:spacing w:before="80" w:after="80"/>
                              <w:ind w:left="567" w:hanging="283"/>
                              <w:rPr>
                                <w:rFonts w:ascii="Arial" w:hAnsi="Arial" w:cs="Arial"/>
                                <w:color w:val="144733"/>
                              </w:rPr>
                            </w:pPr>
                            <w:r w:rsidRPr="00B20895">
                              <w:rPr>
                                <w:rFonts w:ascii="Arial" w:hAnsi="Arial" w:cs="Arial"/>
                                <w:color w:val="144733"/>
                              </w:rPr>
                              <w:t xml:space="preserve">Increase </w:t>
                            </w:r>
                            <w:r>
                              <w:rPr>
                                <w:rFonts w:ascii="Arial" w:hAnsi="Arial" w:cs="Arial"/>
                                <w:color w:val="144733"/>
                              </w:rPr>
                              <w:t xml:space="preserve">of 50% </w:t>
                            </w:r>
                            <w:r w:rsidRPr="00B20895">
                              <w:rPr>
                                <w:rFonts w:ascii="Arial" w:hAnsi="Arial" w:cs="Arial"/>
                                <w:color w:val="144733"/>
                              </w:rPr>
                              <w:t xml:space="preserve">in research income and recoveries by </w:t>
                            </w:r>
                            <w:r>
                              <w:rPr>
                                <w:rFonts w:ascii="Arial" w:hAnsi="Arial" w:cs="Arial"/>
                                <w:color w:val="144733"/>
                              </w:rPr>
                              <w:t>2021.</w:t>
                            </w:r>
                          </w:p>
                          <w:p w14:paraId="20CD68BF" w14:textId="77777777" w:rsidR="00FE7866" w:rsidRPr="00B20895" w:rsidRDefault="00FE7866" w:rsidP="009911F2">
                            <w:pPr>
                              <w:pStyle w:val="ListParagraph"/>
                              <w:numPr>
                                <w:ilvl w:val="1"/>
                                <w:numId w:val="18"/>
                              </w:numPr>
                              <w:spacing w:before="80" w:after="80"/>
                              <w:ind w:left="567" w:hanging="283"/>
                              <w:rPr>
                                <w:rFonts w:ascii="Arial" w:hAnsi="Arial" w:cs="Arial"/>
                                <w:color w:val="144733"/>
                              </w:rPr>
                            </w:pPr>
                            <w:r w:rsidRPr="00B20895">
                              <w:rPr>
                                <w:rFonts w:ascii="Arial" w:hAnsi="Arial" w:cs="Arial"/>
                                <w:color w:val="144733"/>
                              </w:rPr>
                              <w:t>Reduction in costs of £x</w:t>
                            </w:r>
                            <w:r>
                              <w:rPr>
                                <w:rFonts w:ascii="Arial" w:hAnsi="Arial" w:cs="Arial"/>
                                <w:color w:val="144733"/>
                              </w:rPr>
                              <w:t xml:space="preserve"> by 2022.</w:t>
                            </w:r>
                          </w:p>
                          <w:p w14:paraId="0338244F" w14:textId="77777777" w:rsidR="00FE7866" w:rsidRPr="00B20895" w:rsidRDefault="00FE7866" w:rsidP="009911F2">
                            <w:pPr>
                              <w:pStyle w:val="ListParagraph"/>
                              <w:numPr>
                                <w:ilvl w:val="1"/>
                                <w:numId w:val="18"/>
                              </w:numPr>
                              <w:spacing w:before="80" w:after="80"/>
                              <w:ind w:left="567" w:hanging="283"/>
                              <w:rPr>
                                <w:rFonts w:ascii="Arial" w:hAnsi="Arial" w:cs="Arial"/>
                                <w:color w:val="144733"/>
                              </w:rPr>
                            </w:pPr>
                            <w:r w:rsidRPr="00B20895">
                              <w:rPr>
                                <w:rFonts w:ascii="Arial" w:hAnsi="Arial" w:cs="Arial"/>
                                <w:color w:val="144733"/>
                              </w:rPr>
                              <w:t xml:space="preserve">Decrease in processing time by </w:t>
                            </w:r>
                            <w:r>
                              <w:rPr>
                                <w:rFonts w:ascii="Arial" w:hAnsi="Arial" w:cs="Arial"/>
                                <w:color w:val="144733"/>
                              </w:rPr>
                              <w:t>three</w:t>
                            </w:r>
                            <w:r w:rsidRPr="00B20895">
                              <w:rPr>
                                <w:rFonts w:ascii="Arial" w:hAnsi="Arial" w:cs="Arial"/>
                                <w:color w:val="144733"/>
                              </w:rPr>
                              <w:t xml:space="preserve"> days</w:t>
                            </w:r>
                            <w:r>
                              <w:rPr>
                                <w:rFonts w:ascii="Arial" w:hAnsi="Arial" w:cs="Arial"/>
                                <w:color w:val="144733"/>
                              </w:rPr>
                              <w:t>.</w:t>
                            </w:r>
                          </w:p>
                          <w:p w14:paraId="1BD5A8AB" w14:textId="77777777" w:rsidR="00FE7866" w:rsidRPr="00B20895" w:rsidRDefault="00FE7866" w:rsidP="009911F2">
                            <w:pPr>
                              <w:pStyle w:val="ListParagraph"/>
                              <w:numPr>
                                <w:ilvl w:val="1"/>
                                <w:numId w:val="18"/>
                              </w:numPr>
                              <w:spacing w:before="80" w:after="80"/>
                              <w:ind w:left="567" w:hanging="283"/>
                              <w:rPr>
                                <w:rFonts w:ascii="Arial" w:hAnsi="Arial" w:cs="Arial"/>
                                <w:color w:val="144733"/>
                              </w:rPr>
                            </w:pPr>
                            <w:r w:rsidRPr="00B20895">
                              <w:rPr>
                                <w:rFonts w:ascii="Arial" w:hAnsi="Arial" w:cs="Arial"/>
                                <w:color w:val="144733"/>
                              </w:rPr>
                              <w:t>Improved resource use or efficiency</w:t>
                            </w:r>
                            <w:r>
                              <w:rPr>
                                <w:rFonts w:ascii="Arial" w:hAnsi="Arial" w:cs="Arial"/>
                                <w:color w:val="144733"/>
                              </w:rPr>
                              <w:t>.</w:t>
                            </w:r>
                          </w:p>
                          <w:p w14:paraId="6EB463EA" w14:textId="77777777" w:rsidR="00FE7866" w:rsidRPr="00B20895" w:rsidRDefault="00FE7866" w:rsidP="009911F2">
                            <w:pPr>
                              <w:pStyle w:val="ListParagraph"/>
                              <w:numPr>
                                <w:ilvl w:val="0"/>
                                <w:numId w:val="18"/>
                              </w:numPr>
                              <w:spacing w:before="80" w:after="80"/>
                              <w:ind w:left="284" w:hanging="284"/>
                              <w:rPr>
                                <w:rFonts w:ascii="Arial" w:hAnsi="Arial" w:cs="Arial"/>
                                <w:color w:val="144733"/>
                              </w:rPr>
                            </w:pPr>
                            <w:r>
                              <w:rPr>
                                <w:rFonts w:ascii="Arial" w:hAnsi="Arial" w:cs="Arial"/>
                                <w:color w:val="144733"/>
                              </w:rPr>
                              <w:t>S</w:t>
                            </w:r>
                            <w:r w:rsidRPr="00B20895">
                              <w:rPr>
                                <w:rFonts w:ascii="Arial" w:hAnsi="Arial" w:cs="Arial"/>
                                <w:color w:val="144733"/>
                              </w:rPr>
                              <w:t xml:space="preserve">pecify </w:t>
                            </w:r>
                            <w:r w:rsidRPr="00D44DF7">
                              <w:rPr>
                                <w:rFonts w:ascii="Arial" w:hAnsi="Arial" w:cs="Arial"/>
                                <w:b/>
                                <w:color w:val="144733"/>
                              </w:rPr>
                              <w:t>how</w:t>
                            </w:r>
                            <w:r w:rsidRPr="00D44DF7">
                              <w:rPr>
                                <w:rFonts w:ascii="Arial" w:hAnsi="Arial" w:cs="Arial"/>
                                <w:color w:val="144733"/>
                              </w:rPr>
                              <w:t xml:space="preserve"> </w:t>
                            </w:r>
                            <w:r w:rsidRPr="00B20895">
                              <w:rPr>
                                <w:rFonts w:ascii="Arial" w:hAnsi="Arial" w:cs="Arial"/>
                                <w:color w:val="144733"/>
                              </w:rPr>
                              <w:t>the benefits will be delivered</w:t>
                            </w:r>
                            <w:r>
                              <w:rPr>
                                <w:rFonts w:ascii="Arial" w:hAnsi="Arial" w:cs="Arial"/>
                                <w:color w:val="144733"/>
                              </w:rPr>
                              <w:t>.</w:t>
                            </w:r>
                            <w:r w:rsidRPr="00B20895">
                              <w:rPr>
                                <w:rFonts w:ascii="Arial" w:hAnsi="Arial" w:cs="Arial"/>
                                <w:color w:val="144733"/>
                              </w:rPr>
                              <w:t xml:space="preserve"> </w:t>
                            </w:r>
                            <w:r>
                              <w:rPr>
                                <w:rFonts w:ascii="Arial" w:hAnsi="Arial" w:cs="Arial"/>
                                <w:color w:val="144733"/>
                              </w:rPr>
                              <w:t xml:space="preserve">Will </w:t>
                            </w:r>
                            <w:r w:rsidRPr="00B20895">
                              <w:rPr>
                                <w:rFonts w:ascii="Arial" w:hAnsi="Arial" w:cs="Arial"/>
                                <w:color w:val="144733"/>
                              </w:rPr>
                              <w:t xml:space="preserve">this </w:t>
                            </w:r>
                            <w:r>
                              <w:rPr>
                                <w:rFonts w:ascii="Arial" w:hAnsi="Arial" w:cs="Arial"/>
                                <w:color w:val="144733"/>
                              </w:rPr>
                              <w:t xml:space="preserve">be </w:t>
                            </w:r>
                            <w:r w:rsidRPr="00B20895">
                              <w:rPr>
                                <w:rFonts w:ascii="Arial" w:hAnsi="Arial" w:cs="Arial"/>
                                <w:color w:val="144733"/>
                              </w:rPr>
                              <w:t>through expansion of programmes</w:t>
                            </w:r>
                            <w:r>
                              <w:rPr>
                                <w:rFonts w:ascii="Arial" w:hAnsi="Arial" w:cs="Arial"/>
                                <w:color w:val="144733"/>
                              </w:rPr>
                              <w:t xml:space="preserve">, </w:t>
                            </w:r>
                            <w:r w:rsidRPr="00B20895">
                              <w:rPr>
                                <w:rFonts w:ascii="Arial" w:hAnsi="Arial" w:cs="Arial"/>
                                <w:color w:val="144733"/>
                              </w:rPr>
                              <w:t>increased numbers on existing programmes (taught income)</w:t>
                            </w:r>
                            <w:r>
                              <w:rPr>
                                <w:rFonts w:ascii="Arial" w:hAnsi="Arial" w:cs="Arial"/>
                                <w:color w:val="144733"/>
                              </w:rPr>
                              <w:t>,</w:t>
                            </w:r>
                            <w:r w:rsidRPr="00B20895">
                              <w:rPr>
                                <w:rFonts w:ascii="Arial" w:hAnsi="Arial" w:cs="Arial"/>
                                <w:color w:val="144733"/>
                              </w:rPr>
                              <w:t xml:space="preserve"> increas</w:t>
                            </w:r>
                            <w:r>
                              <w:rPr>
                                <w:rFonts w:ascii="Arial" w:hAnsi="Arial" w:cs="Arial"/>
                                <w:color w:val="144733"/>
                              </w:rPr>
                              <w:t>ed numbers of</w:t>
                            </w:r>
                            <w:r w:rsidRPr="00B20895">
                              <w:rPr>
                                <w:rFonts w:ascii="Arial" w:hAnsi="Arial" w:cs="Arial"/>
                                <w:color w:val="144733"/>
                              </w:rPr>
                              <w:t xml:space="preserve"> research FTEs or research income per FTE</w:t>
                            </w:r>
                            <w:r>
                              <w:rPr>
                                <w:rFonts w:ascii="Arial" w:hAnsi="Arial" w:cs="Arial"/>
                                <w:color w:val="144733"/>
                              </w:rPr>
                              <w:t>?</w:t>
                            </w:r>
                          </w:p>
                          <w:p w14:paraId="1969F6E8" w14:textId="77777777" w:rsidR="00FE7866" w:rsidRPr="00D44DF7" w:rsidRDefault="00FE7866" w:rsidP="009911F2">
                            <w:pPr>
                              <w:numPr>
                                <w:ilvl w:val="0"/>
                                <w:numId w:val="18"/>
                              </w:numPr>
                              <w:autoSpaceDE/>
                              <w:autoSpaceDN/>
                              <w:adjustRightInd/>
                              <w:spacing w:before="80" w:after="80" w:line="276" w:lineRule="auto"/>
                              <w:ind w:left="284" w:hanging="284"/>
                              <w:rPr>
                                <w:rFonts w:eastAsiaTheme="minorHAnsi" w:cs="Arial"/>
                                <w:b/>
                                <w:iCs/>
                                <w:color w:val="144733"/>
                                <w:szCs w:val="22"/>
                                <w:lang w:eastAsia="en-US"/>
                              </w:rPr>
                            </w:pPr>
                            <w:r>
                              <w:rPr>
                                <w:rFonts w:eastAsiaTheme="minorHAnsi" w:cs="Arial"/>
                                <w:iCs/>
                                <w:color w:val="144733"/>
                                <w:szCs w:val="22"/>
                                <w:lang w:eastAsia="en-US"/>
                              </w:rPr>
                              <w:t>S</w:t>
                            </w:r>
                            <w:r w:rsidRPr="00B20895">
                              <w:rPr>
                                <w:rFonts w:eastAsiaTheme="minorHAnsi" w:cs="Arial"/>
                                <w:iCs/>
                                <w:color w:val="144733"/>
                                <w:szCs w:val="22"/>
                                <w:lang w:eastAsia="en-US"/>
                              </w:rPr>
                              <w:t xml:space="preserve">pecify how the </w:t>
                            </w:r>
                            <w:r>
                              <w:rPr>
                                <w:rFonts w:eastAsiaTheme="minorHAnsi" w:cs="Arial"/>
                                <w:iCs/>
                                <w:color w:val="144733"/>
                                <w:szCs w:val="22"/>
                                <w:lang w:eastAsia="en-US"/>
                              </w:rPr>
                              <w:t xml:space="preserve">delivery of the </w:t>
                            </w:r>
                            <w:r w:rsidRPr="00B20895">
                              <w:rPr>
                                <w:rFonts w:eastAsiaTheme="minorHAnsi" w:cs="Arial"/>
                                <w:iCs/>
                                <w:color w:val="144733"/>
                                <w:szCs w:val="22"/>
                                <w:lang w:eastAsia="en-US"/>
                              </w:rPr>
                              <w:t xml:space="preserve">benefits links to the </w:t>
                            </w:r>
                            <w:r>
                              <w:rPr>
                                <w:rFonts w:eastAsiaTheme="minorHAnsi" w:cs="Arial"/>
                                <w:iCs/>
                                <w:color w:val="144733"/>
                                <w:szCs w:val="22"/>
                                <w:lang w:eastAsia="en-US"/>
                              </w:rPr>
                              <w:t xml:space="preserve">proposed </w:t>
                            </w:r>
                            <w:r w:rsidRPr="00B20895">
                              <w:rPr>
                                <w:rFonts w:eastAsiaTheme="minorHAnsi" w:cs="Arial"/>
                                <w:iCs/>
                                <w:color w:val="144733"/>
                                <w:szCs w:val="22"/>
                                <w:lang w:eastAsia="en-US"/>
                              </w:rPr>
                              <w:t>investment</w:t>
                            </w:r>
                            <w:r>
                              <w:rPr>
                                <w:rFonts w:eastAsiaTheme="minorHAnsi" w:cs="Arial"/>
                                <w:iCs/>
                                <w:color w:val="144733"/>
                                <w:szCs w:val="22"/>
                                <w:lang w:eastAsia="en-US"/>
                              </w:rPr>
                              <w:t>.</w:t>
                            </w:r>
                            <w:r w:rsidRPr="00B20895">
                              <w:rPr>
                                <w:rFonts w:eastAsiaTheme="minorHAnsi" w:cs="Arial"/>
                                <w:iCs/>
                                <w:color w:val="144733"/>
                                <w:szCs w:val="22"/>
                                <w:lang w:eastAsia="en-US"/>
                              </w:rPr>
                              <w:t xml:space="preserve"> </w:t>
                            </w:r>
                          </w:p>
                          <w:p w14:paraId="1131CF2B" w14:textId="77777777" w:rsidR="00FE7866" w:rsidRPr="00B20895" w:rsidRDefault="00FE7866" w:rsidP="009911F2">
                            <w:pPr>
                              <w:numPr>
                                <w:ilvl w:val="0"/>
                                <w:numId w:val="18"/>
                              </w:numPr>
                              <w:autoSpaceDE/>
                              <w:autoSpaceDN/>
                              <w:adjustRightInd/>
                              <w:spacing w:before="80" w:after="80" w:line="276" w:lineRule="auto"/>
                              <w:ind w:left="284" w:hanging="284"/>
                              <w:rPr>
                                <w:rFonts w:eastAsiaTheme="minorHAnsi" w:cs="Arial"/>
                                <w:b/>
                                <w:iCs/>
                                <w:color w:val="144733"/>
                                <w:szCs w:val="22"/>
                                <w:lang w:eastAsia="en-US"/>
                              </w:rPr>
                            </w:pPr>
                            <w:r>
                              <w:rPr>
                                <w:rFonts w:eastAsiaTheme="minorHAnsi" w:cs="Arial"/>
                                <w:iCs/>
                                <w:color w:val="144733"/>
                                <w:szCs w:val="22"/>
                                <w:lang w:eastAsia="en-US"/>
                              </w:rPr>
                              <w:t>In the Linkage to Investment column, please specify which part of the estate is being used to support the activity that is delivering the benefits.</w:t>
                            </w:r>
                          </w:p>
                          <w:p w14:paraId="3EE55088" w14:textId="77777777" w:rsidR="00FE7866" w:rsidRPr="00B20895" w:rsidRDefault="00FE7866" w:rsidP="009911F2">
                            <w:pPr>
                              <w:pStyle w:val="ListParagraph"/>
                              <w:numPr>
                                <w:ilvl w:val="0"/>
                                <w:numId w:val="18"/>
                              </w:numPr>
                              <w:spacing w:before="80" w:after="80"/>
                              <w:ind w:left="284" w:hanging="284"/>
                              <w:rPr>
                                <w:rFonts w:ascii="Arial" w:hAnsi="Arial" w:cs="Arial"/>
                                <w:color w:val="144733"/>
                              </w:rPr>
                            </w:pPr>
                            <w:r w:rsidRPr="00B20895">
                              <w:rPr>
                                <w:rFonts w:ascii="Arial" w:hAnsi="Arial" w:cs="Arial"/>
                                <w:color w:val="144733"/>
                              </w:rPr>
                              <w:t>In some cases</w:t>
                            </w:r>
                            <w:r>
                              <w:rPr>
                                <w:rFonts w:ascii="Arial" w:hAnsi="Arial" w:cs="Arial"/>
                                <w:color w:val="144733"/>
                              </w:rPr>
                              <w:t xml:space="preserve">, </w:t>
                            </w:r>
                            <w:r w:rsidRPr="00B20895">
                              <w:rPr>
                                <w:rFonts w:ascii="Arial" w:hAnsi="Arial" w:cs="Arial"/>
                                <w:color w:val="144733"/>
                              </w:rPr>
                              <w:t xml:space="preserve">unavoidable negative impacts of change </w:t>
                            </w:r>
                            <w:r>
                              <w:rPr>
                                <w:rFonts w:ascii="Arial" w:hAnsi="Arial" w:cs="Arial"/>
                                <w:color w:val="144733"/>
                              </w:rPr>
                              <w:t xml:space="preserve">may be considered </w:t>
                            </w:r>
                            <w:r w:rsidRPr="00B20895">
                              <w:rPr>
                                <w:rFonts w:ascii="Arial" w:hAnsi="Arial" w:cs="Arial"/>
                                <w:color w:val="144733"/>
                              </w:rPr>
                              <w:t xml:space="preserve">acceptable in the context of greater benefits. These are called </w:t>
                            </w:r>
                            <w:proofErr w:type="spellStart"/>
                            <w:r w:rsidRPr="00B20895">
                              <w:rPr>
                                <w:rFonts w:ascii="Arial" w:hAnsi="Arial" w:cs="Arial"/>
                                <w:color w:val="144733"/>
                              </w:rPr>
                              <w:t>disbenefits</w:t>
                            </w:r>
                            <w:proofErr w:type="spellEnd"/>
                            <w:r w:rsidRPr="00B20895">
                              <w:rPr>
                                <w:rFonts w:ascii="Arial" w:hAnsi="Arial" w:cs="Arial"/>
                                <w:color w:val="144733"/>
                              </w:rPr>
                              <w:t xml:space="preserve">. Any significant </w:t>
                            </w:r>
                            <w:proofErr w:type="spellStart"/>
                            <w:r w:rsidRPr="00B20895">
                              <w:rPr>
                                <w:rFonts w:ascii="Arial" w:hAnsi="Arial" w:cs="Arial"/>
                                <w:color w:val="144733"/>
                              </w:rPr>
                              <w:t>disbenefits</w:t>
                            </w:r>
                            <w:proofErr w:type="spellEnd"/>
                            <w:r w:rsidRPr="00B20895">
                              <w:rPr>
                                <w:rFonts w:ascii="Arial" w:hAnsi="Arial" w:cs="Arial"/>
                                <w:color w:val="144733"/>
                              </w:rPr>
                              <w:t xml:space="preserve"> should also be recorded in table </w:t>
                            </w:r>
                            <w:r>
                              <w:rPr>
                                <w:rFonts w:ascii="Arial" w:hAnsi="Arial" w:cs="Arial"/>
                                <w:color w:val="144733"/>
                              </w:rPr>
                              <w:t xml:space="preserve">3.2.2 </w:t>
                            </w:r>
                            <w:r w:rsidRPr="00B20895">
                              <w:rPr>
                                <w:rFonts w:ascii="Arial" w:hAnsi="Arial" w:cs="Arial"/>
                                <w:color w:val="144733"/>
                              </w:rPr>
                              <w:t xml:space="preserve">below. </w:t>
                            </w:r>
                          </w:p>
                          <w:p w14:paraId="7E4F35D0" w14:textId="77777777" w:rsidR="00FE7866" w:rsidRPr="00EE1BA5" w:rsidRDefault="00FE7866" w:rsidP="009911F2">
                            <w:pPr>
                              <w:pStyle w:val="ListParagraph"/>
                              <w:numPr>
                                <w:ilvl w:val="0"/>
                                <w:numId w:val="18"/>
                              </w:numPr>
                              <w:spacing w:before="80" w:after="80"/>
                              <w:ind w:left="284" w:hanging="284"/>
                              <w:rPr>
                                <w:rFonts w:ascii="Arial" w:hAnsi="Arial" w:cs="Arial"/>
                                <w:color w:val="144733"/>
                              </w:rPr>
                            </w:pPr>
                            <w:r w:rsidRPr="00D44DF7">
                              <w:rPr>
                                <w:rFonts w:ascii="Arial" w:hAnsi="Arial" w:cs="Arial"/>
                                <w:color w:val="144733"/>
                              </w:rPr>
                              <w:t>Please record how the benefit will be measured. This will demonstrate the how the initiative has been successful</w:t>
                            </w:r>
                            <w:r>
                              <w:rPr>
                                <w:rFonts w:ascii="Arial" w:hAnsi="Arial" w:cs="Arial"/>
                                <w:color w:val="14473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B5BD1" id="Text Box 238" o:spid="_x0000_s1035" type="#_x0000_t202" style="position:absolute;left:0;text-align:left;margin-left:.5pt;margin-top:28.4pt;width:456.75pt;height:457.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">
                <v:textbox>
                  <w:txbxContent>
                    <w:p w14:paraId="5F46C741" w14:textId="77777777" w:rsidR="00FE7866" w:rsidRPr="00B20895" w:rsidRDefault="00FE7866" w:rsidP="00B20895">
                      <w:pPr>
                        <w:spacing w:before="80" w:after="80"/>
                        <w:ind w:left="0"/>
                        <w:rPr>
                          <w:rFonts w:eastAsiaTheme="minorHAnsi" w:cs="Arial"/>
                          <w:iCs/>
                          <w:color w:val="144733"/>
                          <w:szCs w:val="22"/>
                          <w:lang w:eastAsia="en-US"/>
                        </w:rPr>
                      </w:pPr>
                      <w:r w:rsidRPr="00B20895">
                        <w:rPr>
                          <w:rFonts w:eastAsiaTheme="minorHAnsi" w:cs="Arial"/>
                          <w:iCs/>
                          <w:color w:val="144733"/>
                          <w:szCs w:val="22"/>
                          <w:lang w:eastAsia="en-US"/>
                        </w:rPr>
                        <w:t xml:space="preserve">Key </w:t>
                      </w:r>
                      <w:r>
                        <w:rPr>
                          <w:rFonts w:eastAsiaTheme="minorHAnsi" w:cs="Arial"/>
                          <w:iCs/>
                          <w:color w:val="144733"/>
                          <w:szCs w:val="22"/>
                          <w:lang w:eastAsia="en-US"/>
                        </w:rPr>
                        <w:t>questions</w:t>
                      </w:r>
                      <w:r w:rsidRPr="00B20895">
                        <w:rPr>
                          <w:rFonts w:eastAsiaTheme="minorHAnsi" w:cs="Arial"/>
                          <w:iCs/>
                          <w:color w:val="144733"/>
                          <w:szCs w:val="22"/>
                          <w:lang w:eastAsia="en-US"/>
                        </w:rPr>
                        <w:t xml:space="preserve"> to answer</w:t>
                      </w:r>
                      <w:r>
                        <w:rPr>
                          <w:rFonts w:eastAsiaTheme="minorHAnsi" w:cs="Arial"/>
                          <w:iCs/>
                          <w:color w:val="144733"/>
                          <w:szCs w:val="22"/>
                          <w:lang w:eastAsia="en-US"/>
                        </w:rPr>
                        <w:t>:</w:t>
                      </w:r>
                    </w:p>
                    <w:p w14:paraId="3956E261"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What are the benefits of the options?</w:t>
                      </w:r>
                    </w:p>
                    <w:p w14:paraId="55376DF1"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 xml:space="preserve">How </w:t>
                      </w:r>
                      <w:r>
                        <w:rPr>
                          <w:rFonts w:eastAsiaTheme="minorHAnsi" w:cs="Arial"/>
                          <w:iCs/>
                          <w:color w:val="144733"/>
                          <w:szCs w:val="22"/>
                          <w:lang w:eastAsia="en-US"/>
                        </w:rPr>
                        <w:t>will</w:t>
                      </w:r>
                      <w:r w:rsidRPr="00B20895">
                        <w:rPr>
                          <w:rFonts w:eastAsiaTheme="minorHAnsi" w:cs="Arial"/>
                          <w:iCs/>
                          <w:color w:val="144733"/>
                          <w:szCs w:val="22"/>
                          <w:lang w:eastAsia="en-US"/>
                        </w:rPr>
                        <w:t xml:space="preserve"> the benefits </w:t>
                      </w:r>
                      <w:r>
                        <w:rPr>
                          <w:rFonts w:eastAsiaTheme="minorHAnsi" w:cs="Arial"/>
                          <w:iCs/>
                          <w:color w:val="144733"/>
                          <w:szCs w:val="22"/>
                          <w:lang w:eastAsia="en-US"/>
                        </w:rPr>
                        <w:t xml:space="preserve">be </w:t>
                      </w:r>
                      <w:r w:rsidRPr="00B20895">
                        <w:rPr>
                          <w:rFonts w:eastAsiaTheme="minorHAnsi" w:cs="Arial"/>
                          <w:iCs/>
                          <w:color w:val="144733"/>
                          <w:szCs w:val="22"/>
                          <w:lang w:eastAsia="en-US"/>
                        </w:rPr>
                        <w:t xml:space="preserve">realised? </w:t>
                      </w:r>
                    </w:p>
                    <w:p w14:paraId="4A819410"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How does the delivery of the benefits link to the investments proposed (e.g. the physical space)</w:t>
                      </w:r>
                      <w:r>
                        <w:rPr>
                          <w:rFonts w:eastAsiaTheme="minorHAnsi" w:cs="Arial"/>
                          <w:iCs/>
                          <w:color w:val="144733"/>
                          <w:szCs w:val="22"/>
                          <w:lang w:eastAsia="en-US"/>
                        </w:rPr>
                        <w:t>?</w:t>
                      </w:r>
                    </w:p>
                    <w:p w14:paraId="6819F7A9"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What disbenefits might arise?</w:t>
                      </w:r>
                    </w:p>
                    <w:p w14:paraId="473F0408" w14:textId="77777777" w:rsidR="00FE7866" w:rsidRPr="00B20895" w:rsidRDefault="00FE7866" w:rsidP="009911F2">
                      <w:pPr>
                        <w:numPr>
                          <w:ilvl w:val="0"/>
                          <w:numId w:val="16"/>
                        </w:numPr>
                        <w:autoSpaceDE/>
                        <w:autoSpaceDN/>
                        <w:adjustRightInd/>
                        <w:spacing w:before="80" w:after="80" w:line="276" w:lineRule="auto"/>
                        <w:ind w:left="284" w:hanging="284"/>
                        <w:rPr>
                          <w:rFonts w:eastAsiaTheme="minorHAnsi" w:cs="Arial"/>
                          <w:iCs/>
                          <w:color w:val="144733"/>
                          <w:szCs w:val="22"/>
                          <w:lang w:eastAsia="en-US"/>
                        </w:rPr>
                      </w:pPr>
                      <w:r w:rsidRPr="00B20895">
                        <w:rPr>
                          <w:rFonts w:eastAsiaTheme="minorHAnsi" w:cs="Arial"/>
                          <w:iCs/>
                          <w:color w:val="144733"/>
                          <w:szCs w:val="22"/>
                          <w:lang w:eastAsia="en-US"/>
                        </w:rPr>
                        <w:t>What financial impact do the benefits and disbenefits have?</w:t>
                      </w:r>
                    </w:p>
                    <w:p w14:paraId="578A877D" w14:textId="77777777" w:rsidR="00FE7866" w:rsidRPr="00B20895" w:rsidRDefault="00FE7866" w:rsidP="00B20895">
                      <w:pPr>
                        <w:spacing w:before="80" w:after="80"/>
                        <w:ind w:left="0"/>
                        <w:rPr>
                          <w:rFonts w:eastAsiaTheme="minorHAnsi" w:cs="Arial"/>
                          <w:iCs/>
                          <w:color w:val="144733"/>
                          <w:szCs w:val="22"/>
                          <w:lang w:eastAsia="en-US"/>
                        </w:rPr>
                      </w:pPr>
                    </w:p>
                    <w:p w14:paraId="787CA56B" w14:textId="77777777" w:rsidR="00FE7866" w:rsidRPr="00B20895" w:rsidRDefault="00FE7866" w:rsidP="00B20895">
                      <w:pPr>
                        <w:spacing w:before="80" w:after="80"/>
                        <w:ind w:left="0"/>
                        <w:rPr>
                          <w:rFonts w:eastAsiaTheme="minorHAnsi" w:cs="Arial"/>
                          <w:iCs/>
                          <w:color w:val="144733"/>
                          <w:szCs w:val="22"/>
                          <w:lang w:eastAsia="en-US"/>
                        </w:rPr>
                      </w:pPr>
                      <w:r w:rsidRPr="00B20895">
                        <w:rPr>
                          <w:rFonts w:eastAsiaTheme="minorHAnsi" w:cs="Arial"/>
                          <w:iCs/>
                          <w:color w:val="144733"/>
                          <w:szCs w:val="22"/>
                          <w:lang w:eastAsia="en-US"/>
                        </w:rPr>
                        <w:t xml:space="preserve">Guidance </w:t>
                      </w:r>
                    </w:p>
                    <w:p w14:paraId="60E2DFFF" w14:textId="77777777" w:rsidR="00FE7866" w:rsidRPr="00B20895" w:rsidRDefault="00FE7866" w:rsidP="009911F2">
                      <w:pPr>
                        <w:pStyle w:val="ListParagraph"/>
                        <w:numPr>
                          <w:ilvl w:val="3"/>
                          <w:numId w:val="18"/>
                        </w:numPr>
                        <w:spacing w:before="80" w:after="80"/>
                        <w:ind w:left="284" w:hanging="284"/>
                        <w:rPr>
                          <w:rFonts w:ascii="Arial" w:hAnsi="Arial" w:cs="Arial"/>
                          <w:color w:val="144733"/>
                        </w:rPr>
                      </w:pPr>
                      <w:r w:rsidRPr="00B20895">
                        <w:rPr>
                          <w:rFonts w:ascii="Arial" w:hAnsi="Arial" w:cs="Arial"/>
                          <w:iCs/>
                          <w:color w:val="144733"/>
                        </w:rPr>
                        <w:t>Benefits are those outcomes that will lead to measurable improvements</w:t>
                      </w:r>
                      <w:r>
                        <w:rPr>
                          <w:rFonts w:ascii="Arial" w:hAnsi="Arial" w:cs="Arial"/>
                          <w:iCs/>
                          <w:color w:val="144733"/>
                        </w:rPr>
                        <w:t>.</w:t>
                      </w:r>
                      <w:r w:rsidRPr="00B20895">
                        <w:rPr>
                          <w:rFonts w:ascii="Arial" w:hAnsi="Arial" w:cs="Arial"/>
                          <w:iCs/>
                          <w:color w:val="144733"/>
                        </w:rPr>
                        <w:t xml:space="preserve"> </w:t>
                      </w:r>
                    </w:p>
                    <w:p w14:paraId="7AB829A7" w14:textId="77777777" w:rsidR="00FE7866" w:rsidRPr="00B20895" w:rsidRDefault="00FE7866" w:rsidP="009911F2">
                      <w:pPr>
                        <w:pStyle w:val="ListParagraph"/>
                        <w:numPr>
                          <w:ilvl w:val="0"/>
                          <w:numId w:val="18"/>
                        </w:numPr>
                        <w:spacing w:before="80" w:after="80"/>
                        <w:ind w:left="284" w:hanging="284"/>
                        <w:rPr>
                          <w:rFonts w:ascii="Arial" w:hAnsi="Arial" w:cs="Arial"/>
                          <w:color w:val="144733"/>
                        </w:rPr>
                      </w:pPr>
                      <w:r w:rsidRPr="00B20895">
                        <w:rPr>
                          <w:rFonts w:ascii="Arial" w:hAnsi="Arial" w:cs="Arial"/>
                          <w:color w:val="144733"/>
                        </w:rPr>
                        <w:t xml:space="preserve">Consider the benefits for each option in table </w:t>
                      </w:r>
                      <w:r>
                        <w:rPr>
                          <w:rFonts w:ascii="Arial" w:hAnsi="Arial" w:cs="Arial"/>
                          <w:color w:val="144733"/>
                        </w:rPr>
                        <w:t xml:space="preserve">3.2.1 </w:t>
                      </w:r>
                      <w:r w:rsidRPr="00B20895">
                        <w:rPr>
                          <w:rFonts w:ascii="Arial" w:hAnsi="Arial" w:cs="Arial"/>
                          <w:color w:val="144733"/>
                        </w:rPr>
                        <w:t xml:space="preserve">below. Examples </w:t>
                      </w:r>
                      <w:r>
                        <w:rPr>
                          <w:rFonts w:ascii="Arial" w:hAnsi="Arial" w:cs="Arial"/>
                          <w:color w:val="144733"/>
                        </w:rPr>
                        <w:t xml:space="preserve">could </w:t>
                      </w:r>
                      <w:r w:rsidRPr="00B20895">
                        <w:rPr>
                          <w:rFonts w:ascii="Arial" w:hAnsi="Arial" w:cs="Arial"/>
                          <w:color w:val="144733"/>
                        </w:rPr>
                        <w:t>include</w:t>
                      </w:r>
                      <w:r>
                        <w:rPr>
                          <w:rFonts w:ascii="Arial" w:hAnsi="Arial" w:cs="Arial"/>
                          <w:color w:val="144733"/>
                        </w:rPr>
                        <w:t>:</w:t>
                      </w:r>
                    </w:p>
                    <w:p w14:paraId="0622DAB7" w14:textId="77777777" w:rsidR="00FE7866" w:rsidRPr="00B20895" w:rsidRDefault="00FE7866" w:rsidP="009911F2">
                      <w:pPr>
                        <w:pStyle w:val="ListParagraph"/>
                        <w:numPr>
                          <w:ilvl w:val="1"/>
                          <w:numId w:val="18"/>
                        </w:numPr>
                        <w:spacing w:before="80" w:after="80"/>
                        <w:ind w:left="567" w:hanging="283"/>
                        <w:rPr>
                          <w:rFonts w:ascii="Arial" w:hAnsi="Arial" w:cs="Arial"/>
                          <w:color w:val="144733"/>
                        </w:rPr>
                      </w:pPr>
                      <w:r w:rsidRPr="00B20895">
                        <w:rPr>
                          <w:rFonts w:ascii="Arial" w:hAnsi="Arial" w:cs="Arial"/>
                          <w:color w:val="144733"/>
                        </w:rPr>
                        <w:t xml:space="preserve">Increase </w:t>
                      </w:r>
                      <w:r>
                        <w:rPr>
                          <w:rFonts w:ascii="Arial" w:hAnsi="Arial" w:cs="Arial"/>
                          <w:color w:val="144733"/>
                        </w:rPr>
                        <w:t xml:space="preserve">of 10% </w:t>
                      </w:r>
                      <w:r w:rsidRPr="00B20895">
                        <w:rPr>
                          <w:rFonts w:ascii="Arial" w:hAnsi="Arial" w:cs="Arial"/>
                          <w:color w:val="144733"/>
                        </w:rPr>
                        <w:t xml:space="preserve">in student fees income by </w:t>
                      </w:r>
                      <w:r>
                        <w:rPr>
                          <w:rFonts w:ascii="Arial" w:hAnsi="Arial" w:cs="Arial"/>
                          <w:color w:val="144733"/>
                        </w:rPr>
                        <w:t>2021.</w:t>
                      </w:r>
                    </w:p>
                    <w:p w14:paraId="022D5974" w14:textId="77777777" w:rsidR="00FE7866" w:rsidRPr="00B20895" w:rsidRDefault="00FE7866" w:rsidP="009911F2">
                      <w:pPr>
                        <w:pStyle w:val="ListParagraph"/>
                        <w:numPr>
                          <w:ilvl w:val="1"/>
                          <w:numId w:val="18"/>
                        </w:numPr>
                        <w:spacing w:before="80" w:after="80"/>
                        <w:ind w:left="567" w:hanging="283"/>
                        <w:rPr>
                          <w:rFonts w:ascii="Arial" w:hAnsi="Arial" w:cs="Arial"/>
                          <w:color w:val="144733"/>
                        </w:rPr>
                      </w:pPr>
                      <w:r w:rsidRPr="00B20895">
                        <w:rPr>
                          <w:rFonts w:ascii="Arial" w:hAnsi="Arial" w:cs="Arial"/>
                          <w:color w:val="144733"/>
                        </w:rPr>
                        <w:t xml:space="preserve">Increase </w:t>
                      </w:r>
                      <w:r>
                        <w:rPr>
                          <w:rFonts w:ascii="Arial" w:hAnsi="Arial" w:cs="Arial"/>
                          <w:color w:val="144733"/>
                        </w:rPr>
                        <w:t xml:space="preserve">of 50% </w:t>
                      </w:r>
                      <w:r w:rsidRPr="00B20895">
                        <w:rPr>
                          <w:rFonts w:ascii="Arial" w:hAnsi="Arial" w:cs="Arial"/>
                          <w:color w:val="144733"/>
                        </w:rPr>
                        <w:t xml:space="preserve">in research income and recoveries by </w:t>
                      </w:r>
                      <w:r>
                        <w:rPr>
                          <w:rFonts w:ascii="Arial" w:hAnsi="Arial" w:cs="Arial"/>
                          <w:color w:val="144733"/>
                        </w:rPr>
                        <w:t>2021.</w:t>
                      </w:r>
                    </w:p>
                    <w:p w14:paraId="20CD68BF" w14:textId="77777777" w:rsidR="00FE7866" w:rsidRPr="00B20895" w:rsidRDefault="00FE7866" w:rsidP="009911F2">
                      <w:pPr>
                        <w:pStyle w:val="ListParagraph"/>
                        <w:numPr>
                          <w:ilvl w:val="1"/>
                          <w:numId w:val="18"/>
                        </w:numPr>
                        <w:spacing w:before="80" w:after="80"/>
                        <w:ind w:left="567" w:hanging="283"/>
                        <w:rPr>
                          <w:rFonts w:ascii="Arial" w:hAnsi="Arial" w:cs="Arial"/>
                          <w:color w:val="144733"/>
                        </w:rPr>
                      </w:pPr>
                      <w:r w:rsidRPr="00B20895">
                        <w:rPr>
                          <w:rFonts w:ascii="Arial" w:hAnsi="Arial" w:cs="Arial"/>
                          <w:color w:val="144733"/>
                        </w:rPr>
                        <w:t>Reduction in costs of £x</w:t>
                      </w:r>
                      <w:r>
                        <w:rPr>
                          <w:rFonts w:ascii="Arial" w:hAnsi="Arial" w:cs="Arial"/>
                          <w:color w:val="144733"/>
                        </w:rPr>
                        <w:t xml:space="preserve"> by 2022.</w:t>
                      </w:r>
                    </w:p>
                    <w:p w14:paraId="0338244F" w14:textId="77777777" w:rsidR="00FE7866" w:rsidRPr="00B20895" w:rsidRDefault="00FE7866" w:rsidP="009911F2">
                      <w:pPr>
                        <w:pStyle w:val="ListParagraph"/>
                        <w:numPr>
                          <w:ilvl w:val="1"/>
                          <w:numId w:val="18"/>
                        </w:numPr>
                        <w:spacing w:before="80" w:after="80"/>
                        <w:ind w:left="567" w:hanging="283"/>
                        <w:rPr>
                          <w:rFonts w:ascii="Arial" w:hAnsi="Arial" w:cs="Arial"/>
                          <w:color w:val="144733"/>
                        </w:rPr>
                      </w:pPr>
                      <w:r w:rsidRPr="00B20895">
                        <w:rPr>
                          <w:rFonts w:ascii="Arial" w:hAnsi="Arial" w:cs="Arial"/>
                          <w:color w:val="144733"/>
                        </w:rPr>
                        <w:t xml:space="preserve">Decrease in processing time by </w:t>
                      </w:r>
                      <w:r>
                        <w:rPr>
                          <w:rFonts w:ascii="Arial" w:hAnsi="Arial" w:cs="Arial"/>
                          <w:color w:val="144733"/>
                        </w:rPr>
                        <w:t>three</w:t>
                      </w:r>
                      <w:r w:rsidRPr="00B20895">
                        <w:rPr>
                          <w:rFonts w:ascii="Arial" w:hAnsi="Arial" w:cs="Arial"/>
                          <w:color w:val="144733"/>
                        </w:rPr>
                        <w:t xml:space="preserve"> days</w:t>
                      </w:r>
                      <w:r>
                        <w:rPr>
                          <w:rFonts w:ascii="Arial" w:hAnsi="Arial" w:cs="Arial"/>
                          <w:color w:val="144733"/>
                        </w:rPr>
                        <w:t>.</w:t>
                      </w:r>
                    </w:p>
                    <w:p w14:paraId="1BD5A8AB" w14:textId="77777777" w:rsidR="00FE7866" w:rsidRPr="00B20895" w:rsidRDefault="00FE7866" w:rsidP="009911F2">
                      <w:pPr>
                        <w:pStyle w:val="ListParagraph"/>
                        <w:numPr>
                          <w:ilvl w:val="1"/>
                          <w:numId w:val="18"/>
                        </w:numPr>
                        <w:spacing w:before="80" w:after="80"/>
                        <w:ind w:left="567" w:hanging="283"/>
                        <w:rPr>
                          <w:rFonts w:ascii="Arial" w:hAnsi="Arial" w:cs="Arial"/>
                          <w:color w:val="144733"/>
                        </w:rPr>
                      </w:pPr>
                      <w:r w:rsidRPr="00B20895">
                        <w:rPr>
                          <w:rFonts w:ascii="Arial" w:hAnsi="Arial" w:cs="Arial"/>
                          <w:color w:val="144733"/>
                        </w:rPr>
                        <w:t>Improved resource use or efficiency</w:t>
                      </w:r>
                      <w:r>
                        <w:rPr>
                          <w:rFonts w:ascii="Arial" w:hAnsi="Arial" w:cs="Arial"/>
                          <w:color w:val="144733"/>
                        </w:rPr>
                        <w:t>.</w:t>
                      </w:r>
                    </w:p>
                    <w:p w14:paraId="6EB463EA" w14:textId="77777777" w:rsidR="00FE7866" w:rsidRPr="00B20895" w:rsidRDefault="00FE7866" w:rsidP="009911F2">
                      <w:pPr>
                        <w:pStyle w:val="ListParagraph"/>
                        <w:numPr>
                          <w:ilvl w:val="0"/>
                          <w:numId w:val="18"/>
                        </w:numPr>
                        <w:spacing w:before="80" w:after="80"/>
                        <w:ind w:left="284" w:hanging="284"/>
                        <w:rPr>
                          <w:rFonts w:ascii="Arial" w:hAnsi="Arial" w:cs="Arial"/>
                          <w:color w:val="144733"/>
                        </w:rPr>
                      </w:pPr>
                      <w:r>
                        <w:rPr>
                          <w:rFonts w:ascii="Arial" w:hAnsi="Arial" w:cs="Arial"/>
                          <w:color w:val="144733"/>
                        </w:rPr>
                        <w:t>S</w:t>
                      </w:r>
                      <w:r w:rsidRPr="00B20895">
                        <w:rPr>
                          <w:rFonts w:ascii="Arial" w:hAnsi="Arial" w:cs="Arial"/>
                          <w:color w:val="144733"/>
                        </w:rPr>
                        <w:t xml:space="preserve">pecify </w:t>
                      </w:r>
                      <w:r w:rsidRPr="00D44DF7">
                        <w:rPr>
                          <w:rFonts w:ascii="Arial" w:hAnsi="Arial" w:cs="Arial"/>
                          <w:b/>
                          <w:color w:val="144733"/>
                        </w:rPr>
                        <w:t>how</w:t>
                      </w:r>
                      <w:r w:rsidRPr="00D44DF7">
                        <w:rPr>
                          <w:rFonts w:ascii="Arial" w:hAnsi="Arial" w:cs="Arial"/>
                          <w:color w:val="144733"/>
                        </w:rPr>
                        <w:t xml:space="preserve"> </w:t>
                      </w:r>
                      <w:r w:rsidRPr="00B20895">
                        <w:rPr>
                          <w:rFonts w:ascii="Arial" w:hAnsi="Arial" w:cs="Arial"/>
                          <w:color w:val="144733"/>
                        </w:rPr>
                        <w:t>the benefits will be delivered</w:t>
                      </w:r>
                      <w:r>
                        <w:rPr>
                          <w:rFonts w:ascii="Arial" w:hAnsi="Arial" w:cs="Arial"/>
                          <w:color w:val="144733"/>
                        </w:rPr>
                        <w:t>.</w:t>
                      </w:r>
                      <w:r w:rsidRPr="00B20895">
                        <w:rPr>
                          <w:rFonts w:ascii="Arial" w:hAnsi="Arial" w:cs="Arial"/>
                          <w:color w:val="144733"/>
                        </w:rPr>
                        <w:t xml:space="preserve"> </w:t>
                      </w:r>
                      <w:r>
                        <w:rPr>
                          <w:rFonts w:ascii="Arial" w:hAnsi="Arial" w:cs="Arial"/>
                          <w:color w:val="144733"/>
                        </w:rPr>
                        <w:t xml:space="preserve">Will </w:t>
                      </w:r>
                      <w:r w:rsidRPr="00B20895">
                        <w:rPr>
                          <w:rFonts w:ascii="Arial" w:hAnsi="Arial" w:cs="Arial"/>
                          <w:color w:val="144733"/>
                        </w:rPr>
                        <w:t xml:space="preserve">this </w:t>
                      </w:r>
                      <w:r>
                        <w:rPr>
                          <w:rFonts w:ascii="Arial" w:hAnsi="Arial" w:cs="Arial"/>
                          <w:color w:val="144733"/>
                        </w:rPr>
                        <w:t xml:space="preserve">be </w:t>
                      </w:r>
                      <w:r w:rsidRPr="00B20895">
                        <w:rPr>
                          <w:rFonts w:ascii="Arial" w:hAnsi="Arial" w:cs="Arial"/>
                          <w:color w:val="144733"/>
                        </w:rPr>
                        <w:t>through expansion of programmes</w:t>
                      </w:r>
                      <w:r>
                        <w:rPr>
                          <w:rFonts w:ascii="Arial" w:hAnsi="Arial" w:cs="Arial"/>
                          <w:color w:val="144733"/>
                        </w:rPr>
                        <w:t xml:space="preserve">, </w:t>
                      </w:r>
                      <w:r w:rsidRPr="00B20895">
                        <w:rPr>
                          <w:rFonts w:ascii="Arial" w:hAnsi="Arial" w:cs="Arial"/>
                          <w:color w:val="144733"/>
                        </w:rPr>
                        <w:t>increased numbers on existing programmes (taught income)</w:t>
                      </w:r>
                      <w:r>
                        <w:rPr>
                          <w:rFonts w:ascii="Arial" w:hAnsi="Arial" w:cs="Arial"/>
                          <w:color w:val="144733"/>
                        </w:rPr>
                        <w:t>,</w:t>
                      </w:r>
                      <w:r w:rsidRPr="00B20895">
                        <w:rPr>
                          <w:rFonts w:ascii="Arial" w:hAnsi="Arial" w:cs="Arial"/>
                          <w:color w:val="144733"/>
                        </w:rPr>
                        <w:t xml:space="preserve"> increas</w:t>
                      </w:r>
                      <w:r>
                        <w:rPr>
                          <w:rFonts w:ascii="Arial" w:hAnsi="Arial" w:cs="Arial"/>
                          <w:color w:val="144733"/>
                        </w:rPr>
                        <w:t>ed numbers of</w:t>
                      </w:r>
                      <w:r w:rsidRPr="00B20895">
                        <w:rPr>
                          <w:rFonts w:ascii="Arial" w:hAnsi="Arial" w:cs="Arial"/>
                          <w:color w:val="144733"/>
                        </w:rPr>
                        <w:t xml:space="preserve"> research FTEs or research income per FTE</w:t>
                      </w:r>
                      <w:r>
                        <w:rPr>
                          <w:rFonts w:ascii="Arial" w:hAnsi="Arial" w:cs="Arial"/>
                          <w:color w:val="144733"/>
                        </w:rPr>
                        <w:t>?</w:t>
                      </w:r>
                    </w:p>
                    <w:p w14:paraId="1969F6E8" w14:textId="77777777" w:rsidR="00FE7866" w:rsidRPr="00D44DF7" w:rsidRDefault="00FE7866" w:rsidP="009911F2">
                      <w:pPr>
                        <w:numPr>
                          <w:ilvl w:val="0"/>
                          <w:numId w:val="18"/>
                        </w:numPr>
                        <w:autoSpaceDE/>
                        <w:autoSpaceDN/>
                        <w:adjustRightInd/>
                        <w:spacing w:before="80" w:after="80" w:line="276" w:lineRule="auto"/>
                        <w:ind w:left="284" w:hanging="284"/>
                        <w:rPr>
                          <w:rFonts w:eastAsiaTheme="minorHAnsi" w:cs="Arial"/>
                          <w:b/>
                          <w:iCs/>
                          <w:color w:val="144733"/>
                          <w:szCs w:val="22"/>
                          <w:lang w:eastAsia="en-US"/>
                        </w:rPr>
                      </w:pPr>
                      <w:r>
                        <w:rPr>
                          <w:rFonts w:eastAsiaTheme="minorHAnsi" w:cs="Arial"/>
                          <w:iCs/>
                          <w:color w:val="144733"/>
                          <w:szCs w:val="22"/>
                          <w:lang w:eastAsia="en-US"/>
                        </w:rPr>
                        <w:t>S</w:t>
                      </w:r>
                      <w:r w:rsidRPr="00B20895">
                        <w:rPr>
                          <w:rFonts w:eastAsiaTheme="minorHAnsi" w:cs="Arial"/>
                          <w:iCs/>
                          <w:color w:val="144733"/>
                          <w:szCs w:val="22"/>
                          <w:lang w:eastAsia="en-US"/>
                        </w:rPr>
                        <w:t xml:space="preserve">pecify how the </w:t>
                      </w:r>
                      <w:r>
                        <w:rPr>
                          <w:rFonts w:eastAsiaTheme="minorHAnsi" w:cs="Arial"/>
                          <w:iCs/>
                          <w:color w:val="144733"/>
                          <w:szCs w:val="22"/>
                          <w:lang w:eastAsia="en-US"/>
                        </w:rPr>
                        <w:t xml:space="preserve">delivery of the </w:t>
                      </w:r>
                      <w:r w:rsidRPr="00B20895">
                        <w:rPr>
                          <w:rFonts w:eastAsiaTheme="minorHAnsi" w:cs="Arial"/>
                          <w:iCs/>
                          <w:color w:val="144733"/>
                          <w:szCs w:val="22"/>
                          <w:lang w:eastAsia="en-US"/>
                        </w:rPr>
                        <w:t xml:space="preserve">benefits links to the </w:t>
                      </w:r>
                      <w:r>
                        <w:rPr>
                          <w:rFonts w:eastAsiaTheme="minorHAnsi" w:cs="Arial"/>
                          <w:iCs/>
                          <w:color w:val="144733"/>
                          <w:szCs w:val="22"/>
                          <w:lang w:eastAsia="en-US"/>
                        </w:rPr>
                        <w:t xml:space="preserve">proposed </w:t>
                      </w:r>
                      <w:r w:rsidRPr="00B20895">
                        <w:rPr>
                          <w:rFonts w:eastAsiaTheme="minorHAnsi" w:cs="Arial"/>
                          <w:iCs/>
                          <w:color w:val="144733"/>
                          <w:szCs w:val="22"/>
                          <w:lang w:eastAsia="en-US"/>
                        </w:rPr>
                        <w:t>investment</w:t>
                      </w:r>
                      <w:r>
                        <w:rPr>
                          <w:rFonts w:eastAsiaTheme="minorHAnsi" w:cs="Arial"/>
                          <w:iCs/>
                          <w:color w:val="144733"/>
                          <w:szCs w:val="22"/>
                          <w:lang w:eastAsia="en-US"/>
                        </w:rPr>
                        <w:t>.</w:t>
                      </w:r>
                      <w:r w:rsidRPr="00B20895">
                        <w:rPr>
                          <w:rFonts w:eastAsiaTheme="minorHAnsi" w:cs="Arial"/>
                          <w:iCs/>
                          <w:color w:val="144733"/>
                          <w:szCs w:val="22"/>
                          <w:lang w:eastAsia="en-US"/>
                        </w:rPr>
                        <w:t xml:space="preserve"> </w:t>
                      </w:r>
                    </w:p>
                    <w:p w14:paraId="1131CF2B" w14:textId="77777777" w:rsidR="00FE7866" w:rsidRPr="00B20895" w:rsidRDefault="00FE7866" w:rsidP="009911F2">
                      <w:pPr>
                        <w:numPr>
                          <w:ilvl w:val="0"/>
                          <w:numId w:val="18"/>
                        </w:numPr>
                        <w:autoSpaceDE/>
                        <w:autoSpaceDN/>
                        <w:adjustRightInd/>
                        <w:spacing w:before="80" w:after="80" w:line="276" w:lineRule="auto"/>
                        <w:ind w:left="284" w:hanging="284"/>
                        <w:rPr>
                          <w:rFonts w:eastAsiaTheme="minorHAnsi" w:cs="Arial"/>
                          <w:b/>
                          <w:iCs/>
                          <w:color w:val="144733"/>
                          <w:szCs w:val="22"/>
                          <w:lang w:eastAsia="en-US"/>
                        </w:rPr>
                      </w:pPr>
                      <w:r>
                        <w:rPr>
                          <w:rFonts w:eastAsiaTheme="minorHAnsi" w:cs="Arial"/>
                          <w:iCs/>
                          <w:color w:val="144733"/>
                          <w:szCs w:val="22"/>
                          <w:lang w:eastAsia="en-US"/>
                        </w:rPr>
                        <w:t>In the Linkage to Investment column, please specify which part of the estate is being used to support the activity that is delivering the benefits.</w:t>
                      </w:r>
                    </w:p>
                    <w:p w14:paraId="3EE55088" w14:textId="77777777" w:rsidR="00FE7866" w:rsidRPr="00B20895" w:rsidRDefault="00FE7866" w:rsidP="009911F2">
                      <w:pPr>
                        <w:pStyle w:val="ListParagraph"/>
                        <w:numPr>
                          <w:ilvl w:val="0"/>
                          <w:numId w:val="18"/>
                        </w:numPr>
                        <w:spacing w:before="80" w:after="80"/>
                        <w:ind w:left="284" w:hanging="284"/>
                        <w:rPr>
                          <w:rFonts w:ascii="Arial" w:hAnsi="Arial" w:cs="Arial"/>
                          <w:color w:val="144733"/>
                        </w:rPr>
                      </w:pPr>
                      <w:r w:rsidRPr="00B20895">
                        <w:rPr>
                          <w:rFonts w:ascii="Arial" w:hAnsi="Arial" w:cs="Arial"/>
                          <w:color w:val="144733"/>
                        </w:rPr>
                        <w:t>In some cases</w:t>
                      </w:r>
                      <w:r>
                        <w:rPr>
                          <w:rFonts w:ascii="Arial" w:hAnsi="Arial" w:cs="Arial"/>
                          <w:color w:val="144733"/>
                        </w:rPr>
                        <w:t xml:space="preserve">, </w:t>
                      </w:r>
                      <w:r w:rsidRPr="00B20895">
                        <w:rPr>
                          <w:rFonts w:ascii="Arial" w:hAnsi="Arial" w:cs="Arial"/>
                          <w:color w:val="144733"/>
                        </w:rPr>
                        <w:t xml:space="preserve">unavoidable negative impacts of change </w:t>
                      </w:r>
                      <w:r>
                        <w:rPr>
                          <w:rFonts w:ascii="Arial" w:hAnsi="Arial" w:cs="Arial"/>
                          <w:color w:val="144733"/>
                        </w:rPr>
                        <w:t xml:space="preserve">may be considered </w:t>
                      </w:r>
                      <w:r w:rsidRPr="00B20895">
                        <w:rPr>
                          <w:rFonts w:ascii="Arial" w:hAnsi="Arial" w:cs="Arial"/>
                          <w:color w:val="144733"/>
                        </w:rPr>
                        <w:t xml:space="preserve">acceptable in the context of greater benefits. These are called disbenefits. Any significant disbenefits should also be recorded in table </w:t>
                      </w:r>
                      <w:r>
                        <w:rPr>
                          <w:rFonts w:ascii="Arial" w:hAnsi="Arial" w:cs="Arial"/>
                          <w:color w:val="144733"/>
                        </w:rPr>
                        <w:t xml:space="preserve">3.2.2 </w:t>
                      </w:r>
                      <w:r w:rsidRPr="00B20895">
                        <w:rPr>
                          <w:rFonts w:ascii="Arial" w:hAnsi="Arial" w:cs="Arial"/>
                          <w:color w:val="144733"/>
                        </w:rPr>
                        <w:t xml:space="preserve">below. </w:t>
                      </w:r>
                    </w:p>
                    <w:p w14:paraId="7E4F35D0" w14:textId="77777777" w:rsidR="00FE7866" w:rsidRPr="00EE1BA5" w:rsidRDefault="00FE7866" w:rsidP="009911F2">
                      <w:pPr>
                        <w:pStyle w:val="ListParagraph"/>
                        <w:numPr>
                          <w:ilvl w:val="0"/>
                          <w:numId w:val="18"/>
                        </w:numPr>
                        <w:spacing w:before="80" w:after="80"/>
                        <w:ind w:left="284" w:hanging="284"/>
                        <w:rPr>
                          <w:rFonts w:ascii="Arial" w:hAnsi="Arial" w:cs="Arial"/>
                          <w:color w:val="144733"/>
                        </w:rPr>
                      </w:pPr>
                      <w:r w:rsidRPr="00D44DF7">
                        <w:rPr>
                          <w:rFonts w:ascii="Arial" w:hAnsi="Arial" w:cs="Arial"/>
                          <w:color w:val="144733"/>
                        </w:rPr>
                        <w:t>Please record how the benefit will be measured. This will demonstrate the how the initiative has been successful</w:t>
                      </w:r>
                      <w:r>
                        <w:rPr>
                          <w:rFonts w:ascii="Arial" w:hAnsi="Arial" w:cs="Arial"/>
                          <w:color w:val="144733"/>
                        </w:rPr>
                        <w:t>.</w:t>
                      </w:r>
                    </w:p>
                  </w:txbxContent>
                </v:textbox>
                <w10:wrap type="square" anchorx="margin"/>
              </v:shape>
            </w:pict>
          </mc:Fallback>
        </mc:AlternateContent>
      </w:r>
      <w:r w:rsidR="00D97A7A" w:rsidRPr="00CD44CB">
        <w:rPr>
          <w:rFonts w:cs="Arial"/>
        </w:rPr>
        <w:t xml:space="preserve">Key </w:t>
      </w:r>
      <w:r w:rsidR="00325286" w:rsidRPr="00CD44CB">
        <w:rPr>
          <w:rFonts w:cs="Arial"/>
        </w:rPr>
        <w:t>Benefits</w:t>
      </w:r>
      <w:r w:rsidR="00D97A7A" w:rsidRPr="00CD44CB">
        <w:rPr>
          <w:rFonts w:cs="Arial"/>
        </w:rPr>
        <w:t xml:space="preserve"> of Options </w:t>
      </w:r>
      <w:r w:rsidR="00AD09F5">
        <w:rPr>
          <w:rFonts w:cs="Arial"/>
        </w:rPr>
        <w:t xml:space="preserve">and </w:t>
      </w:r>
      <w:proofErr w:type="gramStart"/>
      <w:r w:rsidR="006C6749">
        <w:rPr>
          <w:rFonts w:cs="Arial"/>
        </w:rPr>
        <w:t>H</w:t>
      </w:r>
      <w:r w:rsidR="00AD09F5">
        <w:rPr>
          <w:rFonts w:cs="Arial"/>
        </w:rPr>
        <w:t>ow</w:t>
      </w:r>
      <w:proofErr w:type="gramEnd"/>
      <w:r w:rsidR="00AD09F5">
        <w:rPr>
          <w:rFonts w:cs="Arial"/>
        </w:rPr>
        <w:t xml:space="preserve"> they are </w:t>
      </w:r>
      <w:r w:rsidR="006C6749">
        <w:rPr>
          <w:rFonts w:cs="Arial"/>
        </w:rPr>
        <w:t>D</w:t>
      </w:r>
      <w:r w:rsidR="00AD09F5">
        <w:rPr>
          <w:rFonts w:cs="Arial"/>
        </w:rPr>
        <w:t>elivered</w:t>
      </w:r>
      <w:bookmarkEnd w:id="49"/>
    </w:p>
    <w:p w14:paraId="48DA3CBF" w14:textId="77777777" w:rsidR="00942194" w:rsidRDefault="00942194" w:rsidP="00A65B1B">
      <w:pPr>
        <w:spacing w:after="0" w:line="240" w:lineRule="auto"/>
        <w:ind w:left="0"/>
        <w:rPr>
          <w:rFonts w:cs="Arial"/>
        </w:rPr>
      </w:pPr>
    </w:p>
    <w:p w14:paraId="77594B4B" w14:textId="77777777" w:rsidR="00870236" w:rsidRPr="00127A81" w:rsidRDefault="00870236" w:rsidP="00A65B1B">
      <w:pPr>
        <w:spacing w:after="0" w:line="240" w:lineRule="auto"/>
        <w:ind w:left="0"/>
        <w:rPr>
          <w:rFonts w:cs="Arial"/>
          <w:b/>
          <w:color w:val="000000" w:themeColor="text1"/>
          <w:szCs w:val="22"/>
        </w:rPr>
      </w:pPr>
      <w:r w:rsidRPr="008C1732">
        <w:rPr>
          <w:rFonts w:cs="Arial"/>
          <w:b/>
          <w:color w:val="000000" w:themeColor="text1"/>
          <w:szCs w:val="22"/>
        </w:rPr>
        <w:t>Table 3.2.1: B</w:t>
      </w:r>
      <w:r w:rsidR="00CF0395" w:rsidRPr="008C1732">
        <w:rPr>
          <w:rFonts w:cs="Arial"/>
          <w:b/>
          <w:color w:val="000000" w:themeColor="text1"/>
          <w:szCs w:val="22"/>
        </w:rPr>
        <w:t xml:space="preserve">enefits, their </w:t>
      </w:r>
      <w:r>
        <w:rPr>
          <w:rFonts w:cs="Arial"/>
          <w:b/>
          <w:color w:val="000000" w:themeColor="text1"/>
          <w:szCs w:val="22"/>
        </w:rPr>
        <w:t>P</w:t>
      </w:r>
      <w:r w:rsidR="00CF0395" w:rsidRPr="00D44DF7">
        <w:rPr>
          <w:rFonts w:cs="Arial"/>
          <w:b/>
          <w:color w:val="000000" w:themeColor="text1"/>
          <w:szCs w:val="22"/>
        </w:rPr>
        <w:t xml:space="preserve">rimary </w:t>
      </w:r>
      <w:r>
        <w:rPr>
          <w:rFonts w:cs="Arial"/>
          <w:b/>
          <w:color w:val="000000" w:themeColor="text1"/>
          <w:szCs w:val="22"/>
        </w:rPr>
        <w:t>M</w:t>
      </w:r>
      <w:r w:rsidR="00CF0395" w:rsidRPr="00D44DF7">
        <w:rPr>
          <w:rFonts w:cs="Arial"/>
          <w:b/>
          <w:color w:val="000000" w:themeColor="text1"/>
          <w:szCs w:val="22"/>
        </w:rPr>
        <w:t xml:space="preserve">ethod of </w:t>
      </w:r>
      <w:r>
        <w:rPr>
          <w:rFonts w:cs="Arial"/>
          <w:b/>
          <w:color w:val="000000" w:themeColor="text1"/>
          <w:szCs w:val="22"/>
        </w:rPr>
        <w:t>D</w:t>
      </w:r>
      <w:r w:rsidR="00CF0395" w:rsidRPr="00D44DF7">
        <w:rPr>
          <w:rFonts w:cs="Arial"/>
          <w:b/>
          <w:color w:val="000000" w:themeColor="text1"/>
          <w:szCs w:val="22"/>
        </w:rPr>
        <w:t xml:space="preserve">elivery, and </w:t>
      </w:r>
      <w:r>
        <w:rPr>
          <w:rFonts w:cs="Arial"/>
          <w:b/>
          <w:color w:val="000000" w:themeColor="text1"/>
          <w:szCs w:val="22"/>
        </w:rPr>
        <w:t>L</w:t>
      </w:r>
      <w:r w:rsidR="00CF0395" w:rsidRPr="00D44DF7">
        <w:rPr>
          <w:rFonts w:cs="Arial"/>
          <w:b/>
          <w:color w:val="000000" w:themeColor="text1"/>
          <w:szCs w:val="22"/>
        </w:rPr>
        <w:t xml:space="preserve">inkage to the </w:t>
      </w:r>
      <w:r w:rsidR="00AC0EC8">
        <w:rPr>
          <w:rFonts w:cs="Arial"/>
          <w:b/>
          <w:color w:val="000000" w:themeColor="text1"/>
          <w:szCs w:val="22"/>
        </w:rPr>
        <w:t xml:space="preserve">Proposed </w:t>
      </w:r>
      <w:r w:rsidR="006A65C3">
        <w:rPr>
          <w:rFonts w:cs="Arial"/>
          <w:b/>
          <w:color w:val="000000" w:themeColor="text1"/>
          <w:szCs w:val="22"/>
        </w:rPr>
        <w:t>I</w:t>
      </w:r>
      <w:r w:rsidR="00CF0395" w:rsidRPr="00127A81">
        <w:rPr>
          <w:rFonts w:cs="Arial"/>
          <w:b/>
          <w:color w:val="000000" w:themeColor="text1"/>
          <w:szCs w:val="22"/>
        </w:rPr>
        <w:t xml:space="preserve">nvestment </w:t>
      </w:r>
    </w:p>
    <w:p w14:paraId="37AA6945" w14:textId="77777777" w:rsidR="00CF0395" w:rsidRPr="00CD44CB" w:rsidRDefault="00CF0395" w:rsidP="00A65B1B">
      <w:pPr>
        <w:spacing w:after="0" w:line="240" w:lineRule="auto"/>
        <w:ind w:left="0"/>
        <w:rPr>
          <w:rFonts w:cs="Arial"/>
        </w:rPr>
      </w:pPr>
    </w:p>
    <w:tbl>
      <w:tblPr>
        <w:tblStyle w:val="TableGrid"/>
        <w:tblW w:w="9072" w:type="dxa"/>
        <w:tblInd w:w="-5" w:type="dxa"/>
        <w:tblLayout w:type="fixed"/>
        <w:tblLook w:val="04A0" w:firstRow="1" w:lastRow="0" w:firstColumn="1" w:lastColumn="0" w:noHBand="0" w:noVBand="1"/>
      </w:tblPr>
      <w:tblGrid>
        <w:gridCol w:w="1596"/>
        <w:gridCol w:w="2090"/>
        <w:gridCol w:w="1221"/>
        <w:gridCol w:w="2126"/>
        <w:gridCol w:w="2039"/>
      </w:tblGrid>
      <w:tr w:rsidR="00084136" w:rsidRPr="00CD44CB" w14:paraId="1FFBBAD8" w14:textId="77777777" w:rsidTr="001F0823">
        <w:trPr>
          <w:tblHeader/>
        </w:trPr>
        <w:tc>
          <w:tcPr>
            <w:tcW w:w="1596" w:type="dxa"/>
            <w:shd w:val="clear" w:color="auto" w:fill="000000" w:themeFill="text1"/>
            <w:vAlign w:val="center"/>
          </w:tcPr>
          <w:p w14:paraId="1F953AA2" w14:textId="77777777" w:rsidR="00084136" w:rsidRPr="000A005D" w:rsidRDefault="00084136" w:rsidP="00B20895">
            <w:pPr>
              <w:spacing w:after="0" w:line="240" w:lineRule="auto"/>
              <w:ind w:left="0"/>
              <w:jc w:val="center"/>
              <w:rPr>
                <w:rFonts w:cs="Arial"/>
                <w:b/>
                <w:color w:val="FFFFFF" w:themeColor="background1"/>
                <w:szCs w:val="22"/>
              </w:rPr>
            </w:pPr>
            <w:r w:rsidRPr="000A005D">
              <w:rPr>
                <w:rFonts w:cs="Arial"/>
                <w:b/>
                <w:color w:val="FFFFFF" w:themeColor="background1"/>
                <w:szCs w:val="22"/>
              </w:rPr>
              <w:t>Option</w:t>
            </w:r>
          </w:p>
        </w:tc>
        <w:tc>
          <w:tcPr>
            <w:tcW w:w="2090" w:type="dxa"/>
            <w:shd w:val="clear" w:color="auto" w:fill="000000" w:themeFill="text1"/>
            <w:vAlign w:val="center"/>
          </w:tcPr>
          <w:p w14:paraId="3AF72607" w14:textId="77777777" w:rsidR="00084136" w:rsidRPr="000A005D" w:rsidRDefault="00084136" w:rsidP="00B20895">
            <w:pPr>
              <w:spacing w:after="0" w:line="240" w:lineRule="auto"/>
              <w:jc w:val="center"/>
              <w:rPr>
                <w:rFonts w:cs="Arial"/>
                <w:b/>
                <w:color w:val="FFFFFF" w:themeColor="background1"/>
                <w:szCs w:val="22"/>
              </w:rPr>
            </w:pPr>
            <w:r w:rsidRPr="000A005D">
              <w:rPr>
                <w:rFonts w:cs="Arial"/>
                <w:b/>
                <w:color w:val="FFFFFF" w:themeColor="background1"/>
                <w:szCs w:val="22"/>
              </w:rPr>
              <w:t>Benefit</w:t>
            </w:r>
          </w:p>
        </w:tc>
        <w:tc>
          <w:tcPr>
            <w:tcW w:w="1221" w:type="dxa"/>
            <w:shd w:val="clear" w:color="auto" w:fill="000000" w:themeFill="text1"/>
            <w:vAlign w:val="center"/>
          </w:tcPr>
          <w:p w14:paraId="367AB7D4" w14:textId="77777777" w:rsidR="00084136" w:rsidRPr="000A005D" w:rsidRDefault="00084136" w:rsidP="00B20895">
            <w:pPr>
              <w:spacing w:after="0" w:line="240" w:lineRule="auto"/>
              <w:ind w:left="0"/>
              <w:jc w:val="center"/>
              <w:rPr>
                <w:rFonts w:cs="Arial"/>
                <w:b/>
                <w:color w:val="FFFFFF" w:themeColor="background1"/>
                <w:szCs w:val="22"/>
              </w:rPr>
            </w:pPr>
            <w:r>
              <w:rPr>
                <w:rFonts w:cs="Arial"/>
                <w:b/>
                <w:color w:val="FFFFFF" w:themeColor="background1"/>
                <w:szCs w:val="22"/>
              </w:rPr>
              <w:t>Measure</w:t>
            </w:r>
          </w:p>
        </w:tc>
        <w:tc>
          <w:tcPr>
            <w:tcW w:w="2126" w:type="dxa"/>
            <w:shd w:val="clear" w:color="auto" w:fill="000000" w:themeFill="text1"/>
            <w:vAlign w:val="center"/>
          </w:tcPr>
          <w:p w14:paraId="1CEB1F54" w14:textId="77777777" w:rsidR="00084136" w:rsidRPr="000A005D" w:rsidRDefault="00084136">
            <w:pPr>
              <w:spacing w:after="0" w:line="240" w:lineRule="auto"/>
              <w:ind w:left="0"/>
              <w:jc w:val="center"/>
              <w:rPr>
                <w:rFonts w:cs="Arial"/>
                <w:b/>
                <w:color w:val="FFFFFF" w:themeColor="background1"/>
                <w:szCs w:val="22"/>
              </w:rPr>
            </w:pPr>
            <w:r>
              <w:rPr>
                <w:rFonts w:cs="Arial"/>
                <w:b/>
                <w:color w:val="FFFFFF" w:themeColor="background1"/>
                <w:szCs w:val="22"/>
              </w:rPr>
              <w:t xml:space="preserve">Method of </w:t>
            </w:r>
            <w:r w:rsidR="00E34BE0">
              <w:rPr>
                <w:rFonts w:cs="Arial"/>
                <w:b/>
                <w:color w:val="FFFFFF" w:themeColor="background1"/>
                <w:szCs w:val="22"/>
              </w:rPr>
              <w:t>D</w:t>
            </w:r>
            <w:r>
              <w:rPr>
                <w:rFonts w:cs="Arial"/>
                <w:b/>
                <w:color w:val="FFFFFF" w:themeColor="background1"/>
                <w:szCs w:val="22"/>
              </w:rPr>
              <w:t>elivery</w:t>
            </w:r>
          </w:p>
        </w:tc>
        <w:tc>
          <w:tcPr>
            <w:tcW w:w="2039" w:type="dxa"/>
            <w:shd w:val="clear" w:color="auto" w:fill="000000" w:themeFill="text1"/>
            <w:vAlign w:val="center"/>
          </w:tcPr>
          <w:p w14:paraId="031D8ECB" w14:textId="77777777" w:rsidR="00084136" w:rsidRPr="000A005D" w:rsidRDefault="00084136">
            <w:pPr>
              <w:spacing w:after="0" w:line="240" w:lineRule="auto"/>
              <w:ind w:left="0"/>
              <w:jc w:val="center"/>
              <w:rPr>
                <w:rFonts w:cs="Arial"/>
                <w:b/>
                <w:color w:val="FFFFFF" w:themeColor="background1"/>
                <w:szCs w:val="22"/>
              </w:rPr>
            </w:pPr>
            <w:r>
              <w:rPr>
                <w:rFonts w:cs="Arial"/>
                <w:b/>
                <w:color w:val="FFFFFF" w:themeColor="background1"/>
                <w:szCs w:val="22"/>
              </w:rPr>
              <w:t xml:space="preserve">Linkage to </w:t>
            </w:r>
            <w:r w:rsidR="00E34BE0">
              <w:rPr>
                <w:rFonts w:cs="Arial"/>
                <w:b/>
                <w:color w:val="FFFFFF" w:themeColor="background1"/>
                <w:szCs w:val="22"/>
              </w:rPr>
              <w:t>I</w:t>
            </w:r>
            <w:r>
              <w:rPr>
                <w:rFonts w:cs="Arial"/>
                <w:b/>
                <w:color w:val="FFFFFF" w:themeColor="background1"/>
                <w:szCs w:val="22"/>
              </w:rPr>
              <w:t>nvestment</w:t>
            </w:r>
          </w:p>
        </w:tc>
      </w:tr>
      <w:tr w:rsidR="00084136" w:rsidRPr="00CD44CB" w14:paraId="63399CAD" w14:textId="77777777" w:rsidTr="001F0823">
        <w:tc>
          <w:tcPr>
            <w:tcW w:w="1596" w:type="dxa"/>
            <w:vAlign w:val="center"/>
          </w:tcPr>
          <w:p w14:paraId="173BB3AF" w14:textId="77777777" w:rsidR="00084136" w:rsidRPr="00B20895" w:rsidRDefault="00084136" w:rsidP="00B20895">
            <w:pPr>
              <w:spacing w:after="0" w:line="240" w:lineRule="auto"/>
              <w:ind w:left="34"/>
              <w:jc w:val="center"/>
              <w:rPr>
                <w:rFonts w:cs="Arial"/>
                <w:szCs w:val="22"/>
              </w:rPr>
            </w:pPr>
            <w:r w:rsidRPr="00B20895">
              <w:rPr>
                <w:rFonts w:cs="Arial"/>
                <w:bCs/>
                <w:iCs/>
                <w:szCs w:val="22"/>
              </w:rPr>
              <w:t>Option 1 – Do Nothing</w:t>
            </w:r>
          </w:p>
        </w:tc>
        <w:tc>
          <w:tcPr>
            <w:tcW w:w="2090" w:type="dxa"/>
            <w:vAlign w:val="center"/>
          </w:tcPr>
          <w:p w14:paraId="6869086E" w14:textId="77777777" w:rsidR="00084136" w:rsidRPr="00942194" w:rsidRDefault="00084136" w:rsidP="00084136">
            <w:pPr>
              <w:spacing w:after="0" w:line="240" w:lineRule="auto"/>
              <w:jc w:val="both"/>
              <w:rPr>
                <w:rFonts w:cs="Arial"/>
                <w:szCs w:val="22"/>
              </w:rPr>
            </w:pPr>
          </w:p>
        </w:tc>
        <w:tc>
          <w:tcPr>
            <w:tcW w:w="1221" w:type="dxa"/>
            <w:vAlign w:val="center"/>
          </w:tcPr>
          <w:p w14:paraId="20754538" w14:textId="77777777" w:rsidR="00084136" w:rsidRPr="00942194" w:rsidRDefault="00084136" w:rsidP="00084136">
            <w:pPr>
              <w:spacing w:after="0" w:line="240" w:lineRule="auto"/>
              <w:rPr>
                <w:rFonts w:cs="Arial"/>
                <w:szCs w:val="22"/>
              </w:rPr>
            </w:pPr>
          </w:p>
        </w:tc>
        <w:tc>
          <w:tcPr>
            <w:tcW w:w="2126" w:type="dxa"/>
            <w:vAlign w:val="center"/>
          </w:tcPr>
          <w:p w14:paraId="4DED4657" w14:textId="77777777" w:rsidR="00084136" w:rsidRPr="00942194" w:rsidRDefault="00084136" w:rsidP="00084136">
            <w:pPr>
              <w:spacing w:after="0" w:line="240" w:lineRule="auto"/>
              <w:rPr>
                <w:rFonts w:cs="Arial"/>
                <w:szCs w:val="22"/>
              </w:rPr>
            </w:pPr>
          </w:p>
        </w:tc>
        <w:tc>
          <w:tcPr>
            <w:tcW w:w="2039" w:type="dxa"/>
            <w:vAlign w:val="center"/>
          </w:tcPr>
          <w:p w14:paraId="22B05F02" w14:textId="77777777" w:rsidR="00084136" w:rsidRPr="00942194" w:rsidRDefault="00084136" w:rsidP="00084136">
            <w:pPr>
              <w:spacing w:after="0" w:line="240" w:lineRule="auto"/>
              <w:rPr>
                <w:rFonts w:cs="Arial"/>
                <w:szCs w:val="22"/>
              </w:rPr>
            </w:pPr>
          </w:p>
        </w:tc>
      </w:tr>
      <w:tr w:rsidR="00084136" w:rsidRPr="00CD44CB" w14:paraId="289E4CFE" w14:textId="77777777" w:rsidTr="001F0823">
        <w:trPr>
          <w:trHeight w:val="397"/>
        </w:trPr>
        <w:tc>
          <w:tcPr>
            <w:tcW w:w="1596" w:type="dxa"/>
            <w:vAlign w:val="center"/>
          </w:tcPr>
          <w:p w14:paraId="343C8798" w14:textId="77777777" w:rsidR="00084136" w:rsidRPr="00B20895" w:rsidRDefault="00084136" w:rsidP="00B20895">
            <w:pPr>
              <w:spacing w:after="0" w:line="240" w:lineRule="auto"/>
              <w:ind w:left="34"/>
              <w:jc w:val="center"/>
              <w:rPr>
                <w:rFonts w:cs="Arial"/>
                <w:szCs w:val="22"/>
              </w:rPr>
            </w:pPr>
            <w:r w:rsidRPr="00B20895">
              <w:rPr>
                <w:rFonts w:cs="Arial"/>
                <w:bCs/>
                <w:iCs/>
                <w:szCs w:val="22"/>
              </w:rPr>
              <w:t>Option 2</w:t>
            </w:r>
          </w:p>
        </w:tc>
        <w:tc>
          <w:tcPr>
            <w:tcW w:w="2090" w:type="dxa"/>
            <w:vAlign w:val="center"/>
          </w:tcPr>
          <w:p w14:paraId="112A9788" w14:textId="77777777" w:rsidR="00084136" w:rsidRPr="00942194" w:rsidRDefault="00084136" w:rsidP="00084136">
            <w:pPr>
              <w:spacing w:after="0" w:line="240" w:lineRule="auto"/>
              <w:rPr>
                <w:rFonts w:cs="Arial"/>
                <w:szCs w:val="22"/>
              </w:rPr>
            </w:pPr>
          </w:p>
        </w:tc>
        <w:tc>
          <w:tcPr>
            <w:tcW w:w="1221" w:type="dxa"/>
            <w:vAlign w:val="center"/>
          </w:tcPr>
          <w:p w14:paraId="2A03F08F" w14:textId="77777777" w:rsidR="00084136" w:rsidRPr="00942194" w:rsidRDefault="00084136" w:rsidP="00084136">
            <w:pPr>
              <w:spacing w:after="0" w:line="240" w:lineRule="auto"/>
              <w:rPr>
                <w:rFonts w:cs="Arial"/>
                <w:szCs w:val="22"/>
              </w:rPr>
            </w:pPr>
          </w:p>
        </w:tc>
        <w:tc>
          <w:tcPr>
            <w:tcW w:w="2126" w:type="dxa"/>
            <w:vAlign w:val="center"/>
          </w:tcPr>
          <w:p w14:paraId="7430619B" w14:textId="77777777" w:rsidR="00084136" w:rsidRPr="00942194" w:rsidRDefault="00084136" w:rsidP="00084136">
            <w:pPr>
              <w:spacing w:after="0" w:line="240" w:lineRule="auto"/>
              <w:rPr>
                <w:rFonts w:cs="Arial"/>
                <w:szCs w:val="22"/>
              </w:rPr>
            </w:pPr>
          </w:p>
        </w:tc>
        <w:tc>
          <w:tcPr>
            <w:tcW w:w="2039" w:type="dxa"/>
            <w:vAlign w:val="center"/>
          </w:tcPr>
          <w:p w14:paraId="7F1D7855" w14:textId="77777777" w:rsidR="00084136" w:rsidRPr="00942194" w:rsidRDefault="00084136" w:rsidP="00084136">
            <w:pPr>
              <w:spacing w:after="0" w:line="240" w:lineRule="auto"/>
              <w:rPr>
                <w:rFonts w:cs="Arial"/>
                <w:szCs w:val="22"/>
              </w:rPr>
            </w:pPr>
          </w:p>
        </w:tc>
      </w:tr>
      <w:tr w:rsidR="00084136" w:rsidRPr="00CD44CB" w14:paraId="0241E349" w14:textId="77777777" w:rsidTr="001F0823">
        <w:trPr>
          <w:trHeight w:val="397"/>
        </w:trPr>
        <w:tc>
          <w:tcPr>
            <w:tcW w:w="1596" w:type="dxa"/>
            <w:vAlign w:val="center"/>
          </w:tcPr>
          <w:p w14:paraId="5BFC6657" w14:textId="77777777" w:rsidR="00084136" w:rsidRPr="00B20895" w:rsidRDefault="00084136" w:rsidP="00B20895">
            <w:pPr>
              <w:spacing w:after="0" w:line="240" w:lineRule="auto"/>
              <w:ind w:left="34"/>
              <w:jc w:val="center"/>
              <w:rPr>
                <w:rFonts w:cs="Arial"/>
                <w:szCs w:val="22"/>
              </w:rPr>
            </w:pPr>
            <w:r w:rsidRPr="00B20895">
              <w:rPr>
                <w:rFonts w:cs="Arial"/>
                <w:bCs/>
                <w:iCs/>
                <w:szCs w:val="22"/>
              </w:rPr>
              <w:t>Option 3</w:t>
            </w:r>
          </w:p>
        </w:tc>
        <w:tc>
          <w:tcPr>
            <w:tcW w:w="2090" w:type="dxa"/>
            <w:vAlign w:val="center"/>
          </w:tcPr>
          <w:p w14:paraId="7CEF0F0A" w14:textId="77777777" w:rsidR="00084136" w:rsidRPr="00942194" w:rsidRDefault="00084136" w:rsidP="00084136">
            <w:pPr>
              <w:spacing w:after="0" w:line="240" w:lineRule="auto"/>
              <w:rPr>
                <w:rFonts w:cs="Arial"/>
                <w:szCs w:val="22"/>
              </w:rPr>
            </w:pPr>
          </w:p>
        </w:tc>
        <w:tc>
          <w:tcPr>
            <w:tcW w:w="1221" w:type="dxa"/>
            <w:vAlign w:val="center"/>
          </w:tcPr>
          <w:p w14:paraId="7A20E100" w14:textId="77777777" w:rsidR="00084136" w:rsidRPr="00942194" w:rsidRDefault="00084136" w:rsidP="00084136">
            <w:pPr>
              <w:spacing w:after="0" w:line="240" w:lineRule="auto"/>
              <w:rPr>
                <w:rFonts w:cs="Arial"/>
                <w:szCs w:val="22"/>
              </w:rPr>
            </w:pPr>
          </w:p>
        </w:tc>
        <w:tc>
          <w:tcPr>
            <w:tcW w:w="2126" w:type="dxa"/>
            <w:vAlign w:val="center"/>
          </w:tcPr>
          <w:p w14:paraId="5A64AC44" w14:textId="77777777" w:rsidR="00084136" w:rsidRPr="00942194" w:rsidRDefault="00084136" w:rsidP="00084136">
            <w:pPr>
              <w:spacing w:after="0" w:line="240" w:lineRule="auto"/>
              <w:rPr>
                <w:rFonts w:cs="Arial"/>
                <w:szCs w:val="22"/>
              </w:rPr>
            </w:pPr>
          </w:p>
        </w:tc>
        <w:tc>
          <w:tcPr>
            <w:tcW w:w="2039" w:type="dxa"/>
            <w:vAlign w:val="center"/>
          </w:tcPr>
          <w:p w14:paraId="6331A2DD" w14:textId="77777777" w:rsidR="00084136" w:rsidRPr="00942194" w:rsidRDefault="00084136" w:rsidP="00084136">
            <w:pPr>
              <w:spacing w:after="0" w:line="240" w:lineRule="auto"/>
              <w:rPr>
                <w:rFonts w:cs="Arial"/>
                <w:szCs w:val="22"/>
              </w:rPr>
            </w:pPr>
          </w:p>
        </w:tc>
      </w:tr>
      <w:tr w:rsidR="00084136" w:rsidRPr="00CD44CB" w14:paraId="17B17EDD" w14:textId="77777777" w:rsidTr="001F0823">
        <w:trPr>
          <w:trHeight w:val="397"/>
        </w:trPr>
        <w:tc>
          <w:tcPr>
            <w:tcW w:w="1596" w:type="dxa"/>
            <w:vAlign w:val="center"/>
          </w:tcPr>
          <w:p w14:paraId="34B929AF" w14:textId="77777777" w:rsidR="00084136" w:rsidRPr="00B20895" w:rsidRDefault="00084136" w:rsidP="00B20895">
            <w:pPr>
              <w:spacing w:after="0" w:line="240" w:lineRule="auto"/>
              <w:ind w:left="34"/>
              <w:jc w:val="center"/>
              <w:rPr>
                <w:rFonts w:cs="Arial"/>
                <w:szCs w:val="22"/>
              </w:rPr>
            </w:pPr>
            <w:r w:rsidRPr="00B20895">
              <w:rPr>
                <w:rFonts w:cs="Arial"/>
                <w:szCs w:val="22"/>
              </w:rPr>
              <w:t>Option 4</w:t>
            </w:r>
          </w:p>
        </w:tc>
        <w:tc>
          <w:tcPr>
            <w:tcW w:w="2090" w:type="dxa"/>
            <w:vAlign w:val="center"/>
          </w:tcPr>
          <w:p w14:paraId="3E80E0F7" w14:textId="77777777" w:rsidR="00084136" w:rsidRPr="00942194" w:rsidRDefault="00084136" w:rsidP="00084136">
            <w:pPr>
              <w:spacing w:after="0" w:line="240" w:lineRule="auto"/>
              <w:rPr>
                <w:rFonts w:cs="Arial"/>
                <w:szCs w:val="22"/>
              </w:rPr>
            </w:pPr>
          </w:p>
        </w:tc>
        <w:tc>
          <w:tcPr>
            <w:tcW w:w="1221" w:type="dxa"/>
            <w:vAlign w:val="center"/>
          </w:tcPr>
          <w:p w14:paraId="71432BA9" w14:textId="77777777" w:rsidR="00084136" w:rsidRPr="00942194" w:rsidRDefault="00084136" w:rsidP="00084136">
            <w:pPr>
              <w:spacing w:after="0" w:line="240" w:lineRule="auto"/>
              <w:rPr>
                <w:rFonts w:cs="Arial"/>
                <w:szCs w:val="22"/>
              </w:rPr>
            </w:pPr>
          </w:p>
        </w:tc>
        <w:tc>
          <w:tcPr>
            <w:tcW w:w="2126" w:type="dxa"/>
            <w:vAlign w:val="center"/>
          </w:tcPr>
          <w:p w14:paraId="38EEDA9F" w14:textId="77777777" w:rsidR="00084136" w:rsidRPr="00942194" w:rsidRDefault="00084136" w:rsidP="00084136">
            <w:pPr>
              <w:spacing w:after="0" w:line="240" w:lineRule="auto"/>
              <w:rPr>
                <w:rFonts w:cs="Arial"/>
                <w:szCs w:val="22"/>
              </w:rPr>
            </w:pPr>
          </w:p>
        </w:tc>
        <w:tc>
          <w:tcPr>
            <w:tcW w:w="2039" w:type="dxa"/>
            <w:vAlign w:val="center"/>
          </w:tcPr>
          <w:p w14:paraId="3E45D2B7" w14:textId="77777777" w:rsidR="00084136" w:rsidRPr="00942194" w:rsidRDefault="00084136" w:rsidP="00084136">
            <w:pPr>
              <w:spacing w:after="0" w:line="240" w:lineRule="auto"/>
              <w:rPr>
                <w:rFonts w:cs="Arial"/>
                <w:szCs w:val="22"/>
              </w:rPr>
            </w:pPr>
          </w:p>
        </w:tc>
      </w:tr>
      <w:tr w:rsidR="00084136" w:rsidRPr="00CD44CB" w14:paraId="7C6A4627" w14:textId="77777777" w:rsidTr="001F0823">
        <w:trPr>
          <w:trHeight w:val="397"/>
        </w:trPr>
        <w:tc>
          <w:tcPr>
            <w:tcW w:w="1596" w:type="dxa"/>
            <w:vAlign w:val="center"/>
          </w:tcPr>
          <w:p w14:paraId="0F5CA999" w14:textId="77777777" w:rsidR="00084136" w:rsidRPr="00B20895" w:rsidRDefault="00084136" w:rsidP="00B20895">
            <w:pPr>
              <w:spacing w:after="0" w:line="240" w:lineRule="auto"/>
              <w:ind w:left="34"/>
              <w:jc w:val="center"/>
              <w:rPr>
                <w:rFonts w:cs="Arial"/>
                <w:szCs w:val="22"/>
              </w:rPr>
            </w:pPr>
            <w:r w:rsidRPr="00B20895">
              <w:rPr>
                <w:rFonts w:cs="Arial"/>
                <w:szCs w:val="22"/>
              </w:rPr>
              <w:t>Option 5</w:t>
            </w:r>
          </w:p>
        </w:tc>
        <w:tc>
          <w:tcPr>
            <w:tcW w:w="2090" w:type="dxa"/>
            <w:vAlign w:val="center"/>
          </w:tcPr>
          <w:p w14:paraId="70E306BB" w14:textId="77777777" w:rsidR="00084136" w:rsidRPr="00942194" w:rsidRDefault="00084136" w:rsidP="00084136">
            <w:pPr>
              <w:spacing w:after="0" w:line="240" w:lineRule="auto"/>
              <w:rPr>
                <w:rFonts w:cs="Arial"/>
                <w:szCs w:val="22"/>
              </w:rPr>
            </w:pPr>
          </w:p>
        </w:tc>
        <w:tc>
          <w:tcPr>
            <w:tcW w:w="1221" w:type="dxa"/>
            <w:vAlign w:val="center"/>
          </w:tcPr>
          <w:p w14:paraId="50861DF5" w14:textId="77777777" w:rsidR="00084136" w:rsidRPr="00942194" w:rsidRDefault="00084136" w:rsidP="00084136">
            <w:pPr>
              <w:spacing w:after="0" w:line="240" w:lineRule="auto"/>
              <w:rPr>
                <w:rFonts w:cs="Arial"/>
                <w:szCs w:val="22"/>
              </w:rPr>
            </w:pPr>
          </w:p>
        </w:tc>
        <w:tc>
          <w:tcPr>
            <w:tcW w:w="2126" w:type="dxa"/>
            <w:vAlign w:val="center"/>
          </w:tcPr>
          <w:p w14:paraId="44381ABE" w14:textId="77777777" w:rsidR="00084136" w:rsidRPr="00942194" w:rsidRDefault="00084136" w:rsidP="00084136">
            <w:pPr>
              <w:spacing w:after="0" w:line="240" w:lineRule="auto"/>
              <w:rPr>
                <w:rFonts w:cs="Arial"/>
                <w:szCs w:val="22"/>
              </w:rPr>
            </w:pPr>
          </w:p>
        </w:tc>
        <w:tc>
          <w:tcPr>
            <w:tcW w:w="2039" w:type="dxa"/>
            <w:vAlign w:val="center"/>
          </w:tcPr>
          <w:p w14:paraId="3766C397" w14:textId="77777777" w:rsidR="00084136" w:rsidRPr="00942194" w:rsidRDefault="00084136" w:rsidP="00084136">
            <w:pPr>
              <w:spacing w:after="0" w:line="240" w:lineRule="auto"/>
              <w:rPr>
                <w:rFonts w:cs="Arial"/>
                <w:szCs w:val="22"/>
              </w:rPr>
            </w:pPr>
          </w:p>
        </w:tc>
      </w:tr>
    </w:tbl>
    <w:p w14:paraId="3C7E1031" w14:textId="77777777" w:rsidR="009B097E" w:rsidRDefault="009B097E" w:rsidP="00322EBA">
      <w:pPr>
        <w:spacing w:after="0" w:line="240" w:lineRule="auto"/>
        <w:ind w:left="0"/>
        <w:rPr>
          <w:rFonts w:cs="Arial"/>
          <w:color w:val="000000" w:themeColor="text1"/>
          <w:szCs w:val="22"/>
        </w:rPr>
      </w:pPr>
    </w:p>
    <w:p w14:paraId="0D1BD6B8" w14:textId="77777777" w:rsidR="00213C6C" w:rsidRPr="00B20895" w:rsidRDefault="00213C6C" w:rsidP="00322EBA">
      <w:pPr>
        <w:spacing w:after="0" w:line="240" w:lineRule="auto"/>
        <w:ind w:left="0"/>
        <w:rPr>
          <w:rFonts w:cs="Arial"/>
          <w:color w:val="000000" w:themeColor="text1"/>
          <w:szCs w:val="22"/>
        </w:rPr>
      </w:pPr>
    </w:p>
    <w:p w14:paraId="4B400F34" w14:textId="77777777" w:rsidR="00322EBA" w:rsidRPr="00127A81" w:rsidRDefault="00AC0EC8" w:rsidP="00322EBA">
      <w:pPr>
        <w:spacing w:after="0" w:line="240" w:lineRule="auto"/>
        <w:ind w:left="0"/>
        <w:rPr>
          <w:rFonts w:cs="Arial"/>
          <w:b/>
          <w:color w:val="000000" w:themeColor="text1"/>
          <w:szCs w:val="22"/>
        </w:rPr>
      </w:pPr>
      <w:r w:rsidRPr="008C1732">
        <w:rPr>
          <w:rFonts w:cs="Arial"/>
          <w:b/>
          <w:color w:val="000000" w:themeColor="text1"/>
          <w:szCs w:val="22"/>
        </w:rPr>
        <w:t xml:space="preserve">Table 3.2.2: </w:t>
      </w:r>
      <w:r>
        <w:rPr>
          <w:rFonts w:cs="Arial"/>
          <w:b/>
          <w:color w:val="000000" w:themeColor="text1"/>
          <w:szCs w:val="22"/>
        </w:rPr>
        <w:t xml:space="preserve">Summary of </w:t>
      </w:r>
      <w:proofErr w:type="spellStart"/>
      <w:r>
        <w:rPr>
          <w:rFonts w:cs="Arial"/>
          <w:b/>
          <w:color w:val="000000" w:themeColor="text1"/>
          <w:szCs w:val="22"/>
        </w:rPr>
        <w:t>D</w:t>
      </w:r>
      <w:r w:rsidR="00322EBA" w:rsidRPr="00127A81">
        <w:rPr>
          <w:rFonts w:cs="Arial"/>
          <w:b/>
          <w:color w:val="000000" w:themeColor="text1"/>
          <w:szCs w:val="22"/>
        </w:rPr>
        <w:t>isbenefits</w:t>
      </w:r>
      <w:proofErr w:type="spellEnd"/>
    </w:p>
    <w:p w14:paraId="73940AD7" w14:textId="77777777" w:rsidR="00322EBA" w:rsidRPr="00B20895" w:rsidRDefault="00322EBA" w:rsidP="00322EBA">
      <w:pPr>
        <w:spacing w:after="0" w:line="240" w:lineRule="auto"/>
        <w:ind w:left="0"/>
        <w:rPr>
          <w:rFonts w:cs="Arial"/>
          <w:szCs w:val="22"/>
        </w:rPr>
      </w:pPr>
    </w:p>
    <w:tbl>
      <w:tblPr>
        <w:tblStyle w:val="TableGrid"/>
        <w:tblW w:w="9072" w:type="dxa"/>
        <w:tblInd w:w="-5" w:type="dxa"/>
        <w:tblLook w:val="04A0" w:firstRow="1" w:lastRow="0" w:firstColumn="1" w:lastColumn="0" w:noHBand="0" w:noVBand="1"/>
      </w:tblPr>
      <w:tblGrid>
        <w:gridCol w:w="1418"/>
        <w:gridCol w:w="2835"/>
        <w:gridCol w:w="1701"/>
        <w:gridCol w:w="1701"/>
        <w:gridCol w:w="1417"/>
      </w:tblGrid>
      <w:tr w:rsidR="00AB01EF" w:rsidRPr="00CD44CB" w14:paraId="7C08DDAD" w14:textId="77777777" w:rsidTr="001F0823">
        <w:trPr>
          <w:tblHeader/>
        </w:trPr>
        <w:tc>
          <w:tcPr>
            <w:tcW w:w="1418" w:type="dxa"/>
            <w:shd w:val="clear" w:color="auto" w:fill="000000" w:themeFill="text1"/>
            <w:vAlign w:val="center"/>
          </w:tcPr>
          <w:p w14:paraId="1170C8DA" w14:textId="77777777" w:rsidR="00AB01EF" w:rsidRPr="000A005D" w:rsidRDefault="00AB01EF" w:rsidP="00B20895">
            <w:pPr>
              <w:spacing w:after="0" w:line="240" w:lineRule="auto"/>
              <w:ind w:left="0"/>
              <w:jc w:val="center"/>
              <w:rPr>
                <w:rFonts w:cs="Arial"/>
                <w:b/>
                <w:color w:val="FFFFFF" w:themeColor="background1"/>
                <w:szCs w:val="22"/>
              </w:rPr>
            </w:pPr>
            <w:r w:rsidRPr="000A005D">
              <w:rPr>
                <w:rFonts w:cs="Arial"/>
                <w:b/>
                <w:color w:val="FFFFFF" w:themeColor="background1"/>
                <w:szCs w:val="22"/>
              </w:rPr>
              <w:t>Option</w:t>
            </w:r>
          </w:p>
        </w:tc>
        <w:tc>
          <w:tcPr>
            <w:tcW w:w="2835" w:type="dxa"/>
            <w:shd w:val="clear" w:color="auto" w:fill="000000" w:themeFill="text1"/>
            <w:vAlign w:val="center"/>
          </w:tcPr>
          <w:p w14:paraId="2ED618A8" w14:textId="77777777" w:rsidR="00AB01EF" w:rsidRPr="000A005D" w:rsidRDefault="00AB01EF" w:rsidP="00127A81">
            <w:pPr>
              <w:spacing w:after="0" w:line="240" w:lineRule="auto"/>
              <w:jc w:val="center"/>
              <w:rPr>
                <w:rFonts w:cs="Arial"/>
                <w:b/>
                <w:color w:val="FFFFFF" w:themeColor="background1"/>
                <w:szCs w:val="22"/>
              </w:rPr>
            </w:pPr>
            <w:proofErr w:type="spellStart"/>
            <w:r>
              <w:rPr>
                <w:rFonts w:cs="Arial"/>
                <w:b/>
                <w:color w:val="FFFFFF" w:themeColor="background1"/>
                <w:szCs w:val="22"/>
              </w:rPr>
              <w:t>Dis</w:t>
            </w:r>
            <w:r w:rsidR="00AC0EC8">
              <w:rPr>
                <w:rFonts w:cs="Arial"/>
                <w:b/>
                <w:color w:val="FFFFFF" w:themeColor="background1"/>
                <w:szCs w:val="22"/>
              </w:rPr>
              <w:t>b</w:t>
            </w:r>
            <w:r w:rsidRPr="000A005D">
              <w:rPr>
                <w:rFonts w:cs="Arial"/>
                <w:b/>
                <w:color w:val="FFFFFF" w:themeColor="background1"/>
                <w:szCs w:val="22"/>
              </w:rPr>
              <w:t>enefit</w:t>
            </w:r>
            <w:proofErr w:type="spellEnd"/>
          </w:p>
        </w:tc>
        <w:tc>
          <w:tcPr>
            <w:tcW w:w="1701" w:type="dxa"/>
            <w:shd w:val="clear" w:color="auto" w:fill="000000" w:themeFill="text1"/>
            <w:vAlign w:val="center"/>
          </w:tcPr>
          <w:p w14:paraId="667CA71E" w14:textId="77777777" w:rsidR="00AB01EF" w:rsidRPr="000A005D" w:rsidRDefault="00AB01EF" w:rsidP="00B20895">
            <w:pPr>
              <w:spacing w:after="0" w:line="240" w:lineRule="auto"/>
              <w:ind w:left="0"/>
              <w:jc w:val="center"/>
              <w:rPr>
                <w:rFonts w:cs="Arial"/>
                <w:b/>
                <w:color w:val="FFFFFF" w:themeColor="background1"/>
                <w:szCs w:val="22"/>
              </w:rPr>
            </w:pPr>
            <w:r>
              <w:rPr>
                <w:rFonts w:cs="Arial"/>
                <w:b/>
                <w:color w:val="FFFFFF" w:themeColor="background1"/>
                <w:szCs w:val="22"/>
              </w:rPr>
              <w:t xml:space="preserve">How this </w:t>
            </w:r>
            <w:r w:rsidR="00A372DA">
              <w:rPr>
                <w:rFonts w:cs="Arial"/>
                <w:b/>
                <w:color w:val="FFFFFF" w:themeColor="background1"/>
                <w:szCs w:val="22"/>
              </w:rPr>
              <w:t>A</w:t>
            </w:r>
            <w:r>
              <w:rPr>
                <w:rFonts w:cs="Arial"/>
                <w:b/>
                <w:color w:val="FFFFFF" w:themeColor="background1"/>
                <w:szCs w:val="22"/>
              </w:rPr>
              <w:t>rises</w:t>
            </w:r>
          </w:p>
        </w:tc>
        <w:tc>
          <w:tcPr>
            <w:tcW w:w="1701" w:type="dxa"/>
            <w:shd w:val="clear" w:color="auto" w:fill="000000" w:themeFill="text1"/>
            <w:vAlign w:val="center"/>
          </w:tcPr>
          <w:p w14:paraId="57240BAE" w14:textId="77777777" w:rsidR="00AB01EF" w:rsidRPr="000A005D" w:rsidRDefault="00AB01EF" w:rsidP="00B20895">
            <w:pPr>
              <w:spacing w:after="0" w:line="240" w:lineRule="auto"/>
              <w:ind w:left="0"/>
              <w:jc w:val="center"/>
              <w:rPr>
                <w:rFonts w:cs="Arial"/>
                <w:b/>
                <w:color w:val="FFFFFF" w:themeColor="background1"/>
                <w:szCs w:val="22"/>
              </w:rPr>
            </w:pPr>
            <w:r>
              <w:rPr>
                <w:rFonts w:cs="Arial"/>
                <w:b/>
                <w:color w:val="FFFFFF" w:themeColor="background1"/>
                <w:szCs w:val="22"/>
              </w:rPr>
              <w:t>W</w:t>
            </w:r>
            <w:r w:rsidR="00A372DA">
              <w:rPr>
                <w:rFonts w:cs="Arial"/>
                <w:b/>
                <w:color w:val="FFFFFF" w:themeColor="background1"/>
                <w:szCs w:val="22"/>
              </w:rPr>
              <w:t>here this A</w:t>
            </w:r>
            <w:r>
              <w:rPr>
                <w:rFonts w:cs="Arial"/>
                <w:b/>
                <w:color w:val="FFFFFF" w:themeColor="background1"/>
                <w:szCs w:val="22"/>
              </w:rPr>
              <w:t>rise</w:t>
            </w:r>
            <w:r w:rsidR="00A372DA">
              <w:rPr>
                <w:rFonts w:cs="Arial"/>
                <w:b/>
                <w:color w:val="FFFFFF" w:themeColor="background1"/>
                <w:szCs w:val="22"/>
              </w:rPr>
              <w:t>s</w:t>
            </w:r>
          </w:p>
        </w:tc>
        <w:tc>
          <w:tcPr>
            <w:tcW w:w="1417" w:type="dxa"/>
            <w:shd w:val="clear" w:color="auto" w:fill="000000" w:themeFill="text1"/>
            <w:vAlign w:val="center"/>
          </w:tcPr>
          <w:p w14:paraId="1CE0EDA0" w14:textId="77777777" w:rsidR="00AB01EF" w:rsidRPr="000A005D" w:rsidRDefault="00AB01EF" w:rsidP="00B20895">
            <w:pPr>
              <w:spacing w:after="0" w:line="240" w:lineRule="auto"/>
              <w:ind w:left="34" w:hanging="34"/>
              <w:jc w:val="center"/>
              <w:rPr>
                <w:rFonts w:cs="Arial"/>
                <w:b/>
                <w:color w:val="FFFFFF" w:themeColor="background1"/>
                <w:szCs w:val="22"/>
              </w:rPr>
            </w:pPr>
            <w:r>
              <w:rPr>
                <w:rFonts w:cs="Arial"/>
                <w:b/>
                <w:color w:val="FFFFFF" w:themeColor="background1"/>
                <w:szCs w:val="22"/>
              </w:rPr>
              <w:t>Value £</w:t>
            </w:r>
          </w:p>
        </w:tc>
      </w:tr>
      <w:tr w:rsidR="00AB01EF" w:rsidRPr="00CD44CB" w14:paraId="75987B89" w14:textId="77777777" w:rsidTr="001F0823">
        <w:tc>
          <w:tcPr>
            <w:tcW w:w="1418" w:type="dxa"/>
            <w:vAlign w:val="center"/>
          </w:tcPr>
          <w:p w14:paraId="7B2D2BC8" w14:textId="77777777" w:rsidR="00AB01EF" w:rsidRPr="00B20895" w:rsidRDefault="00AB01EF" w:rsidP="00AF71AF">
            <w:pPr>
              <w:spacing w:after="0" w:line="240" w:lineRule="auto"/>
              <w:ind w:left="34"/>
              <w:rPr>
                <w:rFonts w:cs="Arial"/>
                <w:szCs w:val="22"/>
              </w:rPr>
            </w:pPr>
            <w:r w:rsidRPr="00B20895">
              <w:rPr>
                <w:rFonts w:cs="Arial"/>
                <w:bCs/>
                <w:iCs/>
                <w:szCs w:val="22"/>
              </w:rPr>
              <w:t>Option 1 – Do Nothing</w:t>
            </w:r>
          </w:p>
        </w:tc>
        <w:tc>
          <w:tcPr>
            <w:tcW w:w="2835" w:type="dxa"/>
            <w:vAlign w:val="center"/>
          </w:tcPr>
          <w:p w14:paraId="0EF59444" w14:textId="77777777" w:rsidR="00AB01EF" w:rsidRPr="00942194" w:rsidRDefault="00AB01EF" w:rsidP="00AF71AF">
            <w:pPr>
              <w:spacing w:after="0" w:line="240" w:lineRule="auto"/>
              <w:rPr>
                <w:rFonts w:cs="Arial"/>
                <w:szCs w:val="22"/>
              </w:rPr>
            </w:pPr>
          </w:p>
        </w:tc>
        <w:tc>
          <w:tcPr>
            <w:tcW w:w="1701" w:type="dxa"/>
            <w:vAlign w:val="center"/>
          </w:tcPr>
          <w:p w14:paraId="7E45AADF" w14:textId="77777777" w:rsidR="00AB01EF" w:rsidRPr="00942194" w:rsidRDefault="00AB01EF" w:rsidP="00AF71AF">
            <w:pPr>
              <w:spacing w:after="0" w:line="240" w:lineRule="auto"/>
              <w:rPr>
                <w:rFonts w:cs="Arial"/>
                <w:szCs w:val="22"/>
              </w:rPr>
            </w:pPr>
          </w:p>
        </w:tc>
        <w:tc>
          <w:tcPr>
            <w:tcW w:w="1701" w:type="dxa"/>
            <w:vAlign w:val="center"/>
          </w:tcPr>
          <w:p w14:paraId="51B939BA" w14:textId="77777777" w:rsidR="00AB01EF" w:rsidRPr="00942194" w:rsidRDefault="00AB01EF" w:rsidP="00AF71AF">
            <w:pPr>
              <w:spacing w:after="0" w:line="240" w:lineRule="auto"/>
              <w:rPr>
                <w:rFonts w:cs="Arial"/>
                <w:szCs w:val="22"/>
              </w:rPr>
            </w:pPr>
          </w:p>
        </w:tc>
        <w:tc>
          <w:tcPr>
            <w:tcW w:w="1417" w:type="dxa"/>
            <w:vAlign w:val="center"/>
          </w:tcPr>
          <w:p w14:paraId="49E87334" w14:textId="77777777" w:rsidR="00AB01EF" w:rsidRPr="00942194" w:rsidRDefault="00AB01EF" w:rsidP="00AF71AF">
            <w:pPr>
              <w:spacing w:after="0" w:line="240" w:lineRule="auto"/>
              <w:rPr>
                <w:rFonts w:cs="Arial"/>
                <w:szCs w:val="22"/>
              </w:rPr>
            </w:pPr>
          </w:p>
        </w:tc>
      </w:tr>
      <w:tr w:rsidR="00AB01EF" w:rsidRPr="00CD44CB" w14:paraId="776C05AB" w14:textId="77777777" w:rsidTr="001F0823">
        <w:trPr>
          <w:trHeight w:val="397"/>
        </w:trPr>
        <w:tc>
          <w:tcPr>
            <w:tcW w:w="1418" w:type="dxa"/>
            <w:vAlign w:val="center"/>
          </w:tcPr>
          <w:p w14:paraId="75C83B51" w14:textId="77777777" w:rsidR="00AB01EF" w:rsidRPr="00B20895" w:rsidRDefault="00AB01EF" w:rsidP="00AF71AF">
            <w:pPr>
              <w:spacing w:after="0" w:line="240" w:lineRule="auto"/>
              <w:ind w:left="34"/>
              <w:rPr>
                <w:rFonts w:cs="Arial"/>
                <w:szCs w:val="22"/>
              </w:rPr>
            </w:pPr>
            <w:r w:rsidRPr="00B20895">
              <w:rPr>
                <w:rFonts w:cs="Arial"/>
                <w:bCs/>
                <w:iCs/>
                <w:szCs w:val="22"/>
              </w:rPr>
              <w:t>Option 2</w:t>
            </w:r>
          </w:p>
        </w:tc>
        <w:tc>
          <w:tcPr>
            <w:tcW w:w="2835" w:type="dxa"/>
            <w:vAlign w:val="center"/>
          </w:tcPr>
          <w:p w14:paraId="1D9878B5" w14:textId="77777777" w:rsidR="00AB01EF" w:rsidRPr="00942194" w:rsidRDefault="00AB01EF" w:rsidP="00AF71AF">
            <w:pPr>
              <w:spacing w:after="0" w:line="240" w:lineRule="auto"/>
              <w:rPr>
                <w:rFonts w:cs="Arial"/>
                <w:szCs w:val="22"/>
              </w:rPr>
            </w:pPr>
          </w:p>
        </w:tc>
        <w:tc>
          <w:tcPr>
            <w:tcW w:w="1701" w:type="dxa"/>
            <w:vAlign w:val="center"/>
          </w:tcPr>
          <w:p w14:paraId="7D5B68FA" w14:textId="77777777" w:rsidR="00AB01EF" w:rsidRPr="00942194" w:rsidRDefault="00AB01EF" w:rsidP="00AF71AF">
            <w:pPr>
              <w:spacing w:after="0" w:line="240" w:lineRule="auto"/>
              <w:rPr>
                <w:rFonts w:cs="Arial"/>
                <w:szCs w:val="22"/>
              </w:rPr>
            </w:pPr>
          </w:p>
        </w:tc>
        <w:tc>
          <w:tcPr>
            <w:tcW w:w="1701" w:type="dxa"/>
            <w:vAlign w:val="center"/>
          </w:tcPr>
          <w:p w14:paraId="36D74BFC" w14:textId="77777777" w:rsidR="00AB01EF" w:rsidRPr="00942194" w:rsidRDefault="00AB01EF" w:rsidP="00AF71AF">
            <w:pPr>
              <w:spacing w:after="0" w:line="240" w:lineRule="auto"/>
              <w:rPr>
                <w:rFonts w:cs="Arial"/>
                <w:szCs w:val="22"/>
              </w:rPr>
            </w:pPr>
          </w:p>
        </w:tc>
        <w:tc>
          <w:tcPr>
            <w:tcW w:w="1417" w:type="dxa"/>
            <w:vAlign w:val="center"/>
          </w:tcPr>
          <w:p w14:paraId="7C8AE47A" w14:textId="77777777" w:rsidR="00AB01EF" w:rsidRPr="00942194" w:rsidRDefault="00AB01EF" w:rsidP="00AF71AF">
            <w:pPr>
              <w:spacing w:after="0" w:line="240" w:lineRule="auto"/>
              <w:rPr>
                <w:rFonts w:cs="Arial"/>
                <w:szCs w:val="22"/>
              </w:rPr>
            </w:pPr>
          </w:p>
        </w:tc>
      </w:tr>
      <w:tr w:rsidR="00AB01EF" w:rsidRPr="00CD44CB" w14:paraId="166DF330" w14:textId="77777777" w:rsidTr="001F0823">
        <w:trPr>
          <w:trHeight w:val="397"/>
        </w:trPr>
        <w:tc>
          <w:tcPr>
            <w:tcW w:w="1418" w:type="dxa"/>
            <w:vAlign w:val="center"/>
          </w:tcPr>
          <w:p w14:paraId="062259F3" w14:textId="77777777" w:rsidR="00AB01EF" w:rsidRPr="00B20895" w:rsidRDefault="00AB01EF" w:rsidP="00AF71AF">
            <w:pPr>
              <w:spacing w:after="0" w:line="240" w:lineRule="auto"/>
              <w:ind w:left="34"/>
              <w:rPr>
                <w:rFonts w:cs="Arial"/>
                <w:szCs w:val="22"/>
              </w:rPr>
            </w:pPr>
            <w:r w:rsidRPr="00B20895">
              <w:rPr>
                <w:rFonts w:cs="Arial"/>
                <w:bCs/>
                <w:iCs/>
                <w:szCs w:val="22"/>
              </w:rPr>
              <w:t>Option 3</w:t>
            </w:r>
          </w:p>
        </w:tc>
        <w:tc>
          <w:tcPr>
            <w:tcW w:w="2835" w:type="dxa"/>
            <w:vAlign w:val="center"/>
          </w:tcPr>
          <w:p w14:paraId="6EE1773F" w14:textId="77777777" w:rsidR="00AB01EF" w:rsidRPr="00942194" w:rsidRDefault="00AB01EF" w:rsidP="00AF71AF">
            <w:pPr>
              <w:spacing w:after="0" w:line="240" w:lineRule="auto"/>
              <w:rPr>
                <w:rFonts w:cs="Arial"/>
                <w:szCs w:val="22"/>
              </w:rPr>
            </w:pPr>
          </w:p>
        </w:tc>
        <w:tc>
          <w:tcPr>
            <w:tcW w:w="1701" w:type="dxa"/>
            <w:vAlign w:val="center"/>
          </w:tcPr>
          <w:p w14:paraId="5AA8A006" w14:textId="77777777" w:rsidR="00AB01EF" w:rsidRPr="00942194" w:rsidRDefault="00AB01EF" w:rsidP="00AF71AF">
            <w:pPr>
              <w:spacing w:after="0" w:line="240" w:lineRule="auto"/>
              <w:rPr>
                <w:rFonts w:cs="Arial"/>
                <w:szCs w:val="22"/>
              </w:rPr>
            </w:pPr>
          </w:p>
        </w:tc>
        <w:tc>
          <w:tcPr>
            <w:tcW w:w="1701" w:type="dxa"/>
            <w:vAlign w:val="center"/>
          </w:tcPr>
          <w:p w14:paraId="120FF500" w14:textId="77777777" w:rsidR="00AB01EF" w:rsidRPr="00942194" w:rsidRDefault="00AB01EF" w:rsidP="00AF71AF">
            <w:pPr>
              <w:spacing w:after="0" w:line="240" w:lineRule="auto"/>
              <w:rPr>
                <w:rFonts w:cs="Arial"/>
                <w:szCs w:val="22"/>
              </w:rPr>
            </w:pPr>
          </w:p>
        </w:tc>
        <w:tc>
          <w:tcPr>
            <w:tcW w:w="1417" w:type="dxa"/>
            <w:vAlign w:val="center"/>
          </w:tcPr>
          <w:p w14:paraId="0936CD48" w14:textId="77777777" w:rsidR="00AB01EF" w:rsidRPr="00942194" w:rsidRDefault="00AB01EF" w:rsidP="00AF71AF">
            <w:pPr>
              <w:spacing w:after="0" w:line="240" w:lineRule="auto"/>
              <w:rPr>
                <w:rFonts w:cs="Arial"/>
                <w:szCs w:val="22"/>
              </w:rPr>
            </w:pPr>
          </w:p>
        </w:tc>
      </w:tr>
      <w:tr w:rsidR="00AB01EF" w:rsidRPr="00CD44CB" w14:paraId="2DF2EA9D" w14:textId="77777777" w:rsidTr="001F0823">
        <w:trPr>
          <w:trHeight w:val="397"/>
        </w:trPr>
        <w:tc>
          <w:tcPr>
            <w:tcW w:w="1418" w:type="dxa"/>
            <w:vAlign w:val="center"/>
          </w:tcPr>
          <w:p w14:paraId="13173C7A" w14:textId="77777777" w:rsidR="00AB01EF" w:rsidRPr="00B20895" w:rsidRDefault="00AB01EF" w:rsidP="00AF71AF">
            <w:pPr>
              <w:spacing w:after="0" w:line="240" w:lineRule="auto"/>
              <w:ind w:left="34"/>
              <w:rPr>
                <w:rFonts w:cs="Arial"/>
                <w:szCs w:val="22"/>
              </w:rPr>
            </w:pPr>
            <w:r w:rsidRPr="00B20895">
              <w:rPr>
                <w:rFonts w:cs="Arial"/>
                <w:szCs w:val="22"/>
              </w:rPr>
              <w:t>Option 4</w:t>
            </w:r>
          </w:p>
        </w:tc>
        <w:tc>
          <w:tcPr>
            <w:tcW w:w="2835" w:type="dxa"/>
            <w:vAlign w:val="center"/>
          </w:tcPr>
          <w:p w14:paraId="7D77C518" w14:textId="77777777" w:rsidR="00AB01EF" w:rsidRPr="00942194" w:rsidRDefault="00AB01EF" w:rsidP="00AF71AF">
            <w:pPr>
              <w:spacing w:after="0" w:line="240" w:lineRule="auto"/>
              <w:rPr>
                <w:rFonts w:cs="Arial"/>
                <w:szCs w:val="22"/>
              </w:rPr>
            </w:pPr>
          </w:p>
        </w:tc>
        <w:tc>
          <w:tcPr>
            <w:tcW w:w="1701" w:type="dxa"/>
            <w:vAlign w:val="center"/>
          </w:tcPr>
          <w:p w14:paraId="76D1336F" w14:textId="77777777" w:rsidR="00AB01EF" w:rsidRPr="00942194" w:rsidRDefault="00AB01EF" w:rsidP="00AF71AF">
            <w:pPr>
              <w:spacing w:after="0" w:line="240" w:lineRule="auto"/>
              <w:rPr>
                <w:rFonts w:cs="Arial"/>
                <w:szCs w:val="22"/>
              </w:rPr>
            </w:pPr>
          </w:p>
        </w:tc>
        <w:tc>
          <w:tcPr>
            <w:tcW w:w="1701" w:type="dxa"/>
            <w:vAlign w:val="center"/>
          </w:tcPr>
          <w:p w14:paraId="52AF2422" w14:textId="77777777" w:rsidR="00AB01EF" w:rsidRPr="00942194" w:rsidRDefault="00AB01EF" w:rsidP="00AF71AF">
            <w:pPr>
              <w:spacing w:after="0" w:line="240" w:lineRule="auto"/>
              <w:rPr>
                <w:rFonts w:cs="Arial"/>
                <w:szCs w:val="22"/>
              </w:rPr>
            </w:pPr>
          </w:p>
        </w:tc>
        <w:tc>
          <w:tcPr>
            <w:tcW w:w="1417" w:type="dxa"/>
            <w:vAlign w:val="center"/>
          </w:tcPr>
          <w:p w14:paraId="2409FB1A" w14:textId="77777777" w:rsidR="00AB01EF" w:rsidRPr="00942194" w:rsidRDefault="00AB01EF" w:rsidP="00AF71AF">
            <w:pPr>
              <w:spacing w:after="0" w:line="240" w:lineRule="auto"/>
              <w:rPr>
                <w:rFonts w:cs="Arial"/>
                <w:szCs w:val="22"/>
              </w:rPr>
            </w:pPr>
          </w:p>
        </w:tc>
      </w:tr>
      <w:tr w:rsidR="00AB01EF" w:rsidRPr="00CD44CB" w14:paraId="731BD5CE" w14:textId="77777777" w:rsidTr="001F0823">
        <w:trPr>
          <w:trHeight w:val="397"/>
        </w:trPr>
        <w:tc>
          <w:tcPr>
            <w:tcW w:w="1418" w:type="dxa"/>
            <w:vAlign w:val="center"/>
          </w:tcPr>
          <w:p w14:paraId="5B1F5E87" w14:textId="77777777" w:rsidR="00AB01EF" w:rsidRPr="00B20895" w:rsidRDefault="00AB01EF" w:rsidP="00AF71AF">
            <w:pPr>
              <w:spacing w:after="0" w:line="240" w:lineRule="auto"/>
              <w:ind w:left="34"/>
              <w:rPr>
                <w:rFonts w:cs="Arial"/>
                <w:szCs w:val="22"/>
              </w:rPr>
            </w:pPr>
            <w:r w:rsidRPr="00B20895">
              <w:rPr>
                <w:rFonts w:cs="Arial"/>
                <w:szCs w:val="22"/>
              </w:rPr>
              <w:t>Option 5</w:t>
            </w:r>
          </w:p>
        </w:tc>
        <w:tc>
          <w:tcPr>
            <w:tcW w:w="2835" w:type="dxa"/>
            <w:vAlign w:val="center"/>
          </w:tcPr>
          <w:p w14:paraId="5D7A448C" w14:textId="77777777" w:rsidR="00AB01EF" w:rsidRPr="00942194" w:rsidRDefault="00AB01EF" w:rsidP="00AF71AF">
            <w:pPr>
              <w:spacing w:after="0" w:line="240" w:lineRule="auto"/>
              <w:rPr>
                <w:rFonts w:cs="Arial"/>
                <w:szCs w:val="22"/>
              </w:rPr>
            </w:pPr>
          </w:p>
        </w:tc>
        <w:tc>
          <w:tcPr>
            <w:tcW w:w="1701" w:type="dxa"/>
            <w:vAlign w:val="center"/>
          </w:tcPr>
          <w:p w14:paraId="36A49117" w14:textId="77777777" w:rsidR="00AB01EF" w:rsidRPr="00942194" w:rsidRDefault="00AB01EF" w:rsidP="00AF71AF">
            <w:pPr>
              <w:spacing w:after="0" w:line="240" w:lineRule="auto"/>
              <w:rPr>
                <w:rFonts w:cs="Arial"/>
                <w:szCs w:val="22"/>
              </w:rPr>
            </w:pPr>
          </w:p>
        </w:tc>
        <w:tc>
          <w:tcPr>
            <w:tcW w:w="1701" w:type="dxa"/>
            <w:vAlign w:val="center"/>
          </w:tcPr>
          <w:p w14:paraId="625EFE37" w14:textId="77777777" w:rsidR="00AB01EF" w:rsidRPr="00942194" w:rsidRDefault="00AB01EF" w:rsidP="00AF71AF">
            <w:pPr>
              <w:spacing w:after="0" w:line="240" w:lineRule="auto"/>
              <w:rPr>
                <w:rFonts w:cs="Arial"/>
                <w:szCs w:val="22"/>
              </w:rPr>
            </w:pPr>
          </w:p>
        </w:tc>
        <w:tc>
          <w:tcPr>
            <w:tcW w:w="1417" w:type="dxa"/>
            <w:vAlign w:val="center"/>
          </w:tcPr>
          <w:p w14:paraId="714B5C2B" w14:textId="77777777" w:rsidR="00AB01EF" w:rsidRPr="00942194" w:rsidRDefault="00AB01EF" w:rsidP="00AF71AF">
            <w:pPr>
              <w:spacing w:after="0" w:line="240" w:lineRule="auto"/>
              <w:rPr>
                <w:rFonts w:cs="Arial"/>
                <w:szCs w:val="22"/>
              </w:rPr>
            </w:pPr>
          </w:p>
        </w:tc>
      </w:tr>
    </w:tbl>
    <w:p w14:paraId="0DE6272A" w14:textId="77777777" w:rsidR="00982BFE" w:rsidRPr="00B20895" w:rsidRDefault="00982BFE" w:rsidP="00942194">
      <w:pPr>
        <w:pStyle w:val="Heading2"/>
        <w:numPr>
          <w:ilvl w:val="0"/>
          <w:numId w:val="0"/>
        </w:numPr>
        <w:rPr>
          <w:rFonts w:cs="Arial"/>
          <w:b w:val="0"/>
          <w:sz w:val="22"/>
          <w:szCs w:val="22"/>
        </w:rPr>
      </w:pPr>
    </w:p>
    <w:p w14:paraId="51793C51" w14:textId="77777777" w:rsidR="009B097E" w:rsidRPr="00B20895" w:rsidRDefault="009B097E" w:rsidP="00B20895">
      <w:pPr>
        <w:ind w:left="0"/>
        <w:rPr>
          <w:szCs w:val="22"/>
        </w:rPr>
      </w:pPr>
    </w:p>
    <w:p w14:paraId="330BC2E6" w14:textId="77777777" w:rsidR="009B097E" w:rsidRPr="00B20895" w:rsidRDefault="009B097E" w:rsidP="00B20895">
      <w:pPr>
        <w:ind w:left="0"/>
        <w:rPr>
          <w:szCs w:val="22"/>
        </w:rPr>
      </w:pPr>
    </w:p>
    <w:bookmarkStart w:id="50" w:name="_Toc516237946"/>
    <w:p w14:paraId="6540B25E" w14:textId="77777777" w:rsidR="003C6DAF" w:rsidRPr="00CD44CB" w:rsidRDefault="00C76D50" w:rsidP="003C6DAF">
      <w:pPr>
        <w:pStyle w:val="Heading2"/>
        <w:rPr>
          <w:rFonts w:cs="Arial"/>
        </w:rPr>
      </w:pPr>
      <w:r w:rsidRPr="00CD44CB">
        <w:rPr>
          <w:rFonts w:cs="Arial"/>
          <w:noProof/>
        </w:rPr>
        <mc:AlternateContent>
          <mc:Choice Requires="wps">
            <w:drawing>
              <wp:anchor distT="45720" distB="45720" distL="114300" distR="114300" simplePos="0" relativeHeight="251656192" behindDoc="0" locked="0" layoutInCell="1" allowOverlap="1" wp14:anchorId="6CB0A123" wp14:editId="1CAB74F3">
                <wp:simplePos x="0" y="0"/>
                <wp:positionH relativeFrom="page">
                  <wp:posOffset>899160</wp:posOffset>
                </wp:positionH>
                <wp:positionV relativeFrom="paragraph">
                  <wp:posOffset>352425</wp:posOffset>
                </wp:positionV>
                <wp:extent cx="5778500" cy="4235450"/>
                <wp:effectExtent l="0" t="0" r="12700" b="1270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4235450"/>
                        </a:xfrm>
                        <a:prstGeom prst="rect">
                          <a:avLst/>
                        </a:prstGeom>
                        <a:solidFill>
                          <a:srgbClr val="FFFFFF"/>
                        </a:solidFill>
                        <a:ln w="9525">
                          <a:solidFill>
                            <a:srgbClr val="000000"/>
                          </a:solidFill>
                          <a:miter lim="800000"/>
                          <a:headEnd/>
                          <a:tailEnd/>
                        </a:ln>
                      </wps:spPr>
                      <wps:txbx>
                        <w:txbxContent>
                          <w:p w14:paraId="38FAD79C" w14:textId="77777777" w:rsidR="00FE7866" w:rsidRPr="00B20895" w:rsidRDefault="00FE7866">
                            <w:pPr>
                              <w:spacing w:before="80" w:after="80"/>
                              <w:ind w:left="0"/>
                              <w:jc w:val="both"/>
                              <w:rPr>
                                <w:rFonts w:cs="Arial"/>
                                <w:color w:val="144733"/>
                                <w:szCs w:val="22"/>
                              </w:rPr>
                            </w:pPr>
                            <w:r w:rsidRPr="00B20895">
                              <w:rPr>
                                <w:rFonts w:cs="Arial"/>
                                <w:color w:val="144733"/>
                                <w:szCs w:val="22"/>
                              </w:rPr>
                              <w:t xml:space="preserve">Key </w:t>
                            </w:r>
                            <w:r>
                              <w:rPr>
                                <w:rFonts w:cs="Arial"/>
                                <w:color w:val="144733"/>
                                <w:szCs w:val="22"/>
                              </w:rPr>
                              <w:t>question</w:t>
                            </w:r>
                            <w:r w:rsidRPr="00B20895">
                              <w:rPr>
                                <w:rFonts w:cs="Arial"/>
                                <w:color w:val="144733"/>
                                <w:szCs w:val="22"/>
                              </w:rPr>
                              <w:t xml:space="preserve"> to answer</w:t>
                            </w:r>
                            <w:r>
                              <w:rPr>
                                <w:rFonts w:cs="Arial"/>
                                <w:color w:val="144733"/>
                                <w:szCs w:val="22"/>
                              </w:rPr>
                              <w:t>:</w:t>
                            </w:r>
                          </w:p>
                          <w:p w14:paraId="0A2E51D8" w14:textId="15CF1A0F" w:rsidR="00FE7866" w:rsidRPr="00B20895" w:rsidRDefault="00FE7866" w:rsidP="009911F2">
                            <w:pPr>
                              <w:pStyle w:val="ListParagraph"/>
                              <w:numPr>
                                <w:ilvl w:val="0"/>
                                <w:numId w:val="17"/>
                              </w:numPr>
                              <w:spacing w:before="80" w:after="80"/>
                              <w:jc w:val="both"/>
                              <w:rPr>
                                <w:rFonts w:cs="Arial"/>
                                <w:color w:val="144733"/>
                              </w:rPr>
                            </w:pPr>
                            <w:r w:rsidRPr="00B20895">
                              <w:rPr>
                                <w:rFonts w:ascii="Arial" w:hAnsi="Arial" w:cs="Arial"/>
                                <w:color w:val="144733"/>
                              </w:rPr>
                              <w:t>How do the options compare financially in terms of capital outlay and return</w:t>
                            </w:r>
                            <w:r>
                              <w:rPr>
                                <w:rFonts w:ascii="Arial" w:hAnsi="Arial" w:cs="Arial"/>
                                <w:color w:val="144733"/>
                              </w:rPr>
                              <w:t>?</w:t>
                            </w:r>
                            <w:r w:rsidRPr="00B20895">
                              <w:rPr>
                                <w:rFonts w:ascii="Arial" w:hAnsi="Arial" w:cs="Arial"/>
                                <w:color w:val="144733"/>
                              </w:rPr>
                              <w:t xml:space="preserve"> </w:t>
                            </w:r>
                            <w:r>
                              <w:rPr>
                                <w:rFonts w:ascii="Arial" w:hAnsi="Arial" w:cs="Arial"/>
                                <w:color w:val="144733"/>
                              </w:rPr>
                              <w:t xml:space="preserve">What is the predicted </w:t>
                            </w:r>
                            <w:r w:rsidRPr="00B20895">
                              <w:rPr>
                                <w:rFonts w:ascii="Arial" w:hAnsi="Arial" w:cs="Arial"/>
                                <w:color w:val="144733"/>
                              </w:rPr>
                              <w:t>annual income less costs?</w:t>
                            </w:r>
                          </w:p>
                          <w:p w14:paraId="2E067A9A" w14:textId="77777777" w:rsidR="00FE7866" w:rsidRPr="00B20895" w:rsidRDefault="00FE7866" w:rsidP="000A005D">
                            <w:pPr>
                              <w:pStyle w:val="ListParagraph"/>
                              <w:spacing w:before="80" w:after="80"/>
                              <w:ind w:left="360"/>
                              <w:jc w:val="both"/>
                              <w:rPr>
                                <w:rFonts w:cs="Arial"/>
                                <w:color w:val="144733"/>
                              </w:rPr>
                            </w:pPr>
                          </w:p>
                          <w:p w14:paraId="499A2316" w14:textId="77777777" w:rsidR="00FE7866" w:rsidRPr="00B20895" w:rsidRDefault="00FE7866" w:rsidP="000A005D">
                            <w:pPr>
                              <w:spacing w:before="80" w:after="80"/>
                              <w:ind w:left="0"/>
                              <w:jc w:val="both"/>
                              <w:rPr>
                                <w:rFonts w:cs="Arial"/>
                                <w:color w:val="144733"/>
                                <w:szCs w:val="22"/>
                              </w:rPr>
                            </w:pPr>
                            <w:r w:rsidRPr="00B20895">
                              <w:rPr>
                                <w:rFonts w:cs="Arial"/>
                                <w:color w:val="144733"/>
                                <w:szCs w:val="22"/>
                              </w:rPr>
                              <w:t xml:space="preserve">Guidance </w:t>
                            </w:r>
                          </w:p>
                          <w:p w14:paraId="3940E539" w14:textId="77777777" w:rsidR="00FE7866" w:rsidRPr="00B20895" w:rsidRDefault="00FE7866" w:rsidP="009911F2">
                            <w:pPr>
                              <w:pStyle w:val="ListParagraph"/>
                              <w:numPr>
                                <w:ilvl w:val="0"/>
                                <w:numId w:val="17"/>
                              </w:numPr>
                              <w:spacing w:before="80" w:after="80"/>
                              <w:rPr>
                                <w:rFonts w:ascii="Arial" w:hAnsi="Arial" w:cs="Arial"/>
                                <w:color w:val="144733"/>
                              </w:rPr>
                            </w:pPr>
                            <w:r w:rsidRPr="00B20895">
                              <w:rPr>
                                <w:rFonts w:ascii="Arial" w:hAnsi="Arial" w:cs="Arial"/>
                                <w:color w:val="144733"/>
                              </w:rPr>
                              <w:t xml:space="preserve">Complete table </w:t>
                            </w:r>
                            <w:r>
                              <w:rPr>
                                <w:rFonts w:ascii="Arial" w:hAnsi="Arial" w:cs="Arial"/>
                                <w:color w:val="144733"/>
                              </w:rPr>
                              <w:t xml:space="preserve">3.3.1 </w:t>
                            </w:r>
                            <w:r w:rsidRPr="00B20895">
                              <w:rPr>
                                <w:rFonts w:ascii="Arial" w:hAnsi="Arial" w:cs="Arial"/>
                                <w:color w:val="144733"/>
                              </w:rPr>
                              <w:t>below</w:t>
                            </w:r>
                            <w:r>
                              <w:rPr>
                                <w:rFonts w:ascii="Arial" w:hAnsi="Arial" w:cs="Arial"/>
                                <w:color w:val="144733"/>
                              </w:rPr>
                              <w:t>,</w:t>
                            </w:r>
                            <w:r w:rsidRPr="00B20895">
                              <w:rPr>
                                <w:rFonts w:ascii="Arial" w:hAnsi="Arial" w:cs="Arial"/>
                                <w:color w:val="144733"/>
                              </w:rPr>
                              <w:t xml:space="preserve"> </w:t>
                            </w:r>
                            <w:r>
                              <w:rPr>
                                <w:rFonts w:ascii="Arial" w:hAnsi="Arial" w:cs="Arial"/>
                                <w:color w:val="144733"/>
                              </w:rPr>
                              <w:t>detailing</w:t>
                            </w:r>
                            <w:r w:rsidRPr="00B20895">
                              <w:rPr>
                                <w:rFonts w:ascii="Arial" w:hAnsi="Arial" w:cs="Arial"/>
                                <w:color w:val="144733"/>
                              </w:rPr>
                              <w:t xml:space="preserve"> the financial information associated with each option.</w:t>
                            </w:r>
                          </w:p>
                          <w:p w14:paraId="09A69A92" w14:textId="77777777" w:rsidR="00FE7866" w:rsidRPr="00B20895" w:rsidRDefault="00FE7866" w:rsidP="009911F2">
                            <w:pPr>
                              <w:pStyle w:val="ListParagraph"/>
                              <w:numPr>
                                <w:ilvl w:val="0"/>
                                <w:numId w:val="17"/>
                              </w:numPr>
                              <w:spacing w:before="80" w:after="80"/>
                              <w:rPr>
                                <w:rFonts w:ascii="Arial" w:hAnsi="Arial" w:cs="Arial"/>
                                <w:color w:val="144733"/>
                              </w:rPr>
                            </w:pPr>
                            <w:r w:rsidRPr="00B20895">
                              <w:rPr>
                                <w:rFonts w:ascii="Arial" w:hAnsi="Arial" w:cs="Arial"/>
                                <w:color w:val="144733"/>
                              </w:rPr>
                              <w:t>The capital cost</w:t>
                            </w:r>
                            <w:r>
                              <w:rPr>
                                <w:rFonts w:ascii="Arial" w:hAnsi="Arial" w:cs="Arial"/>
                                <w:color w:val="144733"/>
                              </w:rPr>
                              <w:t xml:space="preserve"> is</w:t>
                            </w:r>
                            <w:r w:rsidRPr="00B20895">
                              <w:rPr>
                                <w:rFonts w:ascii="Arial" w:hAnsi="Arial" w:cs="Arial"/>
                                <w:color w:val="144733"/>
                              </w:rPr>
                              <w:t xml:space="preserve"> the cost to deliver the initiative. Any dependent cost</w:t>
                            </w:r>
                            <w:r>
                              <w:rPr>
                                <w:rFonts w:ascii="Arial" w:hAnsi="Arial" w:cs="Arial"/>
                                <w:color w:val="144733"/>
                              </w:rPr>
                              <w:t>,</w:t>
                            </w:r>
                            <w:r w:rsidRPr="00B20895">
                              <w:rPr>
                                <w:rFonts w:ascii="Arial" w:hAnsi="Arial" w:cs="Arial"/>
                                <w:color w:val="144733"/>
                              </w:rPr>
                              <w:t xml:space="preserve"> such as enabling costs, should be flagged in the scope description.</w:t>
                            </w:r>
                          </w:p>
                          <w:p w14:paraId="578484DE" w14:textId="77777777" w:rsidR="00FE7866" w:rsidRPr="00B20895" w:rsidRDefault="00FE7866" w:rsidP="009911F2">
                            <w:pPr>
                              <w:pStyle w:val="ListParagraph"/>
                              <w:numPr>
                                <w:ilvl w:val="0"/>
                                <w:numId w:val="17"/>
                              </w:numPr>
                              <w:spacing w:before="80" w:after="80"/>
                              <w:rPr>
                                <w:rFonts w:ascii="Arial" w:hAnsi="Arial" w:cs="Arial"/>
                                <w:color w:val="144733"/>
                              </w:rPr>
                            </w:pPr>
                            <w:r>
                              <w:rPr>
                                <w:rFonts w:ascii="Arial" w:hAnsi="Arial" w:cs="Arial"/>
                                <w:color w:val="144733"/>
                              </w:rPr>
                              <w:t>The r</w:t>
                            </w:r>
                            <w:r w:rsidRPr="00B20895">
                              <w:rPr>
                                <w:rFonts w:ascii="Arial" w:hAnsi="Arial" w:cs="Arial"/>
                                <w:color w:val="144733"/>
                              </w:rPr>
                              <w:t xml:space="preserve">ecurrent cost will be the change in cost to operate the facility or system once the initiative has been delivered. It </w:t>
                            </w:r>
                            <w:r>
                              <w:rPr>
                                <w:rFonts w:ascii="Arial" w:hAnsi="Arial" w:cs="Arial"/>
                                <w:color w:val="144733"/>
                              </w:rPr>
                              <w:t xml:space="preserve">should </w:t>
                            </w:r>
                            <w:r w:rsidRPr="00B20895">
                              <w:rPr>
                                <w:rFonts w:ascii="Arial" w:hAnsi="Arial" w:cs="Arial"/>
                                <w:color w:val="144733"/>
                              </w:rPr>
                              <w:t>be reflected as an annual cost. If the annual cost varies</w:t>
                            </w:r>
                            <w:r>
                              <w:rPr>
                                <w:rFonts w:ascii="Arial" w:hAnsi="Arial" w:cs="Arial"/>
                                <w:color w:val="144733"/>
                              </w:rPr>
                              <w:t>,</w:t>
                            </w:r>
                            <w:r w:rsidRPr="00B20895">
                              <w:rPr>
                                <w:rFonts w:ascii="Arial" w:hAnsi="Arial" w:cs="Arial"/>
                                <w:color w:val="144733"/>
                              </w:rPr>
                              <w:t xml:space="preserve"> the ‘typical’ steady state value should be used (usually within </w:t>
                            </w:r>
                            <w:r>
                              <w:rPr>
                                <w:rFonts w:ascii="Arial" w:hAnsi="Arial" w:cs="Arial"/>
                                <w:color w:val="144733"/>
                              </w:rPr>
                              <w:t>five</w:t>
                            </w:r>
                            <w:r w:rsidRPr="00B20895">
                              <w:rPr>
                                <w:rFonts w:ascii="Arial" w:hAnsi="Arial" w:cs="Arial"/>
                                <w:color w:val="144733"/>
                              </w:rPr>
                              <w:t xml:space="preserve"> years of delivering the initiative).</w:t>
                            </w:r>
                          </w:p>
                          <w:p w14:paraId="11EA0A79" w14:textId="77777777" w:rsidR="00FE7866" w:rsidRPr="00B20895" w:rsidRDefault="00FE7866" w:rsidP="009911F2">
                            <w:pPr>
                              <w:pStyle w:val="ListParagraph"/>
                              <w:numPr>
                                <w:ilvl w:val="0"/>
                                <w:numId w:val="17"/>
                              </w:numPr>
                              <w:spacing w:before="80" w:after="80"/>
                              <w:rPr>
                                <w:rFonts w:ascii="Arial" w:hAnsi="Arial" w:cs="Arial"/>
                                <w:color w:val="144733"/>
                              </w:rPr>
                            </w:pPr>
                            <w:r w:rsidRPr="00B20895">
                              <w:rPr>
                                <w:rFonts w:ascii="Arial" w:hAnsi="Arial" w:cs="Arial"/>
                                <w:color w:val="144733"/>
                              </w:rPr>
                              <w:t>Income should reflect any incremental income received. It should include any changes to income resulting from the initiative</w:t>
                            </w:r>
                            <w:r>
                              <w:rPr>
                                <w:rFonts w:ascii="Arial" w:hAnsi="Arial" w:cs="Arial"/>
                                <w:color w:val="144733"/>
                              </w:rPr>
                              <w:t>,</w:t>
                            </w:r>
                            <w:r w:rsidRPr="00B20895">
                              <w:rPr>
                                <w:rFonts w:ascii="Arial" w:hAnsi="Arial" w:cs="Arial"/>
                                <w:color w:val="144733"/>
                              </w:rPr>
                              <w:t xml:space="preserve"> e.g. student income, research grant income, etc.</w:t>
                            </w:r>
                          </w:p>
                          <w:p w14:paraId="5AA084EB" w14:textId="77777777" w:rsidR="00FE7866" w:rsidRPr="00B20895" w:rsidRDefault="00FE7866" w:rsidP="009911F2">
                            <w:pPr>
                              <w:pStyle w:val="ListParagraph"/>
                              <w:numPr>
                                <w:ilvl w:val="0"/>
                                <w:numId w:val="17"/>
                              </w:numPr>
                              <w:spacing w:before="80" w:after="80"/>
                              <w:rPr>
                                <w:rFonts w:ascii="Arial" w:hAnsi="Arial" w:cs="Arial"/>
                                <w:color w:val="144733"/>
                              </w:rPr>
                            </w:pPr>
                            <w:r w:rsidRPr="00B20895">
                              <w:rPr>
                                <w:rFonts w:ascii="Arial" w:hAnsi="Arial" w:cs="Arial"/>
                                <w:color w:val="144733"/>
                              </w:rPr>
                              <w:t>Net Present Value (NPV) is a financial calculation that allows a comparison of options taking into account the cost of the initiative and income generated over a set period of time. A standard NPV calculation sheet is available.</w:t>
                            </w:r>
                          </w:p>
                          <w:p w14:paraId="5B1817B7" w14:textId="77777777" w:rsidR="00FE7866" w:rsidRPr="00B20895" w:rsidRDefault="00FE7866" w:rsidP="009911F2">
                            <w:pPr>
                              <w:pStyle w:val="ListParagraph"/>
                              <w:numPr>
                                <w:ilvl w:val="0"/>
                                <w:numId w:val="17"/>
                              </w:numPr>
                              <w:spacing w:before="80" w:after="80"/>
                              <w:rPr>
                                <w:rFonts w:ascii="Arial" w:hAnsi="Arial" w:cs="Arial"/>
                                <w:color w:val="144733"/>
                              </w:rPr>
                            </w:pPr>
                            <w:r w:rsidRPr="00B20895">
                              <w:rPr>
                                <w:rFonts w:ascii="Arial" w:hAnsi="Arial" w:cs="Arial"/>
                                <w:color w:val="144733"/>
                              </w:rPr>
                              <w:t>For major refurbishment work, ensure that the impact of any asset write</w:t>
                            </w:r>
                            <w:r>
                              <w:rPr>
                                <w:rFonts w:ascii="Arial" w:hAnsi="Arial" w:cs="Arial"/>
                                <w:color w:val="144733"/>
                              </w:rPr>
                              <w:t>-</w:t>
                            </w:r>
                            <w:r w:rsidRPr="00B20895">
                              <w:rPr>
                                <w:rFonts w:ascii="Arial" w:hAnsi="Arial" w:cs="Arial"/>
                                <w:color w:val="144733"/>
                              </w:rPr>
                              <w:t>off is considered. Finance (Treasury) keep</w:t>
                            </w:r>
                            <w:r>
                              <w:rPr>
                                <w:rFonts w:ascii="Arial" w:hAnsi="Arial" w:cs="Arial"/>
                                <w:color w:val="144733"/>
                              </w:rPr>
                              <w:t>s</w:t>
                            </w:r>
                            <w:r w:rsidRPr="00B20895">
                              <w:rPr>
                                <w:rFonts w:ascii="Arial" w:hAnsi="Arial" w:cs="Arial"/>
                                <w:color w:val="144733"/>
                              </w:rPr>
                              <w:t xml:space="preserve"> a log of the book value of assets and can advise on the impact of different options.</w:t>
                            </w:r>
                          </w:p>
                          <w:p w14:paraId="4652BA58" w14:textId="77777777" w:rsidR="00FE7866" w:rsidRPr="008D0FC0" w:rsidRDefault="00FE7866" w:rsidP="002A7D91">
                            <w:pPr>
                              <w:pStyle w:val="ListParagraph"/>
                              <w:spacing w:before="80" w:after="80" w:line="240" w:lineRule="auto"/>
                              <w:ind w:left="709"/>
                              <w:jc w:val="both"/>
                              <w:rPr>
                                <w:rFonts w:cs="Arial"/>
                                <w:i/>
                                <w:color w:val="2E74B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0A123" id="Text Box 236" o:spid="_x0000_s1036" type="#_x0000_t202" style="position:absolute;left:0;text-align:left;margin-left:70.8pt;margin-top:27.75pt;width:455pt;height:333.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">
                <v:textbox>
                  <w:txbxContent>
                    <w:p w14:paraId="38FAD79C" w14:textId="77777777" w:rsidR="00FE7866" w:rsidRPr="00B20895" w:rsidRDefault="00FE7866">
                      <w:pPr>
                        <w:spacing w:before="80" w:after="80"/>
                        <w:ind w:left="0"/>
                        <w:jc w:val="both"/>
                        <w:rPr>
                          <w:rFonts w:cs="Arial"/>
                          <w:color w:val="144733"/>
                          <w:szCs w:val="22"/>
                        </w:rPr>
                      </w:pPr>
                      <w:r w:rsidRPr="00B20895">
                        <w:rPr>
                          <w:rFonts w:cs="Arial"/>
                          <w:color w:val="144733"/>
                          <w:szCs w:val="22"/>
                        </w:rPr>
                        <w:t xml:space="preserve">Key </w:t>
                      </w:r>
                      <w:r>
                        <w:rPr>
                          <w:rFonts w:cs="Arial"/>
                          <w:color w:val="144733"/>
                          <w:szCs w:val="22"/>
                        </w:rPr>
                        <w:t>question</w:t>
                      </w:r>
                      <w:r w:rsidRPr="00B20895">
                        <w:rPr>
                          <w:rFonts w:cs="Arial"/>
                          <w:color w:val="144733"/>
                          <w:szCs w:val="22"/>
                        </w:rPr>
                        <w:t xml:space="preserve"> to answer</w:t>
                      </w:r>
                      <w:r>
                        <w:rPr>
                          <w:rFonts w:cs="Arial"/>
                          <w:color w:val="144733"/>
                          <w:szCs w:val="22"/>
                        </w:rPr>
                        <w:t>:</w:t>
                      </w:r>
                    </w:p>
                    <w:p w14:paraId="0A2E51D8" w14:textId="15CF1A0F" w:rsidR="00FE7866" w:rsidRPr="00B20895" w:rsidRDefault="00FE7866" w:rsidP="009911F2">
                      <w:pPr>
                        <w:pStyle w:val="ListParagraph"/>
                        <w:numPr>
                          <w:ilvl w:val="0"/>
                          <w:numId w:val="17"/>
                        </w:numPr>
                        <w:spacing w:before="80" w:after="80"/>
                        <w:jc w:val="both"/>
                        <w:rPr>
                          <w:rFonts w:cs="Arial"/>
                          <w:color w:val="144733"/>
                        </w:rPr>
                      </w:pPr>
                      <w:r w:rsidRPr="00B20895">
                        <w:rPr>
                          <w:rFonts w:ascii="Arial" w:hAnsi="Arial" w:cs="Arial"/>
                          <w:color w:val="144733"/>
                        </w:rPr>
                        <w:t>How do the options compare financially in terms of capital outlay and return</w:t>
                      </w:r>
                      <w:r>
                        <w:rPr>
                          <w:rFonts w:ascii="Arial" w:hAnsi="Arial" w:cs="Arial"/>
                          <w:color w:val="144733"/>
                        </w:rPr>
                        <w:t>?</w:t>
                      </w:r>
                      <w:r w:rsidRPr="00B20895">
                        <w:rPr>
                          <w:rFonts w:ascii="Arial" w:hAnsi="Arial" w:cs="Arial"/>
                          <w:color w:val="144733"/>
                        </w:rPr>
                        <w:t xml:space="preserve"> </w:t>
                      </w:r>
                      <w:r>
                        <w:rPr>
                          <w:rFonts w:ascii="Arial" w:hAnsi="Arial" w:cs="Arial"/>
                          <w:color w:val="144733"/>
                        </w:rPr>
                        <w:t xml:space="preserve">What is the predicted </w:t>
                      </w:r>
                      <w:r w:rsidRPr="00B20895">
                        <w:rPr>
                          <w:rFonts w:ascii="Arial" w:hAnsi="Arial" w:cs="Arial"/>
                          <w:color w:val="144733"/>
                        </w:rPr>
                        <w:t>annual income less costs?</w:t>
                      </w:r>
                    </w:p>
                    <w:p w14:paraId="2E067A9A" w14:textId="77777777" w:rsidR="00FE7866" w:rsidRPr="00B20895" w:rsidRDefault="00FE7866" w:rsidP="000A005D">
                      <w:pPr>
                        <w:pStyle w:val="ListParagraph"/>
                        <w:spacing w:before="80" w:after="80"/>
                        <w:ind w:left="360"/>
                        <w:jc w:val="both"/>
                        <w:rPr>
                          <w:rFonts w:cs="Arial"/>
                          <w:color w:val="144733"/>
                        </w:rPr>
                      </w:pPr>
                    </w:p>
                    <w:p w14:paraId="499A2316" w14:textId="77777777" w:rsidR="00FE7866" w:rsidRPr="00B20895" w:rsidRDefault="00FE7866" w:rsidP="000A005D">
                      <w:pPr>
                        <w:spacing w:before="80" w:after="80"/>
                        <w:ind w:left="0"/>
                        <w:jc w:val="both"/>
                        <w:rPr>
                          <w:rFonts w:cs="Arial"/>
                          <w:color w:val="144733"/>
                          <w:szCs w:val="22"/>
                        </w:rPr>
                      </w:pPr>
                      <w:r w:rsidRPr="00B20895">
                        <w:rPr>
                          <w:rFonts w:cs="Arial"/>
                          <w:color w:val="144733"/>
                          <w:szCs w:val="22"/>
                        </w:rPr>
                        <w:t xml:space="preserve">Guidance </w:t>
                      </w:r>
                    </w:p>
                    <w:p w14:paraId="3940E539" w14:textId="77777777" w:rsidR="00FE7866" w:rsidRPr="00B20895" w:rsidRDefault="00FE7866" w:rsidP="009911F2">
                      <w:pPr>
                        <w:pStyle w:val="ListParagraph"/>
                        <w:numPr>
                          <w:ilvl w:val="0"/>
                          <w:numId w:val="17"/>
                        </w:numPr>
                        <w:spacing w:before="80" w:after="80"/>
                        <w:rPr>
                          <w:rFonts w:ascii="Arial" w:hAnsi="Arial" w:cs="Arial"/>
                          <w:color w:val="144733"/>
                        </w:rPr>
                      </w:pPr>
                      <w:r w:rsidRPr="00B20895">
                        <w:rPr>
                          <w:rFonts w:ascii="Arial" w:hAnsi="Arial" w:cs="Arial"/>
                          <w:color w:val="144733"/>
                        </w:rPr>
                        <w:t xml:space="preserve">Complete table </w:t>
                      </w:r>
                      <w:r>
                        <w:rPr>
                          <w:rFonts w:ascii="Arial" w:hAnsi="Arial" w:cs="Arial"/>
                          <w:color w:val="144733"/>
                        </w:rPr>
                        <w:t xml:space="preserve">3.3.1 </w:t>
                      </w:r>
                      <w:r w:rsidRPr="00B20895">
                        <w:rPr>
                          <w:rFonts w:ascii="Arial" w:hAnsi="Arial" w:cs="Arial"/>
                          <w:color w:val="144733"/>
                        </w:rPr>
                        <w:t>below</w:t>
                      </w:r>
                      <w:r>
                        <w:rPr>
                          <w:rFonts w:ascii="Arial" w:hAnsi="Arial" w:cs="Arial"/>
                          <w:color w:val="144733"/>
                        </w:rPr>
                        <w:t>,</w:t>
                      </w:r>
                      <w:r w:rsidRPr="00B20895">
                        <w:rPr>
                          <w:rFonts w:ascii="Arial" w:hAnsi="Arial" w:cs="Arial"/>
                          <w:color w:val="144733"/>
                        </w:rPr>
                        <w:t xml:space="preserve"> </w:t>
                      </w:r>
                      <w:r>
                        <w:rPr>
                          <w:rFonts w:ascii="Arial" w:hAnsi="Arial" w:cs="Arial"/>
                          <w:color w:val="144733"/>
                        </w:rPr>
                        <w:t>detailing</w:t>
                      </w:r>
                      <w:r w:rsidRPr="00B20895">
                        <w:rPr>
                          <w:rFonts w:ascii="Arial" w:hAnsi="Arial" w:cs="Arial"/>
                          <w:color w:val="144733"/>
                        </w:rPr>
                        <w:t xml:space="preserve"> the financial information associated with each option.</w:t>
                      </w:r>
                    </w:p>
                    <w:p w14:paraId="09A69A92" w14:textId="77777777" w:rsidR="00FE7866" w:rsidRPr="00B20895" w:rsidRDefault="00FE7866" w:rsidP="009911F2">
                      <w:pPr>
                        <w:pStyle w:val="ListParagraph"/>
                        <w:numPr>
                          <w:ilvl w:val="0"/>
                          <w:numId w:val="17"/>
                        </w:numPr>
                        <w:spacing w:before="80" w:after="80"/>
                        <w:rPr>
                          <w:rFonts w:ascii="Arial" w:hAnsi="Arial" w:cs="Arial"/>
                          <w:color w:val="144733"/>
                        </w:rPr>
                      </w:pPr>
                      <w:r w:rsidRPr="00B20895">
                        <w:rPr>
                          <w:rFonts w:ascii="Arial" w:hAnsi="Arial" w:cs="Arial"/>
                          <w:color w:val="144733"/>
                        </w:rPr>
                        <w:t>The capital cost</w:t>
                      </w:r>
                      <w:r>
                        <w:rPr>
                          <w:rFonts w:ascii="Arial" w:hAnsi="Arial" w:cs="Arial"/>
                          <w:color w:val="144733"/>
                        </w:rPr>
                        <w:t xml:space="preserve"> is</w:t>
                      </w:r>
                      <w:r w:rsidRPr="00B20895">
                        <w:rPr>
                          <w:rFonts w:ascii="Arial" w:hAnsi="Arial" w:cs="Arial"/>
                          <w:color w:val="144733"/>
                        </w:rPr>
                        <w:t xml:space="preserve"> the cost to deliver the initiative. Any dependent cost</w:t>
                      </w:r>
                      <w:r>
                        <w:rPr>
                          <w:rFonts w:ascii="Arial" w:hAnsi="Arial" w:cs="Arial"/>
                          <w:color w:val="144733"/>
                        </w:rPr>
                        <w:t>,</w:t>
                      </w:r>
                      <w:r w:rsidRPr="00B20895">
                        <w:rPr>
                          <w:rFonts w:ascii="Arial" w:hAnsi="Arial" w:cs="Arial"/>
                          <w:color w:val="144733"/>
                        </w:rPr>
                        <w:t xml:space="preserve"> such as enabling costs, should be flagged in the scope description.</w:t>
                      </w:r>
                    </w:p>
                    <w:p w14:paraId="578484DE" w14:textId="77777777" w:rsidR="00FE7866" w:rsidRPr="00B20895" w:rsidRDefault="00FE7866" w:rsidP="009911F2">
                      <w:pPr>
                        <w:pStyle w:val="ListParagraph"/>
                        <w:numPr>
                          <w:ilvl w:val="0"/>
                          <w:numId w:val="17"/>
                        </w:numPr>
                        <w:spacing w:before="80" w:after="80"/>
                        <w:rPr>
                          <w:rFonts w:ascii="Arial" w:hAnsi="Arial" w:cs="Arial"/>
                          <w:color w:val="144733"/>
                        </w:rPr>
                      </w:pPr>
                      <w:r>
                        <w:rPr>
                          <w:rFonts w:ascii="Arial" w:hAnsi="Arial" w:cs="Arial"/>
                          <w:color w:val="144733"/>
                        </w:rPr>
                        <w:t>The r</w:t>
                      </w:r>
                      <w:r w:rsidRPr="00B20895">
                        <w:rPr>
                          <w:rFonts w:ascii="Arial" w:hAnsi="Arial" w:cs="Arial"/>
                          <w:color w:val="144733"/>
                        </w:rPr>
                        <w:t xml:space="preserve">ecurrent cost will be the change in cost to operate the facility or system once the initiative has been delivered. It </w:t>
                      </w:r>
                      <w:r>
                        <w:rPr>
                          <w:rFonts w:ascii="Arial" w:hAnsi="Arial" w:cs="Arial"/>
                          <w:color w:val="144733"/>
                        </w:rPr>
                        <w:t xml:space="preserve">should </w:t>
                      </w:r>
                      <w:r w:rsidRPr="00B20895">
                        <w:rPr>
                          <w:rFonts w:ascii="Arial" w:hAnsi="Arial" w:cs="Arial"/>
                          <w:color w:val="144733"/>
                        </w:rPr>
                        <w:t>be reflected as an annual cost. If the annual cost varies</w:t>
                      </w:r>
                      <w:r>
                        <w:rPr>
                          <w:rFonts w:ascii="Arial" w:hAnsi="Arial" w:cs="Arial"/>
                          <w:color w:val="144733"/>
                        </w:rPr>
                        <w:t>,</w:t>
                      </w:r>
                      <w:r w:rsidRPr="00B20895">
                        <w:rPr>
                          <w:rFonts w:ascii="Arial" w:hAnsi="Arial" w:cs="Arial"/>
                          <w:color w:val="144733"/>
                        </w:rPr>
                        <w:t xml:space="preserve"> the ‘typical’ steady state value should be used (usually within </w:t>
                      </w:r>
                      <w:r>
                        <w:rPr>
                          <w:rFonts w:ascii="Arial" w:hAnsi="Arial" w:cs="Arial"/>
                          <w:color w:val="144733"/>
                        </w:rPr>
                        <w:t>five</w:t>
                      </w:r>
                      <w:r w:rsidRPr="00B20895">
                        <w:rPr>
                          <w:rFonts w:ascii="Arial" w:hAnsi="Arial" w:cs="Arial"/>
                          <w:color w:val="144733"/>
                        </w:rPr>
                        <w:t xml:space="preserve"> years of delivering the initiative).</w:t>
                      </w:r>
                    </w:p>
                    <w:p w14:paraId="11EA0A79" w14:textId="77777777" w:rsidR="00FE7866" w:rsidRPr="00B20895" w:rsidRDefault="00FE7866" w:rsidP="009911F2">
                      <w:pPr>
                        <w:pStyle w:val="ListParagraph"/>
                        <w:numPr>
                          <w:ilvl w:val="0"/>
                          <w:numId w:val="17"/>
                        </w:numPr>
                        <w:spacing w:before="80" w:after="80"/>
                        <w:rPr>
                          <w:rFonts w:ascii="Arial" w:hAnsi="Arial" w:cs="Arial"/>
                          <w:color w:val="144733"/>
                        </w:rPr>
                      </w:pPr>
                      <w:r w:rsidRPr="00B20895">
                        <w:rPr>
                          <w:rFonts w:ascii="Arial" w:hAnsi="Arial" w:cs="Arial"/>
                          <w:color w:val="144733"/>
                        </w:rPr>
                        <w:t>Income should reflect any incremental income received. It should include any changes to income resulting from the initiative</w:t>
                      </w:r>
                      <w:r>
                        <w:rPr>
                          <w:rFonts w:ascii="Arial" w:hAnsi="Arial" w:cs="Arial"/>
                          <w:color w:val="144733"/>
                        </w:rPr>
                        <w:t>,</w:t>
                      </w:r>
                      <w:r w:rsidRPr="00B20895">
                        <w:rPr>
                          <w:rFonts w:ascii="Arial" w:hAnsi="Arial" w:cs="Arial"/>
                          <w:color w:val="144733"/>
                        </w:rPr>
                        <w:t xml:space="preserve"> e.g. student income, research grant income, etc.</w:t>
                      </w:r>
                    </w:p>
                    <w:p w14:paraId="5AA084EB" w14:textId="77777777" w:rsidR="00FE7866" w:rsidRPr="00B20895" w:rsidRDefault="00FE7866" w:rsidP="009911F2">
                      <w:pPr>
                        <w:pStyle w:val="ListParagraph"/>
                        <w:numPr>
                          <w:ilvl w:val="0"/>
                          <w:numId w:val="17"/>
                        </w:numPr>
                        <w:spacing w:before="80" w:after="80"/>
                        <w:rPr>
                          <w:rFonts w:ascii="Arial" w:hAnsi="Arial" w:cs="Arial"/>
                          <w:color w:val="144733"/>
                        </w:rPr>
                      </w:pPr>
                      <w:r w:rsidRPr="00B20895">
                        <w:rPr>
                          <w:rFonts w:ascii="Arial" w:hAnsi="Arial" w:cs="Arial"/>
                          <w:color w:val="144733"/>
                        </w:rPr>
                        <w:t>Net Present Value (NPV) is a financial calculation that allows a comparison of options taking into account the cost of the initiative and income generated over a set period of time. A standard NPV calculation sheet is available.</w:t>
                      </w:r>
                    </w:p>
                    <w:p w14:paraId="5B1817B7" w14:textId="77777777" w:rsidR="00FE7866" w:rsidRPr="00B20895" w:rsidRDefault="00FE7866" w:rsidP="009911F2">
                      <w:pPr>
                        <w:pStyle w:val="ListParagraph"/>
                        <w:numPr>
                          <w:ilvl w:val="0"/>
                          <w:numId w:val="17"/>
                        </w:numPr>
                        <w:spacing w:before="80" w:after="80"/>
                        <w:rPr>
                          <w:rFonts w:ascii="Arial" w:hAnsi="Arial" w:cs="Arial"/>
                          <w:color w:val="144733"/>
                        </w:rPr>
                      </w:pPr>
                      <w:r w:rsidRPr="00B20895">
                        <w:rPr>
                          <w:rFonts w:ascii="Arial" w:hAnsi="Arial" w:cs="Arial"/>
                          <w:color w:val="144733"/>
                        </w:rPr>
                        <w:t>For major refurbishment work, ensure that the impact of any asset write</w:t>
                      </w:r>
                      <w:r>
                        <w:rPr>
                          <w:rFonts w:ascii="Arial" w:hAnsi="Arial" w:cs="Arial"/>
                          <w:color w:val="144733"/>
                        </w:rPr>
                        <w:t>-</w:t>
                      </w:r>
                      <w:r w:rsidRPr="00B20895">
                        <w:rPr>
                          <w:rFonts w:ascii="Arial" w:hAnsi="Arial" w:cs="Arial"/>
                          <w:color w:val="144733"/>
                        </w:rPr>
                        <w:t>off is considered. Finance (Treasury) keep</w:t>
                      </w:r>
                      <w:r>
                        <w:rPr>
                          <w:rFonts w:ascii="Arial" w:hAnsi="Arial" w:cs="Arial"/>
                          <w:color w:val="144733"/>
                        </w:rPr>
                        <w:t>s</w:t>
                      </w:r>
                      <w:r w:rsidRPr="00B20895">
                        <w:rPr>
                          <w:rFonts w:ascii="Arial" w:hAnsi="Arial" w:cs="Arial"/>
                          <w:color w:val="144733"/>
                        </w:rPr>
                        <w:t xml:space="preserve"> a log of the book value of assets and can advise on the impact of different options.</w:t>
                      </w:r>
                    </w:p>
                    <w:p w14:paraId="4652BA58" w14:textId="77777777" w:rsidR="00FE7866" w:rsidRPr="008D0FC0" w:rsidRDefault="00FE7866" w:rsidP="002A7D91">
                      <w:pPr>
                        <w:pStyle w:val="ListParagraph"/>
                        <w:spacing w:before="80" w:after="80" w:line="240" w:lineRule="auto"/>
                        <w:ind w:left="709"/>
                        <w:jc w:val="both"/>
                        <w:rPr>
                          <w:rFonts w:cs="Arial"/>
                          <w:i/>
                          <w:color w:val="2E74B5"/>
                        </w:rPr>
                      </w:pPr>
                    </w:p>
                  </w:txbxContent>
                </v:textbox>
                <w10:wrap type="square" anchorx="page"/>
              </v:shape>
            </w:pict>
          </mc:Fallback>
        </mc:AlternateContent>
      </w:r>
      <w:r w:rsidR="003C6DAF" w:rsidRPr="00CD44CB">
        <w:rPr>
          <w:rFonts w:cs="Arial"/>
        </w:rPr>
        <w:t xml:space="preserve">Financial </w:t>
      </w:r>
      <w:r w:rsidR="00F00237" w:rsidRPr="00CD44CB">
        <w:rPr>
          <w:rFonts w:cs="Arial"/>
        </w:rPr>
        <w:t>C</w:t>
      </w:r>
      <w:r w:rsidR="003C6DAF" w:rsidRPr="00CD44CB">
        <w:rPr>
          <w:rFonts w:cs="Arial"/>
        </w:rPr>
        <w:t xml:space="preserve">omparison of </w:t>
      </w:r>
      <w:r w:rsidR="00F00237" w:rsidRPr="00CD44CB">
        <w:rPr>
          <w:rFonts w:cs="Arial"/>
        </w:rPr>
        <w:t>O</w:t>
      </w:r>
      <w:r w:rsidR="003C6DAF" w:rsidRPr="00CD44CB">
        <w:rPr>
          <w:rFonts w:cs="Arial"/>
        </w:rPr>
        <w:t>ptions</w:t>
      </w:r>
      <w:bookmarkEnd w:id="50"/>
    </w:p>
    <w:p w14:paraId="7E079E8E" w14:textId="77777777" w:rsidR="003C6DAF" w:rsidRPr="00B20895" w:rsidRDefault="003C6DAF" w:rsidP="003C6DAF">
      <w:pPr>
        <w:ind w:left="0"/>
        <w:rPr>
          <w:rFonts w:cs="Arial"/>
          <w:bCs/>
          <w:iCs/>
        </w:rPr>
      </w:pPr>
    </w:p>
    <w:p w14:paraId="055AA8B2" w14:textId="77777777" w:rsidR="00AD2C4F" w:rsidRPr="00942194" w:rsidRDefault="00AD2C4F" w:rsidP="003C6DAF">
      <w:pPr>
        <w:ind w:left="0"/>
        <w:rPr>
          <w:rFonts w:cs="Arial"/>
          <w:bCs/>
          <w:iCs/>
          <w:szCs w:val="22"/>
        </w:rPr>
      </w:pPr>
    </w:p>
    <w:p w14:paraId="020678EE" w14:textId="77777777" w:rsidR="005B4995" w:rsidRDefault="005B4995">
      <w:pPr>
        <w:autoSpaceDE/>
        <w:autoSpaceDN/>
        <w:adjustRightInd/>
        <w:spacing w:after="0" w:line="240" w:lineRule="auto"/>
        <w:ind w:left="0"/>
        <w:rPr>
          <w:rFonts w:cs="Arial"/>
          <w:bCs/>
          <w:iCs/>
          <w:szCs w:val="22"/>
        </w:rPr>
      </w:pPr>
      <w:r>
        <w:rPr>
          <w:rFonts w:cs="Arial"/>
          <w:bCs/>
          <w:iCs/>
          <w:szCs w:val="22"/>
        </w:rPr>
        <w:br w:type="page"/>
      </w:r>
    </w:p>
    <w:p w14:paraId="4D59E1C8" w14:textId="603F5B6B" w:rsidR="00D37D2A" w:rsidRPr="00127A81" w:rsidRDefault="00AC0EC8" w:rsidP="003C6DAF">
      <w:pPr>
        <w:ind w:left="0"/>
        <w:rPr>
          <w:rFonts w:cs="Arial"/>
          <w:b/>
          <w:bCs/>
          <w:iCs/>
          <w:szCs w:val="22"/>
        </w:rPr>
      </w:pPr>
      <w:r w:rsidRPr="00127A81">
        <w:rPr>
          <w:rFonts w:cs="Arial"/>
          <w:b/>
          <w:bCs/>
          <w:iCs/>
          <w:szCs w:val="22"/>
        </w:rPr>
        <w:t>Table 3.3.1: F</w:t>
      </w:r>
      <w:r w:rsidR="002A7D91" w:rsidRPr="00127A81">
        <w:rPr>
          <w:rFonts w:cs="Arial"/>
          <w:b/>
          <w:bCs/>
          <w:iCs/>
          <w:szCs w:val="22"/>
        </w:rPr>
        <w:t xml:space="preserve">inancial </w:t>
      </w:r>
      <w:r w:rsidRPr="00127A81">
        <w:rPr>
          <w:rFonts w:cs="Arial"/>
          <w:b/>
          <w:bCs/>
          <w:iCs/>
          <w:szCs w:val="22"/>
        </w:rPr>
        <w:t>I</w:t>
      </w:r>
      <w:r w:rsidR="002A7D91" w:rsidRPr="00127A81">
        <w:rPr>
          <w:rFonts w:cs="Arial"/>
          <w:b/>
          <w:bCs/>
          <w:iCs/>
          <w:szCs w:val="22"/>
        </w:rPr>
        <w:t xml:space="preserve">nformation </w:t>
      </w:r>
      <w:r w:rsidR="00D37D2A">
        <w:rPr>
          <w:rFonts w:cs="Arial"/>
          <w:b/>
          <w:bCs/>
          <w:iCs/>
          <w:szCs w:val="22"/>
        </w:rPr>
        <w:t>A</w:t>
      </w:r>
      <w:r w:rsidR="00EE1BA5">
        <w:rPr>
          <w:rFonts w:cs="Arial"/>
          <w:b/>
          <w:bCs/>
          <w:iCs/>
          <w:szCs w:val="22"/>
        </w:rPr>
        <w:t>ssociated with E</w:t>
      </w:r>
      <w:r w:rsidR="002A7D91" w:rsidRPr="00127A81">
        <w:rPr>
          <w:rFonts w:cs="Arial"/>
          <w:b/>
          <w:bCs/>
          <w:iCs/>
          <w:szCs w:val="22"/>
        </w:rPr>
        <w:t xml:space="preserve">ach </w:t>
      </w:r>
      <w:r w:rsidR="00D37D2A">
        <w:rPr>
          <w:rFonts w:cs="Arial"/>
          <w:b/>
          <w:bCs/>
          <w:iCs/>
          <w:szCs w:val="22"/>
        </w:rPr>
        <w:t>O</w:t>
      </w:r>
      <w:r w:rsidR="002A7D91" w:rsidRPr="00127A81">
        <w:rPr>
          <w:rFonts w:cs="Arial"/>
          <w:b/>
          <w:bCs/>
          <w:iCs/>
          <w:szCs w:val="22"/>
        </w:rPr>
        <w:t>ption</w:t>
      </w:r>
      <w:r w:rsidR="00277495" w:rsidRPr="00127A81">
        <w:rPr>
          <w:rFonts w:cs="Arial"/>
          <w:b/>
          <w:bCs/>
          <w:iCs/>
          <w:szCs w:val="22"/>
        </w:rPr>
        <w:t xml:space="preserve">  </w:t>
      </w:r>
    </w:p>
    <w:p w14:paraId="0C378CA7" w14:textId="77777777" w:rsidR="002A7D91" w:rsidRPr="00127A81" w:rsidRDefault="002A7D91" w:rsidP="003C6DAF">
      <w:pPr>
        <w:ind w:left="0"/>
        <w:rPr>
          <w:rFonts w:cs="Arial"/>
          <w:bCs/>
          <w:iCs/>
          <w:szCs w:val="22"/>
        </w:rPr>
      </w:pPr>
    </w:p>
    <w:tbl>
      <w:tblPr>
        <w:tblStyle w:val="TableGrid"/>
        <w:tblW w:w="9072" w:type="dxa"/>
        <w:tblInd w:w="-5" w:type="dxa"/>
        <w:tblLayout w:type="fixed"/>
        <w:tblLook w:val="04A0" w:firstRow="1" w:lastRow="0" w:firstColumn="1" w:lastColumn="0" w:noHBand="0" w:noVBand="1"/>
      </w:tblPr>
      <w:tblGrid>
        <w:gridCol w:w="1616"/>
        <w:gridCol w:w="1215"/>
        <w:gridCol w:w="1133"/>
        <w:gridCol w:w="1281"/>
        <w:gridCol w:w="1276"/>
        <w:gridCol w:w="1384"/>
        <w:gridCol w:w="1167"/>
      </w:tblGrid>
      <w:tr w:rsidR="001E0DCC" w:rsidRPr="00CD44CB" w14:paraId="283E2E1D" w14:textId="77777777" w:rsidTr="001F0823">
        <w:trPr>
          <w:trHeight w:val="1333"/>
          <w:tblHeader/>
        </w:trPr>
        <w:tc>
          <w:tcPr>
            <w:tcW w:w="1616" w:type="dxa"/>
            <w:shd w:val="clear" w:color="auto" w:fill="000000" w:themeFill="text1"/>
            <w:vAlign w:val="center"/>
          </w:tcPr>
          <w:p w14:paraId="4A1BA8BA" w14:textId="77777777" w:rsidR="001E0DCC" w:rsidRPr="00B20895" w:rsidRDefault="001E0DCC" w:rsidP="00B20895">
            <w:pPr>
              <w:spacing w:after="0"/>
              <w:ind w:left="0"/>
              <w:jc w:val="center"/>
              <w:rPr>
                <w:rFonts w:cs="Arial"/>
                <w:b/>
                <w:bCs/>
                <w:iCs/>
                <w:color w:val="FFFFFF" w:themeColor="background1"/>
              </w:rPr>
            </w:pPr>
            <w:r w:rsidRPr="00B20895">
              <w:rPr>
                <w:rFonts w:cs="Arial"/>
                <w:b/>
                <w:bCs/>
                <w:iCs/>
                <w:color w:val="FFFFFF" w:themeColor="background1"/>
              </w:rPr>
              <w:t>Option</w:t>
            </w:r>
          </w:p>
        </w:tc>
        <w:tc>
          <w:tcPr>
            <w:tcW w:w="1215" w:type="dxa"/>
            <w:shd w:val="clear" w:color="auto" w:fill="000000" w:themeFill="text1"/>
            <w:vAlign w:val="center"/>
          </w:tcPr>
          <w:p w14:paraId="2224BB0B" w14:textId="77777777" w:rsidR="001E0DCC" w:rsidRPr="00B20895" w:rsidRDefault="001E0DCC" w:rsidP="00B20895">
            <w:pPr>
              <w:spacing w:after="0"/>
              <w:ind w:left="0"/>
              <w:jc w:val="center"/>
              <w:rPr>
                <w:rFonts w:cs="Arial"/>
                <w:b/>
                <w:bCs/>
                <w:iCs/>
                <w:color w:val="FFFFFF" w:themeColor="background1"/>
              </w:rPr>
            </w:pPr>
            <w:r w:rsidRPr="00B20895">
              <w:rPr>
                <w:rFonts w:cs="Arial"/>
                <w:b/>
                <w:bCs/>
                <w:iCs/>
                <w:color w:val="FFFFFF" w:themeColor="background1"/>
              </w:rPr>
              <w:t>Capital Cost (£k)</w:t>
            </w:r>
          </w:p>
        </w:tc>
        <w:tc>
          <w:tcPr>
            <w:tcW w:w="1133" w:type="dxa"/>
            <w:shd w:val="clear" w:color="auto" w:fill="000000" w:themeFill="text1"/>
            <w:vAlign w:val="center"/>
          </w:tcPr>
          <w:p w14:paraId="762855CE" w14:textId="77777777" w:rsidR="001E0DCC" w:rsidRPr="00B20895" w:rsidRDefault="001E0DCC" w:rsidP="00B20895">
            <w:pPr>
              <w:spacing w:after="0"/>
              <w:ind w:left="0"/>
              <w:jc w:val="center"/>
              <w:rPr>
                <w:rFonts w:cs="Arial"/>
                <w:b/>
                <w:bCs/>
                <w:iCs/>
                <w:color w:val="FFFFFF" w:themeColor="background1"/>
              </w:rPr>
            </w:pPr>
            <w:r w:rsidRPr="00B20895">
              <w:rPr>
                <w:rFonts w:cs="Arial"/>
                <w:b/>
                <w:bCs/>
                <w:iCs/>
                <w:color w:val="FFFFFF" w:themeColor="background1"/>
              </w:rPr>
              <w:t>External Capital</w:t>
            </w:r>
            <w:r w:rsidR="00942194">
              <w:rPr>
                <w:rFonts w:cs="Arial"/>
                <w:b/>
                <w:bCs/>
                <w:iCs/>
                <w:color w:val="FFFFFF" w:themeColor="background1"/>
              </w:rPr>
              <w:t xml:space="preserve"> </w:t>
            </w:r>
            <w:r w:rsidRPr="00B20895">
              <w:rPr>
                <w:rFonts w:cs="Arial"/>
                <w:b/>
                <w:bCs/>
                <w:iCs/>
                <w:color w:val="FFFFFF" w:themeColor="background1"/>
              </w:rPr>
              <w:t>Funding (£k)</w:t>
            </w:r>
          </w:p>
        </w:tc>
        <w:tc>
          <w:tcPr>
            <w:tcW w:w="1281" w:type="dxa"/>
            <w:shd w:val="clear" w:color="auto" w:fill="000000" w:themeFill="text1"/>
            <w:vAlign w:val="center"/>
          </w:tcPr>
          <w:p w14:paraId="0470C49D" w14:textId="77777777" w:rsidR="001E0DCC" w:rsidRPr="00B20895" w:rsidRDefault="001E0DCC" w:rsidP="00B20895">
            <w:pPr>
              <w:spacing w:after="0"/>
              <w:ind w:left="0"/>
              <w:jc w:val="center"/>
              <w:rPr>
                <w:rFonts w:cs="Arial"/>
                <w:b/>
                <w:bCs/>
                <w:iCs/>
                <w:color w:val="FFFFFF" w:themeColor="background1"/>
              </w:rPr>
            </w:pPr>
            <w:r w:rsidRPr="00B20895">
              <w:rPr>
                <w:rFonts w:cs="Arial"/>
                <w:b/>
                <w:bCs/>
                <w:iCs/>
                <w:color w:val="FFFFFF" w:themeColor="background1"/>
              </w:rPr>
              <w:t xml:space="preserve">Funding from </w:t>
            </w:r>
            <w:proofErr w:type="spellStart"/>
            <w:r w:rsidRPr="00B20895">
              <w:rPr>
                <w:rFonts w:cs="Arial"/>
                <w:b/>
                <w:bCs/>
                <w:iCs/>
                <w:color w:val="FFFFFF" w:themeColor="background1"/>
              </w:rPr>
              <w:t>Uni</w:t>
            </w:r>
            <w:proofErr w:type="spellEnd"/>
            <w:r w:rsidRPr="00B20895">
              <w:rPr>
                <w:rFonts w:cs="Arial"/>
                <w:b/>
                <w:bCs/>
                <w:iCs/>
                <w:color w:val="FFFFFF" w:themeColor="background1"/>
              </w:rPr>
              <w:t xml:space="preserve"> Capital </w:t>
            </w:r>
            <w:proofErr w:type="spellStart"/>
            <w:r w:rsidRPr="00B20895">
              <w:rPr>
                <w:rFonts w:cs="Arial"/>
                <w:b/>
                <w:bCs/>
                <w:iCs/>
                <w:color w:val="FFFFFF" w:themeColor="background1"/>
              </w:rPr>
              <w:t>Prog</w:t>
            </w:r>
            <w:proofErr w:type="spellEnd"/>
            <w:r w:rsidRPr="00B20895">
              <w:rPr>
                <w:rFonts w:cs="Arial"/>
                <w:b/>
                <w:bCs/>
                <w:iCs/>
                <w:color w:val="FFFFFF" w:themeColor="background1"/>
              </w:rPr>
              <w:t xml:space="preserve"> (£k)</w:t>
            </w:r>
          </w:p>
        </w:tc>
        <w:tc>
          <w:tcPr>
            <w:tcW w:w="1276" w:type="dxa"/>
            <w:shd w:val="clear" w:color="auto" w:fill="000000" w:themeFill="text1"/>
            <w:vAlign w:val="center"/>
          </w:tcPr>
          <w:p w14:paraId="7533696A" w14:textId="77777777" w:rsidR="005B4995" w:rsidRPr="00B20895" w:rsidRDefault="005B4995" w:rsidP="00B20895">
            <w:pPr>
              <w:spacing w:after="0"/>
              <w:ind w:left="0"/>
              <w:jc w:val="center"/>
              <w:rPr>
                <w:rFonts w:cs="Arial"/>
                <w:b/>
                <w:bCs/>
                <w:iCs/>
                <w:color w:val="FFFFFF" w:themeColor="background1"/>
              </w:rPr>
            </w:pPr>
            <w:r w:rsidRPr="00B20895">
              <w:rPr>
                <w:rFonts w:cs="Arial"/>
                <w:b/>
                <w:bCs/>
                <w:iCs/>
                <w:color w:val="FFFFFF" w:themeColor="background1"/>
              </w:rPr>
              <w:t>Incremental Income</w:t>
            </w:r>
            <w:r w:rsidR="00942194">
              <w:rPr>
                <w:rFonts w:cs="Arial"/>
                <w:b/>
                <w:bCs/>
                <w:iCs/>
                <w:color w:val="FFFFFF" w:themeColor="background1"/>
              </w:rPr>
              <w:t xml:space="preserve"> </w:t>
            </w:r>
            <w:r w:rsidRPr="00B20895">
              <w:rPr>
                <w:rFonts w:cs="Arial"/>
                <w:b/>
                <w:bCs/>
                <w:iCs/>
                <w:color w:val="FFFFFF" w:themeColor="background1"/>
              </w:rPr>
              <w:t xml:space="preserve">Annual at </w:t>
            </w:r>
            <w:r w:rsidR="00FB689B">
              <w:rPr>
                <w:rFonts w:cs="Arial"/>
                <w:b/>
                <w:bCs/>
                <w:iCs/>
                <w:color w:val="FFFFFF" w:themeColor="background1"/>
              </w:rPr>
              <w:t>S</w:t>
            </w:r>
            <w:r w:rsidRPr="00B20895">
              <w:rPr>
                <w:rFonts w:cs="Arial"/>
                <w:b/>
                <w:bCs/>
                <w:iCs/>
                <w:color w:val="FFFFFF" w:themeColor="background1"/>
              </w:rPr>
              <w:t xml:space="preserve">teady </w:t>
            </w:r>
            <w:r w:rsidR="00FB689B">
              <w:rPr>
                <w:rFonts w:cs="Arial"/>
                <w:b/>
                <w:bCs/>
                <w:iCs/>
                <w:color w:val="FFFFFF" w:themeColor="background1"/>
              </w:rPr>
              <w:t>S</w:t>
            </w:r>
            <w:r w:rsidRPr="00B20895">
              <w:rPr>
                <w:rFonts w:cs="Arial"/>
                <w:b/>
                <w:bCs/>
                <w:iCs/>
                <w:color w:val="FFFFFF" w:themeColor="background1"/>
              </w:rPr>
              <w:t>tate (£k)</w:t>
            </w:r>
          </w:p>
        </w:tc>
        <w:tc>
          <w:tcPr>
            <w:tcW w:w="1384" w:type="dxa"/>
            <w:shd w:val="clear" w:color="auto" w:fill="000000" w:themeFill="text1"/>
            <w:vAlign w:val="center"/>
          </w:tcPr>
          <w:p w14:paraId="505FF20E" w14:textId="77777777" w:rsidR="001E0DCC" w:rsidRPr="00B20895" w:rsidRDefault="005B4995" w:rsidP="00B20895">
            <w:pPr>
              <w:spacing w:after="0"/>
              <w:ind w:left="0"/>
              <w:jc w:val="center"/>
              <w:rPr>
                <w:rFonts w:cs="Arial"/>
                <w:b/>
                <w:bCs/>
                <w:iCs/>
                <w:color w:val="FFFFFF" w:themeColor="background1"/>
              </w:rPr>
            </w:pPr>
            <w:r w:rsidRPr="00B20895">
              <w:rPr>
                <w:rFonts w:cs="Arial"/>
                <w:b/>
                <w:bCs/>
                <w:iCs/>
                <w:color w:val="FFFFFF" w:themeColor="background1"/>
              </w:rPr>
              <w:t>Incremental Costs</w:t>
            </w:r>
            <w:r w:rsidR="00942194">
              <w:rPr>
                <w:rFonts w:cs="Arial"/>
                <w:b/>
                <w:bCs/>
                <w:iCs/>
                <w:color w:val="FFFFFF" w:themeColor="background1"/>
              </w:rPr>
              <w:t xml:space="preserve"> </w:t>
            </w:r>
            <w:r w:rsidRPr="00B20895">
              <w:rPr>
                <w:rFonts w:cs="Arial"/>
                <w:b/>
                <w:bCs/>
                <w:iCs/>
                <w:color w:val="FFFFFF" w:themeColor="background1"/>
              </w:rPr>
              <w:t xml:space="preserve">Annual at </w:t>
            </w:r>
            <w:r w:rsidR="00FB689B">
              <w:rPr>
                <w:rFonts w:cs="Arial"/>
                <w:b/>
                <w:bCs/>
                <w:iCs/>
                <w:color w:val="FFFFFF" w:themeColor="background1"/>
              </w:rPr>
              <w:t>S</w:t>
            </w:r>
            <w:r w:rsidRPr="00B20895">
              <w:rPr>
                <w:rFonts w:cs="Arial"/>
                <w:b/>
                <w:bCs/>
                <w:iCs/>
                <w:color w:val="FFFFFF" w:themeColor="background1"/>
              </w:rPr>
              <w:t xml:space="preserve">teady </w:t>
            </w:r>
            <w:r w:rsidR="00FB689B">
              <w:rPr>
                <w:rFonts w:cs="Arial"/>
                <w:b/>
                <w:bCs/>
                <w:iCs/>
                <w:color w:val="FFFFFF" w:themeColor="background1"/>
              </w:rPr>
              <w:t>S</w:t>
            </w:r>
            <w:r w:rsidRPr="00B20895">
              <w:rPr>
                <w:rFonts w:cs="Arial"/>
                <w:b/>
                <w:bCs/>
                <w:iCs/>
                <w:color w:val="FFFFFF" w:themeColor="background1"/>
              </w:rPr>
              <w:t>tate (£k)</w:t>
            </w:r>
          </w:p>
        </w:tc>
        <w:tc>
          <w:tcPr>
            <w:tcW w:w="1167" w:type="dxa"/>
            <w:shd w:val="clear" w:color="auto" w:fill="000000" w:themeFill="text1"/>
            <w:vAlign w:val="center"/>
          </w:tcPr>
          <w:p w14:paraId="0BD5E851" w14:textId="77777777" w:rsidR="001E0DCC" w:rsidRPr="00B20895" w:rsidRDefault="001E0DCC" w:rsidP="00B20895">
            <w:pPr>
              <w:spacing w:after="0"/>
              <w:ind w:left="0"/>
              <w:jc w:val="center"/>
              <w:rPr>
                <w:rFonts w:cs="Arial"/>
                <w:b/>
                <w:bCs/>
                <w:iCs/>
                <w:color w:val="FFFFFF" w:themeColor="background1"/>
              </w:rPr>
            </w:pPr>
            <w:r w:rsidRPr="00B20895">
              <w:rPr>
                <w:rFonts w:cs="Arial"/>
                <w:b/>
                <w:bCs/>
                <w:iCs/>
                <w:color w:val="FFFFFF" w:themeColor="background1"/>
              </w:rPr>
              <w:t>NPV (£k)</w:t>
            </w:r>
          </w:p>
        </w:tc>
      </w:tr>
      <w:tr w:rsidR="001E0DCC" w:rsidRPr="00CD44CB" w14:paraId="1644B7FB" w14:textId="77777777" w:rsidTr="001F0823">
        <w:trPr>
          <w:trHeight w:val="532"/>
        </w:trPr>
        <w:tc>
          <w:tcPr>
            <w:tcW w:w="1616" w:type="dxa"/>
            <w:vAlign w:val="center"/>
          </w:tcPr>
          <w:p w14:paraId="747BDB55" w14:textId="77777777" w:rsidR="005B4995" w:rsidRPr="00B20895" w:rsidRDefault="001E0DCC" w:rsidP="00B20895">
            <w:pPr>
              <w:spacing w:after="0"/>
              <w:ind w:left="0" w:right="-68"/>
              <w:jc w:val="center"/>
              <w:rPr>
                <w:rFonts w:cs="Arial"/>
                <w:bCs/>
                <w:iCs/>
              </w:rPr>
            </w:pPr>
            <w:r w:rsidRPr="00B20895">
              <w:rPr>
                <w:rFonts w:cs="Arial"/>
                <w:bCs/>
                <w:iCs/>
              </w:rPr>
              <w:t>Option 1</w:t>
            </w:r>
            <w:r w:rsidR="0078727D">
              <w:rPr>
                <w:rFonts w:cs="Arial"/>
                <w:bCs/>
                <w:iCs/>
              </w:rPr>
              <w:t xml:space="preserve"> –</w:t>
            </w:r>
          </w:p>
          <w:p w14:paraId="4E9A530D" w14:textId="77777777" w:rsidR="001E0DCC" w:rsidRPr="00B20895" w:rsidRDefault="001E0DCC" w:rsidP="00B20895">
            <w:pPr>
              <w:spacing w:after="0"/>
              <w:ind w:left="0" w:right="-68"/>
              <w:jc w:val="center"/>
              <w:rPr>
                <w:rFonts w:cs="Arial"/>
                <w:bCs/>
                <w:iCs/>
              </w:rPr>
            </w:pPr>
            <w:r w:rsidRPr="00B20895">
              <w:rPr>
                <w:rFonts w:cs="Arial"/>
                <w:bCs/>
                <w:iCs/>
              </w:rPr>
              <w:t>Do Nothing</w:t>
            </w:r>
          </w:p>
        </w:tc>
        <w:tc>
          <w:tcPr>
            <w:tcW w:w="1215" w:type="dxa"/>
            <w:vAlign w:val="center"/>
          </w:tcPr>
          <w:p w14:paraId="1170E747" w14:textId="77777777" w:rsidR="001E0DCC" w:rsidRPr="00B20895" w:rsidRDefault="001E0DCC" w:rsidP="00B20895">
            <w:pPr>
              <w:spacing w:after="0"/>
              <w:ind w:left="0"/>
              <w:jc w:val="center"/>
              <w:rPr>
                <w:rFonts w:cs="Arial"/>
                <w:bCs/>
                <w:iCs/>
              </w:rPr>
            </w:pPr>
          </w:p>
        </w:tc>
        <w:tc>
          <w:tcPr>
            <w:tcW w:w="1133" w:type="dxa"/>
            <w:vAlign w:val="center"/>
          </w:tcPr>
          <w:p w14:paraId="33654232" w14:textId="77777777" w:rsidR="001E0DCC" w:rsidRPr="00B20895" w:rsidRDefault="001E0DCC" w:rsidP="00B20895">
            <w:pPr>
              <w:spacing w:after="0"/>
              <w:ind w:left="0"/>
              <w:jc w:val="center"/>
              <w:rPr>
                <w:rFonts w:cs="Arial"/>
                <w:bCs/>
                <w:iCs/>
              </w:rPr>
            </w:pPr>
          </w:p>
        </w:tc>
        <w:tc>
          <w:tcPr>
            <w:tcW w:w="1281" w:type="dxa"/>
            <w:vAlign w:val="center"/>
          </w:tcPr>
          <w:p w14:paraId="4EA942DE" w14:textId="77777777" w:rsidR="001E0DCC" w:rsidRPr="00B20895" w:rsidRDefault="001E0DCC" w:rsidP="00B20895">
            <w:pPr>
              <w:spacing w:after="0"/>
              <w:ind w:left="0"/>
              <w:jc w:val="center"/>
              <w:rPr>
                <w:rFonts w:cs="Arial"/>
                <w:bCs/>
                <w:iCs/>
              </w:rPr>
            </w:pPr>
          </w:p>
        </w:tc>
        <w:tc>
          <w:tcPr>
            <w:tcW w:w="1276" w:type="dxa"/>
            <w:vAlign w:val="center"/>
          </w:tcPr>
          <w:p w14:paraId="4E771C29" w14:textId="77777777" w:rsidR="001E0DCC" w:rsidRPr="00B20895" w:rsidRDefault="001E0DCC" w:rsidP="00B20895">
            <w:pPr>
              <w:spacing w:after="0"/>
              <w:ind w:left="0"/>
              <w:jc w:val="center"/>
              <w:rPr>
                <w:rFonts w:cs="Arial"/>
                <w:bCs/>
                <w:iCs/>
              </w:rPr>
            </w:pPr>
          </w:p>
        </w:tc>
        <w:tc>
          <w:tcPr>
            <w:tcW w:w="1384" w:type="dxa"/>
            <w:vAlign w:val="center"/>
          </w:tcPr>
          <w:p w14:paraId="4A801EBF" w14:textId="77777777" w:rsidR="001E0DCC" w:rsidRPr="00B20895" w:rsidRDefault="001E0DCC" w:rsidP="00B20895">
            <w:pPr>
              <w:spacing w:after="0"/>
              <w:ind w:left="0"/>
              <w:jc w:val="center"/>
              <w:rPr>
                <w:rFonts w:cs="Arial"/>
                <w:bCs/>
                <w:iCs/>
              </w:rPr>
            </w:pPr>
          </w:p>
        </w:tc>
        <w:tc>
          <w:tcPr>
            <w:tcW w:w="1167" w:type="dxa"/>
            <w:vAlign w:val="center"/>
          </w:tcPr>
          <w:p w14:paraId="302854AA" w14:textId="77777777" w:rsidR="001E0DCC" w:rsidRPr="00B20895" w:rsidRDefault="001E0DCC" w:rsidP="00B20895">
            <w:pPr>
              <w:spacing w:after="0"/>
              <w:ind w:left="0"/>
              <w:jc w:val="center"/>
              <w:rPr>
                <w:rFonts w:cs="Arial"/>
                <w:bCs/>
                <w:iCs/>
              </w:rPr>
            </w:pPr>
          </w:p>
        </w:tc>
      </w:tr>
      <w:tr w:rsidR="001E0DCC" w:rsidRPr="00CD44CB" w14:paraId="5A99F52A" w14:textId="77777777" w:rsidTr="001F0823">
        <w:trPr>
          <w:trHeight w:val="397"/>
        </w:trPr>
        <w:tc>
          <w:tcPr>
            <w:tcW w:w="1616" w:type="dxa"/>
            <w:vAlign w:val="center"/>
          </w:tcPr>
          <w:p w14:paraId="6552D0D4" w14:textId="77777777" w:rsidR="001E0DCC" w:rsidRPr="00B20895" w:rsidRDefault="001E0DCC" w:rsidP="00B20895">
            <w:pPr>
              <w:spacing w:after="0"/>
              <w:ind w:left="0"/>
              <w:jc w:val="center"/>
              <w:rPr>
                <w:rFonts w:cs="Arial"/>
                <w:bCs/>
                <w:iCs/>
              </w:rPr>
            </w:pPr>
            <w:r w:rsidRPr="00B20895">
              <w:rPr>
                <w:rFonts w:cs="Arial"/>
                <w:bCs/>
                <w:iCs/>
              </w:rPr>
              <w:t>Option 2</w:t>
            </w:r>
          </w:p>
        </w:tc>
        <w:tc>
          <w:tcPr>
            <w:tcW w:w="1215" w:type="dxa"/>
            <w:vAlign w:val="center"/>
          </w:tcPr>
          <w:p w14:paraId="35223B25" w14:textId="77777777" w:rsidR="001E0DCC" w:rsidRPr="00B20895" w:rsidRDefault="001E0DCC" w:rsidP="00B20895">
            <w:pPr>
              <w:spacing w:after="0"/>
              <w:ind w:left="0"/>
              <w:jc w:val="center"/>
              <w:rPr>
                <w:rFonts w:cs="Arial"/>
                <w:bCs/>
                <w:iCs/>
              </w:rPr>
            </w:pPr>
          </w:p>
        </w:tc>
        <w:tc>
          <w:tcPr>
            <w:tcW w:w="1133" w:type="dxa"/>
            <w:vAlign w:val="center"/>
          </w:tcPr>
          <w:p w14:paraId="7D43C404" w14:textId="77777777" w:rsidR="001E0DCC" w:rsidRPr="00B20895" w:rsidRDefault="001E0DCC" w:rsidP="00B20895">
            <w:pPr>
              <w:spacing w:after="0"/>
              <w:ind w:left="0"/>
              <w:jc w:val="center"/>
              <w:rPr>
                <w:rFonts w:cs="Arial"/>
                <w:bCs/>
                <w:iCs/>
              </w:rPr>
            </w:pPr>
          </w:p>
        </w:tc>
        <w:tc>
          <w:tcPr>
            <w:tcW w:w="1281" w:type="dxa"/>
            <w:vAlign w:val="center"/>
          </w:tcPr>
          <w:p w14:paraId="2BC3DBE5" w14:textId="77777777" w:rsidR="001E0DCC" w:rsidRPr="00B20895" w:rsidRDefault="001E0DCC" w:rsidP="00B20895">
            <w:pPr>
              <w:spacing w:after="0"/>
              <w:ind w:left="0"/>
              <w:jc w:val="center"/>
              <w:rPr>
                <w:rFonts w:cs="Arial"/>
                <w:bCs/>
                <w:iCs/>
              </w:rPr>
            </w:pPr>
          </w:p>
        </w:tc>
        <w:tc>
          <w:tcPr>
            <w:tcW w:w="1276" w:type="dxa"/>
            <w:vAlign w:val="center"/>
          </w:tcPr>
          <w:p w14:paraId="13D79F36" w14:textId="77777777" w:rsidR="001E0DCC" w:rsidRPr="00B20895" w:rsidRDefault="001E0DCC" w:rsidP="00B20895">
            <w:pPr>
              <w:spacing w:after="0"/>
              <w:ind w:left="0"/>
              <w:jc w:val="center"/>
              <w:rPr>
                <w:rFonts w:cs="Arial"/>
                <w:bCs/>
                <w:iCs/>
              </w:rPr>
            </w:pPr>
          </w:p>
        </w:tc>
        <w:tc>
          <w:tcPr>
            <w:tcW w:w="1384" w:type="dxa"/>
            <w:vAlign w:val="center"/>
          </w:tcPr>
          <w:p w14:paraId="520384E0" w14:textId="77777777" w:rsidR="001E0DCC" w:rsidRPr="00B20895" w:rsidRDefault="001E0DCC" w:rsidP="00B20895">
            <w:pPr>
              <w:spacing w:after="0"/>
              <w:ind w:left="0"/>
              <w:jc w:val="center"/>
              <w:rPr>
                <w:rFonts w:cs="Arial"/>
                <w:bCs/>
                <w:iCs/>
              </w:rPr>
            </w:pPr>
          </w:p>
        </w:tc>
        <w:tc>
          <w:tcPr>
            <w:tcW w:w="1167" w:type="dxa"/>
            <w:vAlign w:val="center"/>
          </w:tcPr>
          <w:p w14:paraId="6C0D704C" w14:textId="77777777" w:rsidR="001E0DCC" w:rsidRPr="00B20895" w:rsidRDefault="001E0DCC" w:rsidP="00B20895">
            <w:pPr>
              <w:spacing w:after="0"/>
              <w:ind w:left="0"/>
              <w:jc w:val="center"/>
              <w:rPr>
                <w:rFonts w:cs="Arial"/>
                <w:bCs/>
                <w:iCs/>
              </w:rPr>
            </w:pPr>
          </w:p>
        </w:tc>
      </w:tr>
      <w:tr w:rsidR="001E0DCC" w:rsidRPr="00CD44CB" w14:paraId="26ACF0C6" w14:textId="77777777" w:rsidTr="001F0823">
        <w:trPr>
          <w:trHeight w:val="397"/>
        </w:trPr>
        <w:tc>
          <w:tcPr>
            <w:tcW w:w="1616" w:type="dxa"/>
            <w:vAlign w:val="center"/>
          </w:tcPr>
          <w:p w14:paraId="5F5F3947" w14:textId="77777777" w:rsidR="001E0DCC" w:rsidRPr="00B20895" w:rsidRDefault="001E0DCC" w:rsidP="00B20895">
            <w:pPr>
              <w:spacing w:after="0"/>
              <w:ind w:left="0"/>
              <w:jc w:val="center"/>
              <w:rPr>
                <w:rFonts w:cs="Arial"/>
                <w:bCs/>
                <w:iCs/>
              </w:rPr>
            </w:pPr>
            <w:r w:rsidRPr="00B20895">
              <w:rPr>
                <w:rFonts w:cs="Arial"/>
                <w:bCs/>
                <w:iCs/>
              </w:rPr>
              <w:t>Option 3</w:t>
            </w:r>
          </w:p>
        </w:tc>
        <w:tc>
          <w:tcPr>
            <w:tcW w:w="1215" w:type="dxa"/>
            <w:vAlign w:val="center"/>
          </w:tcPr>
          <w:p w14:paraId="63253DA5" w14:textId="77777777" w:rsidR="001E0DCC" w:rsidRPr="00B20895" w:rsidRDefault="001E0DCC" w:rsidP="00B20895">
            <w:pPr>
              <w:spacing w:after="0"/>
              <w:ind w:left="0"/>
              <w:jc w:val="center"/>
              <w:rPr>
                <w:rFonts w:cs="Arial"/>
                <w:bCs/>
                <w:iCs/>
              </w:rPr>
            </w:pPr>
          </w:p>
        </w:tc>
        <w:tc>
          <w:tcPr>
            <w:tcW w:w="1133" w:type="dxa"/>
            <w:vAlign w:val="center"/>
          </w:tcPr>
          <w:p w14:paraId="26BACF84" w14:textId="77777777" w:rsidR="001E0DCC" w:rsidRPr="00B20895" w:rsidRDefault="001E0DCC" w:rsidP="00B20895">
            <w:pPr>
              <w:spacing w:after="0"/>
              <w:ind w:left="0"/>
              <w:jc w:val="center"/>
              <w:rPr>
                <w:rFonts w:cs="Arial"/>
                <w:bCs/>
                <w:iCs/>
              </w:rPr>
            </w:pPr>
          </w:p>
        </w:tc>
        <w:tc>
          <w:tcPr>
            <w:tcW w:w="1281" w:type="dxa"/>
            <w:vAlign w:val="center"/>
          </w:tcPr>
          <w:p w14:paraId="67B7B5FF" w14:textId="77777777" w:rsidR="001E0DCC" w:rsidRPr="00B20895" w:rsidRDefault="001E0DCC" w:rsidP="00B20895">
            <w:pPr>
              <w:spacing w:after="0"/>
              <w:ind w:left="0"/>
              <w:jc w:val="center"/>
              <w:rPr>
                <w:rFonts w:cs="Arial"/>
                <w:bCs/>
                <w:iCs/>
              </w:rPr>
            </w:pPr>
          </w:p>
        </w:tc>
        <w:tc>
          <w:tcPr>
            <w:tcW w:w="1276" w:type="dxa"/>
            <w:vAlign w:val="center"/>
          </w:tcPr>
          <w:p w14:paraId="0DCDD693" w14:textId="77777777" w:rsidR="001E0DCC" w:rsidRPr="00B20895" w:rsidRDefault="001E0DCC" w:rsidP="00B20895">
            <w:pPr>
              <w:spacing w:after="0"/>
              <w:ind w:left="0"/>
              <w:jc w:val="center"/>
              <w:rPr>
                <w:rFonts w:cs="Arial"/>
                <w:bCs/>
                <w:iCs/>
              </w:rPr>
            </w:pPr>
          </w:p>
        </w:tc>
        <w:tc>
          <w:tcPr>
            <w:tcW w:w="1384" w:type="dxa"/>
            <w:vAlign w:val="center"/>
          </w:tcPr>
          <w:p w14:paraId="2CAD7E33" w14:textId="77777777" w:rsidR="001E0DCC" w:rsidRPr="00B20895" w:rsidRDefault="001E0DCC" w:rsidP="00B20895">
            <w:pPr>
              <w:spacing w:after="0"/>
              <w:ind w:left="0"/>
              <w:jc w:val="center"/>
              <w:rPr>
                <w:rFonts w:cs="Arial"/>
                <w:bCs/>
                <w:iCs/>
              </w:rPr>
            </w:pPr>
          </w:p>
        </w:tc>
        <w:tc>
          <w:tcPr>
            <w:tcW w:w="1167" w:type="dxa"/>
            <w:vAlign w:val="center"/>
          </w:tcPr>
          <w:p w14:paraId="16CF383B" w14:textId="77777777" w:rsidR="001E0DCC" w:rsidRPr="00B20895" w:rsidRDefault="001E0DCC" w:rsidP="00B20895">
            <w:pPr>
              <w:spacing w:after="0"/>
              <w:ind w:left="0"/>
              <w:jc w:val="center"/>
              <w:rPr>
                <w:rFonts w:cs="Arial"/>
                <w:bCs/>
                <w:iCs/>
              </w:rPr>
            </w:pPr>
          </w:p>
        </w:tc>
      </w:tr>
      <w:tr w:rsidR="001E0DCC" w:rsidRPr="00CD44CB" w14:paraId="555D21A2" w14:textId="77777777" w:rsidTr="001F0823">
        <w:trPr>
          <w:trHeight w:val="397"/>
        </w:trPr>
        <w:tc>
          <w:tcPr>
            <w:tcW w:w="1616" w:type="dxa"/>
            <w:vAlign w:val="center"/>
          </w:tcPr>
          <w:p w14:paraId="539D9E64" w14:textId="77777777" w:rsidR="001E0DCC" w:rsidRPr="00B20895" w:rsidRDefault="001E0DCC" w:rsidP="00B20895">
            <w:pPr>
              <w:spacing w:after="0"/>
              <w:ind w:left="0"/>
              <w:jc w:val="center"/>
              <w:rPr>
                <w:rFonts w:cs="Arial"/>
                <w:bCs/>
                <w:iCs/>
              </w:rPr>
            </w:pPr>
            <w:r w:rsidRPr="00B20895">
              <w:rPr>
                <w:rFonts w:cs="Arial"/>
                <w:bCs/>
                <w:iCs/>
              </w:rPr>
              <w:t>Option 4</w:t>
            </w:r>
          </w:p>
        </w:tc>
        <w:tc>
          <w:tcPr>
            <w:tcW w:w="1215" w:type="dxa"/>
            <w:vAlign w:val="center"/>
          </w:tcPr>
          <w:p w14:paraId="60D24096" w14:textId="77777777" w:rsidR="001E0DCC" w:rsidRPr="00B20895" w:rsidRDefault="001E0DCC" w:rsidP="00B20895">
            <w:pPr>
              <w:spacing w:after="0"/>
              <w:ind w:left="0"/>
              <w:jc w:val="center"/>
              <w:rPr>
                <w:rFonts w:cs="Arial"/>
                <w:bCs/>
                <w:iCs/>
              </w:rPr>
            </w:pPr>
          </w:p>
        </w:tc>
        <w:tc>
          <w:tcPr>
            <w:tcW w:w="1133" w:type="dxa"/>
            <w:vAlign w:val="center"/>
          </w:tcPr>
          <w:p w14:paraId="7D04A7A9" w14:textId="77777777" w:rsidR="001E0DCC" w:rsidRPr="00B20895" w:rsidRDefault="001E0DCC" w:rsidP="00B20895">
            <w:pPr>
              <w:spacing w:after="0"/>
              <w:ind w:left="0"/>
              <w:jc w:val="center"/>
              <w:rPr>
                <w:rFonts w:cs="Arial"/>
                <w:bCs/>
                <w:iCs/>
              </w:rPr>
            </w:pPr>
          </w:p>
        </w:tc>
        <w:tc>
          <w:tcPr>
            <w:tcW w:w="1281" w:type="dxa"/>
            <w:vAlign w:val="center"/>
          </w:tcPr>
          <w:p w14:paraId="36A0F130" w14:textId="77777777" w:rsidR="001E0DCC" w:rsidRPr="00B20895" w:rsidRDefault="001E0DCC" w:rsidP="00B20895">
            <w:pPr>
              <w:spacing w:after="0"/>
              <w:ind w:left="0"/>
              <w:jc w:val="center"/>
              <w:rPr>
                <w:rFonts w:cs="Arial"/>
                <w:bCs/>
                <w:iCs/>
              </w:rPr>
            </w:pPr>
          </w:p>
        </w:tc>
        <w:tc>
          <w:tcPr>
            <w:tcW w:w="1276" w:type="dxa"/>
            <w:vAlign w:val="center"/>
          </w:tcPr>
          <w:p w14:paraId="57517C67" w14:textId="77777777" w:rsidR="001E0DCC" w:rsidRPr="00B20895" w:rsidRDefault="001E0DCC" w:rsidP="00B20895">
            <w:pPr>
              <w:spacing w:after="0"/>
              <w:ind w:left="0"/>
              <w:jc w:val="center"/>
              <w:rPr>
                <w:rFonts w:cs="Arial"/>
                <w:bCs/>
                <w:iCs/>
              </w:rPr>
            </w:pPr>
          </w:p>
        </w:tc>
        <w:tc>
          <w:tcPr>
            <w:tcW w:w="1384" w:type="dxa"/>
            <w:vAlign w:val="center"/>
          </w:tcPr>
          <w:p w14:paraId="6C1E5D92" w14:textId="77777777" w:rsidR="001E0DCC" w:rsidRPr="00B20895" w:rsidRDefault="001E0DCC" w:rsidP="00B20895">
            <w:pPr>
              <w:spacing w:after="0"/>
              <w:ind w:left="0"/>
              <w:jc w:val="center"/>
              <w:rPr>
                <w:rFonts w:cs="Arial"/>
                <w:bCs/>
                <w:iCs/>
              </w:rPr>
            </w:pPr>
          </w:p>
        </w:tc>
        <w:tc>
          <w:tcPr>
            <w:tcW w:w="1167" w:type="dxa"/>
            <w:vAlign w:val="center"/>
          </w:tcPr>
          <w:p w14:paraId="63F8A84B" w14:textId="77777777" w:rsidR="001E0DCC" w:rsidRPr="00B20895" w:rsidRDefault="001E0DCC" w:rsidP="00B20895">
            <w:pPr>
              <w:spacing w:after="0"/>
              <w:ind w:left="0"/>
              <w:jc w:val="center"/>
              <w:rPr>
                <w:rFonts w:cs="Arial"/>
                <w:bCs/>
                <w:iCs/>
              </w:rPr>
            </w:pPr>
          </w:p>
        </w:tc>
      </w:tr>
      <w:tr w:rsidR="001E0DCC" w:rsidRPr="00CD44CB" w14:paraId="2D38A94B" w14:textId="77777777" w:rsidTr="001F0823">
        <w:trPr>
          <w:trHeight w:val="397"/>
        </w:trPr>
        <w:tc>
          <w:tcPr>
            <w:tcW w:w="1616" w:type="dxa"/>
            <w:vAlign w:val="center"/>
          </w:tcPr>
          <w:p w14:paraId="70E01C44" w14:textId="77777777" w:rsidR="001E0DCC" w:rsidRPr="00B20895" w:rsidRDefault="001E0DCC" w:rsidP="00B20895">
            <w:pPr>
              <w:spacing w:after="0"/>
              <w:ind w:left="0"/>
              <w:jc w:val="center"/>
              <w:rPr>
                <w:rFonts w:cs="Arial"/>
                <w:bCs/>
                <w:iCs/>
              </w:rPr>
            </w:pPr>
            <w:r w:rsidRPr="00B20895">
              <w:rPr>
                <w:rFonts w:cs="Arial"/>
                <w:bCs/>
                <w:iCs/>
              </w:rPr>
              <w:t>Option 5</w:t>
            </w:r>
          </w:p>
        </w:tc>
        <w:tc>
          <w:tcPr>
            <w:tcW w:w="1215" w:type="dxa"/>
            <w:vAlign w:val="center"/>
          </w:tcPr>
          <w:p w14:paraId="60A9436E" w14:textId="77777777" w:rsidR="001E0DCC" w:rsidRPr="00B20895" w:rsidRDefault="001E0DCC" w:rsidP="00B20895">
            <w:pPr>
              <w:spacing w:after="0"/>
              <w:ind w:left="0"/>
              <w:jc w:val="center"/>
              <w:rPr>
                <w:rFonts w:cs="Arial"/>
                <w:bCs/>
                <w:iCs/>
              </w:rPr>
            </w:pPr>
          </w:p>
        </w:tc>
        <w:tc>
          <w:tcPr>
            <w:tcW w:w="1133" w:type="dxa"/>
            <w:vAlign w:val="center"/>
          </w:tcPr>
          <w:p w14:paraId="588CADFF" w14:textId="77777777" w:rsidR="001E0DCC" w:rsidRPr="00B20895" w:rsidRDefault="001E0DCC" w:rsidP="00B20895">
            <w:pPr>
              <w:spacing w:after="0"/>
              <w:ind w:left="0"/>
              <w:jc w:val="center"/>
              <w:rPr>
                <w:rFonts w:cs="Arial"/>
                <w:bCs/>
                <w:iCs/>
              </w:rPr>
            </w:pPr>
          </w:p>
        </w:tc>
        <w:tc>
          <w:tcPr>
            <w:tcW w:w="1281" w:type="dxa"/>
            <w:vAlign w:val="center"/>
          </w:tcPr>
          <w:p w14:paraId="27FC0414" w14:textId="77777777" w:rsidR="001E0DCC" w:rsidRPr="00B20895" w:rsidRDefault="001E0DCC" w:rsidP="00B20895">
            <w:pPr>
              <w:spacing w:after="0"/>
              <w:ind w:left="0"/>
              <w:jc w:val="center"/>
              <w:rPr>
                <w:rFonts w:cs="Arial"/>
                <w:bCs/>
                <w:iCs/>
              </w:rPr>
            </w:pPr>
          </w:p>
        </w:tc>
        <w:tc>
          <w:tcPr>
            <w:tcW w:w="1276" w:type="dxa"/>
            <w:vAlign w:val="center"/>
          </w:tcPr>
          <w:p w14:paraId="0A353116" w14:textId="77777777" w:rsidR="001E0DCC" w:rsidRPr="00B20895" w:rsidRDefault="001E0DCC" w:rsidP="00B20895">
            <w:pPr>
              <w:spacing w:after="0"/>
              <w:ind w:left="0"/>
              <w:jc w:val="center"/>
              <w:rPr>
                <w:rFonts w:cs="Arial"/>
                <w:bCs/>
                <w:iCs/>
              </w:rPr>
            </w:pPr>
          </w:p>
        </w:tc>
        <w:tc>
          <w:tcPr>
            <w:tcW w:w="1384" w:type="dxa"/>
            <w:vAlign w:val="center"/>
          </w:tcPr>
          <w:p w14:paraId="35A8C6D9" w14:textId="77777777" w:rsidR="001E0DCC" w:rsidRPr="00B20895" w:rsidRDefault="001E0DCC" w:rsidP="00B20895">
            <w:pPr>
              <w:spacing w:after="0"/>
              <w:ind w:left="0"/>
              <w:jc w:val="center"/>
              <w:rPr>
                <w:rFonts w:cs="Arial"/>
                <w:bCs/>
                <w:iCs/>
              </w:rPr>
            </w:pPr>
          </w:p>
        </w:tc>
        <w:tc>
          <w:tcPr>
            <w:tcW w:w="1167" w:type="dxa"/>
            <w:vAlign w:val="center"/>
          </w:tcPr>
          <w:p w14:paraId="26E152F8" w14:textId="77777777" w:rsidR="001E0DCC" w:rsidRPr="00B20895" w:rsidRDefault="001E0DCC" w:rsidP="00B20895">
            <w:pPr>
              <w:spacing w:after="0"/>
              <w:ind w:left="0"/>
              <w:jc w:val="center"/>
              <w:rPr>
                <w:rFonts w:cs="Arial"/>
                <w:bCs/>
                <w:iCs/>
              </w:rPr>
            </w:pPr>
          </w:p>
        </w:tc>
      </w:tr>
    </w:tbl>
    <w:p w14:paraId="71C37ABC" w14:textId="77777777" w:rsidR="005B4995" w:rsidRPr="00B20895" w:rsidRDefault="005B4995" w:rsidP="00942194">
      <w:pPr>
        <w:pStyle w:val="Heading2"/>
        <w:numPr>
          <w:ilvl w:val="0"/>
          <w:numId w:val="0"/>
        </w:numPr>
        <w:rPr>
          <w:rFonts w:cs="Arial"/>
          <w:b w:val="0"/>
          <w:sz w:val="22"/>
          <w:szCs w:val="22"/>
        </w:rPr>
      </w:pPr>
    </w:p>
    <w:p w14:paraId="73486BFD" w14:textId="77777777" w:rsidR="009B097E" w:rsidRPr="00B20895" w:rsidRDefault="009B097E" w:rsidP="00B20895">
      <w:pPr>
        <w:ind w:left="0"/>
        <w:rPr>
          <w:szCs w:val="22"/>
        </w:rPr>
      </w:pPr>
    </w:p>
    <w:p w14:paraId="3C63C61E" w14:textId="77777777" w:rsidR="009B097E" w:rsidRPr="00B20895" w:rsidRDefault="009B097E" w:rsidP="00B20895">
      <w:pPr>
        <w:ind w:left="0"/>
        <w:rPr>
          <w:szCs w:val="22"/>
        </w:rPr>
      </w:pPr>
    </w:p>
    <w:bookmarkStart w:id="51" w:name="_Toc516237947"/>
    <w:p w14:paraId="5AB43474" w14:textId="77777777" w:rsidR="003C6DAF" w:rsidRPr="00CD44CB" w:rsidRDefault="00C76D50" w:rsidP="003C6DAF">
      <w:pPr>
        <w:pStyle w:val="Heading2"/>
        <w:rPr>
          <w:rFonts w:cs="Arial"/>
        </w:rPr>
      </w:pPr>
      <w:r w:rsidRPr="00CD44CB">
        <w:rPr>
          <w:rFonts w:cs="Arial"/>
          <w:noProof/>
        </w:rPr>
        <mc:AlternateContent>
          <mc:Choice Requires="wps">
            <w:drawing>
              <wp:anchor distT="45720" distB="45720" distL="114300" distR="114300" simplePos="0" relativeHeight="251658240" behindDoc="0" locked="0" layoutInCell="1" allowOverlap="1" wp14:anchorId="7D88320D" wp14:editId="5A2955E1">
                <wp:simplePos x="0" y="0"/>
                <wp:positionH relativeFrom="margin">
                  <wp:posOffset>-3810</wp:posOffset>
                </wp:positionH>
                <wp:positionV relativeFrom="paragraph">
                  <wp:posOffset>379095</wp:posOffset>
                </wp:positionV>
                <wp:extent cx="5735955" cy="2181860"/>
                <wp:effectExtent l="0" t="0" r="17145" b="2794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2181860"/>
                        </a:xfrm>
                        <a:prstGeom prst="rect">
                          <a:avLst/>
                        </a:prstGeom>
                        <a:solidFill>
                          <a:srgbClr val="FFFFFF"/>
                        </a:solidFill>
                        <a:ln w="9525">
                          <a:solidFill>
                            <a:srgbClr val="000000"/>
                          </a:solidFill>
                          <a:miter lim="800000"/>
                          <a:headEnd/>
                          <a:tailEnd/>
                        </a:ln>
                      </wps:spPr>
                      <wps:txbx>
                        <w:txbxContent>
                          <w:p w14:paraId="63DAE7BC" w14:textId="77777777" w:rsidR="00FE7866" w:rsidRPr="00B20895" w:rsidRDefault="00FE7866" w:rsidP="00B20895">
                            <w:pPr>
                              <w:tabs>
                                <w:tab w:val="left" w:pos="284"/>
                              </w:tabs>
                              <w:spacing w:before="80" w:after="80"/>
                              <w:ind w:left="0"/>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questions</w:t>
                            </w:r>
                            <w:r w:rsidRPr="00B20895">
                              <w:rPr>
                                <w:rFonts w:eastAsiaTheme="minorHAnsi" w:cs="Arial"/>
                                <w:color w:val="144733"/>
                                <w:szCs w:val="22"/>
                                <w:lang w:eastAsia="en-US"/>
                              </w:rPr>
                              <w:t xml:space="preserve"> to answer</w:t>
                            </w:r>
                            <w:r>
                              <w:rPr>
                                <w:rFonts w:eastAsiaTheme="minorHAnsi" w:cs="Arial"/>
                                <w:color w:val="144733"/>
                                <w:szCs w:val="22"/>
                                <w:lang w:eastAsia="en-US"/>
                              </w:rPr>
                              <w:t>:</w:t>
                            </w:r>
                          </w:p>
                          <w:p w14:paraId="5FF91600" w14:textId="77777777" w:rsidR="00FE7866" w:rsidRPr="00B20895" w:rsidRDefault="00FE7866" w:rsidP="009911F2">
                            <w:pPr>
                              <w:pStyle w:val="ListParagraph"/>
                              <w:numPr>
                                <w:ilvl w:val="0"/>
                                <w:numId w:val="17"/>
                              </w:numPr>
                              <w:tabs>
                                <w:tab w:val="left" w:pos="284"/>
                              </w:tabs>
                              <w:spacing w:before="80" w:after="80"/>
                              <w:ind w:left="0" w:firstLine="0"/>
                              <w:rPr>
                                <w:rFonts w:ascii="Arial" w:hAnsi="Arial" w:cs="Arial"/>
                                <w:color w:val="144733"/>
                              </w:rPr>
                            </w:pPr>
                            <w:r w:rsidRPr="00B20895">
                              <w:rPr>
                                <w:rFonts w:ascii="Arial" w:hAnsi="Arial" w:cs="Arial"/>
                                <w:color w:val="144733"/>
                              </w:rPr>
                              <w:t>What are the key risks or sensitivities that could affect the outcomes from each option?</w:t>
                            </w:r>
                          </w:p>
                          <w:p w14:paraId="71CDDDC1" w14:textId="77777777" w:rsidR="00FE7866" w:rsidRPr="00B20895" w:rsidRDefault="00FE7866" w:rsidP="009911F2">
                            <w:pPr>
                              <w:pStyle w:val="ListParagraph"/>
                              <w:numPr>
                                <w:ilvl w:val="0"/>
                                <w:numId w:val="17"/>
                              </w:numPr>
                              <w:tabs>
                                <w:tab w:val="left" w:pos="284"/>
                              </w:tabs>
                              <w:spacing w:before="80" w:after="80"/>
                              <w:ind w:left="284" w:hanging="284"/>
                              <w:rPr>
                                <w:rFonts w:ascii="Arial" w:hAnsi="Arial" w:cs="Arial"/>
                                <w:color w:val="144733"/>
                              </w:rPr>
                            </w:pPr>
                            <w:r w:rsidRPr="00B20895">
                              <w:rPr>
                                <w:rFonts w:ascii="Arial" w:hAnsi="Arial" w:cs="Arial"/>
                                <w:color w:val="144733"/>
                              </w:rPr>
                              <w:t xml:space="preserve">How sensitive is each option to these uncertainties, </w:t>
                            </w:r>
                            <w:r>
                              <w:rPr>
                                <w:rFonts w:ascii="Arial" w:hAnsi="Arial" w:cs="Arial"/>
                                <w:color w:val="144733"/>
                              </w:rPr>
                              <w:t>for example</w:t>
                            </w:r>
                            <w:r w:rsidRPr="00B20895">
                              <w:rPr>
                                <w:rFonts w:ascii="Arial" w:hAnsi="Arial" w:cs="Arial"/>
                                <w:color w:val="144733"/>
                              </w:rPr>
                              <w:t xml:space="preserve"> to significant shortfalls income</w:t>
                            </w:r>
                            <w:r>
                              <w:rPr>
                                <w:rFonts w:ascii="Arial" w:hAnsi="Arial" w:cs="Arial"/>
                                <w:color w:val="144733"/>
                              </w:rPr>
                              <w:t>?</w:t>
                            </w:r>
                          </w:p>
                          <w:p w14:paraId="01C13A91" w14:textId="77777777" w:rsidR="00FE7866" w:rsidRPr="00B20895" w:rsidRDefault="00FE7866" w:rsidP="00B20895">
                            <w:pPr>
                              <w:tabs>
                                <w:tab w:val="left" w:pos="284"/>
                              </w:tabs>
                              <w:spacing w:before="80" w:after="80"/>
                              <w:ind w:left="0"/>
                              <w:rPr>
                                <w:rFonts w:eastAsiaTheme="minorHAnsi" w:cs="Arial"/>
                                <w:color w:val="144733"/>
                                <w:szCs w:val="22"/>
                                <w:lang w:eastAsia="en-US"/>
                              </w:rPr>
                            </w:pPr>
                          </w:p>
                          <w:p w14:paraId="6CF06D1E" w14:textId="77777777" w:rsidR="00FE7866" w:rsidRPr="00B20895" w:rsidRDefault="00FE7866" w:rsidP="00B20895">
                            <w:pPr>
                              <w:tabs>
                                <w:tab w:val="left" w:pos="284"/>
                              </w:tabs>
                              <w:spacing w:before="80" w:after="80"/>
                              <w:ind w:left="0"/>
                              <w:rPr>
                                <w:rFonts w:eastAsiaTheme="minorHAnsi" w:cs="Arial"/>
                                <w:color w:val="144733"/>
                                <w:szCs w:val="22"/>
                                <w:lang w:eastAsia="en-US"/>
                              </w:rPr>
                            </w:pPr>
                            <w:r w:rsidRPr="00B20895">
                              <w:rPr>
                                <w:rFonts w:eastAsiaTheme="minorHAnsi" w:cs="Arial"/>
                                <w:color w:val="144733"/>
                                <w:szCs w:val="22"/>
                                <w:lang w:eastAsia="en-US"/>
                              </w:rPr>
                              <w:t xml:space="preserve">Guidance </w:t>
                            </w:r>
                          </w:p>
                          <w:p w14:paraId="5E970AB0" w14:textId="77777777" w:rsidR="00FE7866" w:rsidRPr="00B20895" w:rsidRDefault="00FE7866" w:rsidP="009911F2">
                            <w:pPr>
                              <w:pStyle w:val="ListParagraph"/>
                              <w:numPr>
                                <w:ilvl w:val="0"/>
                                <w:numId w:val="17"/>
                              </w:numPr>
                              <w:tabs>
                                <w:tab w:val="left" w:pos="284"/>
                              </w:tabs>
                              <w:spacing w:before="80" w:after="80"/>
                              <w:ind w:left="284" w:hanging="284"/>
                              <w:rPr>
                                <w:rFonts w:ascii="Arial" w:hAnsi="Arial" w:cs="Arial"/>
                                <w:color w:val="144733"/>
                              </w:rPr>
                            </w:pPr>
                            <w:r w:rsidRPr="00B20895">
                              <w:rPr>
                                <w:rFonts w:ascii="Arial" w:hAnsi="Arial" w:cs="Arial"/>
                                <w:color w:val="144733"/>
                              </w:rPr>
                              <w:t xml:space="preserve">This section is used to describe the key risks and sensitivities that could impact </w:t>
                            </w:r>
                            <w:r>
                              <w:rPr>
                                <w:rFonts w:ascii="Arial" w:hAnsi="Arial" w:cs="Arial"/>
                                <w:color w:val="144733"/>
                              </w:rPr>
                              <w:t>on each</w:t>
                            </w:r>
                            <w:r w:rsidRPr="00B20895">
                              <w:rPr>
                                <w:rFonts w:ascii="Arial" w:hAnsi="Arial" w:cs="Arial"/>
                                <w:color w:val="144733"/>
                              </w:rPr>
                              <w:t xml:space="preserve"> option</w:t>
                            </w:r>
                            <w:r>
                              <w:rPr>
                                <w:rFonts w:ascii="Arial" w:hAnsi="Arial" w:cs="Arial"/>
                                <w:color w:val="144733"/>
                              </w:rPr>
                              <w:t>.</w:t>
                            </w:r>
                          </w:p>
                          <w:p w14:paraId="0CE0F908" w14:textId="1D9E1202" w:rsidR="00FE7866" w:rsidRPr="00B62ABF" w:rsidRDefault="00FE7866" w:rsidP="009911F2">
                            <w:pPr>
                              <w:pStyle w:val="ListParagraph"/>
                              <w:numPr>
                                <w:ilvl w:val="0"/>
                                <w:numId w:val="17"/>
                              </w:numPr>
                              <w:tabs>
                                <w:tab w:val="left" w:pos="284"/>
                              </w:tabs>
                              <w:spacing w:before="80" w:after="80"/>
                              <w:ind w:left="284" w:hanging="284"/>
                              <w:rPr>
                                <w:rFonts w:ascii="Arial" w:hAnsi="Arial" w:cs="Arial"/>
                                <w:color w:val="144733"/>
                              </w:rPr>
                            </w:pPr>
                            <w:r w:rsidRPr="00B20895">
                              <w:rPr>
                                <w:rFonts w:ascii="Arial" w:hAnsi="Arial" w:cs="Arial"/>
                                <w:color w:val="144733"/>
                              </w:rPr>
                              <w:t xml:space="preserve">This should be used to </w:t>
                            </w:r>
                            <w:r>
                              <w:rPr>
                                <w:rFonts w:ascii="Arial" w:hAnsi="Arial" w:cs="Arial"/>
                                <w:color w:val="144733"/>
                              </w:rPr>
                              <w:t>inform</w:t>
                            </w:r>
                            <w:r w:rsidRPr="00B20895">
                              <w:rPr>
                                <w:rFonts w:ascii="Arial" w:hAnsi="Arial" w:cs="Arial"/>
                                <w:color w:val="144733"/>
                              </w:rPr>
                              <w:t xml:space="preserve"> a judgment about the strategic risk profile of each option</w:t>
                            </w:r>
                            <w:r>
                              <w:rPr>
                                <w:rFonts w:ascii="Arial" w:hAnsi="Arial" w:cs="Arial"/>
                                <w:color w:val="14473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8320D" id="Text Box 239" o:spid="_x0000_s1037" type="#_x0000_t202" style="position:absolute;left:0;text-align:left;margin-left:-.3pt;margin-top:29.85pt;width:451.65pt;height:171.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">
                <v:textbox>
                  <w:txbxContent>
                    <w:p w14:paraId="63DAE7BC" w14:textId="77777777" w:rsidR="00FE7866" w:rsidRPr="00B20895" w:rsidRDefault="00FE7866" w:rsidP="00B20895">
                      <w:pPr>
                        <w:tabs>
                          <w:tab w:val="left" w:pos="284"/>
                        </w:tabs>
                        <w:spacing w:before="80" w:after="80"/>
                        <w:ind w:left="0"/>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questions</w:t>
                      </w:r>
                      <w:r w:rsidRPr="00B20895">
                        <w:rPr>
                          <w:rFonts w:eastAsiaTheme="minorHAnsi" w:cs="Arial"/>
                          <w:color w:val="144733"/>
                          <w:szCs w:val="22"/>
                          <w:lang w:eastAsia="en-US"/>
                        </w:rPr>
                        <w:t xml:space="preserve"> to answer</w:t>
                      </w:r>
                      <w:r>
                        <w:rPr>
                          <w:rFonts w:eastAsiaTheme="minorHAnsi" w:cs="Arial"/>
                          <w:color w:val="144733"/>
                          <w:szCs w:val="22"/>
                          <w:lang w:eastAsia="en-US"/>
                        </w:rPr>
                        <w:t>:</w:t>
                      </w:r>
                    </w:p>
                    <w:p w14:paraId="5FF91600" w14:textId="77777777" w:rsidR="00FE7866" w:rsidRPr="00B20895" w:rsidRDefault="00FE7866" w:rsidP="009911F2">
                      <w:pPr>
                        <w:pStyle w:val="ListParagraph"/>
                        <w:numPr>
                          <w:ilvl w:val="0"/>
                          <w:numId w:val="17"/>
                        </w:numPr>
                        <w:tabs>
                          <w:tab w:val="left" w:pos="284"/>
                        </w:tabs>
                        <w:spacing w:before="80" w:after="80"/>
                        <w:ind w:left="0" w:firstLine="0"/>
                        <w:rPr>
                          <w:rFonts w:ascii="Arial" w:hAnsi="Arial" w:cs="Arial"/>
                          <w:color w:val="144733"/>
                        </w:rPr>
                      </w:pPr>
                      <w:r w:rsidRPr="00B20895">
                        <w:rPr>
                          <w:rFonts w:ascii="Arial" w:hAnsi="Arial" w:cs="Arial"/>
                          <w:color w:val="144733"/>
                        </w:rPr>
                        <w:t>What are the key risks or sensitivities that could affect the outcomes from each option?</w:t>
                      </w:r>
                    </w:p>
                    <w:p w14:paraId="71CDDDC1" w14:textId="77777777" w:rsidR="00FE7866" w:rsidRPr="00B20895" w:rsidRDefault="00FE7866" w:rsidP="009911F2">
                      <w:pPr>
                        <w:pStyle w:val="ListParagraph"/>
                        <w:numPr>
                          <w:ilvl w:val="0"/>
                          <w:numId w:val="17"/>
                        </w:numPr>
                        <w:tabs>
                          <w:tab w:val="left" w:pos="284"/>
                        </w:tabs>
                        <w:spacing w:before="80" w:after="80"/>
                        <w:ind w:left="284" w:hanging="284"/>
                        <w:rPr>
                          <w:rFonts w:ascii="Arial" w:hAnsi="Arial" w:cs="Arial"/>
                          <w:color w:val="144733"/>
                        </w:rPr>
                      </w:pPr>
                      <w:r w:rsidRPr="00B20895">
                        <w:rPr>
                          <w:rFonts w:ascii="Arial" w:hAnsi="Arial" w:cs="Arial"/>
                          <w:color w:val="144733"/>
                        </w:rPr>
                        <w:t xml:space="preserve">How sensitive is each option to these uncertainties, </w:t>
                      </w:r>
                      <w:r>
                        <w:rPr>
                          <w:rFonts w:ascii="Arial" w:hAnsi="Arial" w:cs="Arial"/>
                          <w:color w:val="144733"/>
                        </w:rPr>
                        <w:t>for example</w:t>
                      </w:r>
                      <w:r w:rsidRPr="00B20895">
                        <w:rPr>
                          <w:rFonts w:ascii="Arial" w:hAnsi="Arial" w:cs="Arial"/>
                          <w:color w:val="144733"/>
                        </w:rPr>
                        <w:t xml:space="preserve"> to significant shortfalls income</w:t>
                      </w:r>
                      <w:r>
                        <w:rPr>
                          <w:rFonts w:ascii="Arial" w:hAnsi="Arial" w:cs="Arial"/>
                          <w:color w:val="144733"/>
                        </w:rPr>
                        <w:t>?</w:t>
                      </w:r>
                    </w:p>
                    <w:p w14:paraId="01C13A91" w14:textId="77777777" w:rsidR="00FE7866" w:rsidRPr="00B20895" w:rsidRDefault="00FE7866" w:rsidP="00B20895">
                      <w:pPr>
                        <w:tabs>
                          <w:tab w:val="left" w:pos="284"/>
                        </w:tabs>
                        <w:spacing w:before="80" w:after="80"/>
                        <w:ind w:left="0"/>
                        <w:rPr>
                          <w:rFonts w:eastAsiaTheme="minorHAnsi" w:cs="Arial"/>
                          <w:color w:val="144733"/>
                          <w:szCs w:val="22"/>
                          <w:lang w:eastAsia="en-US"/>
                        </w:rPr>
                      </w:pPr>
                    </w:p>
                    <w:p w14:paraId="6CF06D1E" w14:textId="77777777" w:rsidR="00FE7866" w:rsidRPr="00B20895" w:rsidRDefault="00FE7866" w:rsidP="00B20895">
                      <w:pPr>
                        <w:tabs>
                          <w:tab w:val="left" w:pos="284"/>
                        </w:tabs>
                        <w:spacing w:before="80" w:after="80"/>
                        <w:ind w:left="0"/>
                        <w:rPr>
                          <w:rFonts w:eastAsiaTheme="minorHAnsi" w:cs="Arial"/>
                          <w:color w:val="144733"/>
                          <w:szCs w:val="22"/>
                          <w:lang w:eastAsia="en-US"/>
                        </w:rPr>
                      </w:pPr>
                      <w:r w:rsidRPr="00B20895">
                        <w:rPr>
                          <w:rFonts w:eastAsiaTheme="minorHAnsi" w:cs="Arial"/>
                          <w:color w:val="144733"/>
                          <w:szCs w:val="22"/>
                          <w:lang w:eastAsia="en-US"/>
                        </w:rPr>
                        <w:t xml:space="preserve">Guidance </w:t>
                      </w:r>
                    </w:p>
                    <w:p w14:paraId="5E970AB0" w14:textId="77777777" w:rsidR="00FE7866" w:rsidRPr="00B20895" w:rsidRDefault="00FE7866" w:rsidP="009911F2">
                      <w:pPr>
                        <w:pStyle w:val="ListParagraph"/>
                        <w:numPr>
                          <w:ilvl w:val="0"/>
                          <w:numId w:val="17"/>
                        </w:numPr>
                        <w:tabs>
                          <w:tab w:val="left" w:pos="284"/>
                        </w:tabs>
                        <w:spacing w:before="80" w:after="80"/>
                        <w:ind w:left="284" w:hanging="284"/>
                        <w:rPr>
                          <w:rFonts w:ascii="Arial" w:hAnsi="Arial" w:cs="Arial"/>
                          <w:color w:val="144733"/>
                        </w:rPr>
                      </w:pPr>
                      <w:r w:rsidRPr="00B20895">
                        <w:rPr>
                          <w:rFonts w:ascii="Arial" w:hAnsi="Arial" w:cs="Arial"/>
                          <w:color w:val="144733"/>
                        </w:rPr>
                        <w:t xml:space="preserve">This section is used to describe the key risks and sensitivities that could impact </w:t>
                      </w:r>
                      <w:r>
                        <w:rPr>
                          <w:rFonts w:ascii="Arial" w:hAnsi="Arial" w:cs="Arial"/>
                          <w:color w:val="144733"/>
                        </w:rPr>
                        <w:t>on each</w:t>
                      </w:r>
                      <w:r w:rsidRPr="00B20895">
                        <w:rPr>
                          <w:rFonts w:ascii="Arial" w:hAnsi="Arial" w:cs="Arial"/>
                          <w:color w:val="144733"/>
                        </w:rPr>
                        <w:t xml:space="preserve"> option</w:t>
                      </w:r>
                      <w:r>
                        <w:rPr>
                          <w:rFonts w:ascii="Arial" w:hAnsi="Arial" w:cs="Arial"/>
                          <w:color w:val="144733"/>
                        </w:rPr>
                        <w:t>.</w:t>
                      </w:r>
                    </w:p>
                    <w:p w14:paraId="0CE0F908" w14:textId="1D9E1202" w:rsidR="00FE7866" w:rsidRPr="00B62ABF" w:rsidRDefault="00FE7866" w:rsidP="009911F2">
                      <w:pPr>
                        <w:pStyle w:val="ListParagraph"/>
                        <w:numPr>
                          <w:ilvl w:val="0"/>
                          <w:numId w:val="17"/>
                        </w:numPr>
                        <w:tabs>
                          <w:tab w:val="left" w:pos="284"/>
                        </w:tabs>
                        <w:spacing w:before="80" w:after="80"/>
                        <w:ind w:left="284" w:hanging="284"/>
                        <w:rPr>
                          <w:rFonts w:ascii="Arial" w:hAnsi="Arial" w:cs="Arial"/>
                          <w:color w:val="144733"/>
                        </w:rPr>
                      </w:pPr>
                      <w:r w:rsidRPr="00B20895">
                        <w:rPr>
                          <w:rFonts w:ascii="Arial" w:hAnsi="Arial" w:cs="Arial"/>
                          <w:color w:val="144733"/>
                        </w:rPr>
                        <w:t xml:space="preserve">This should be used to </w:t>
                      </w:r>
                      <w:r>
                        <w:rPr>
                          <w:rFonts w:ascii="Arial" w:hAnsi="Arial" w:cs="Arial"/>
                          <w:color w:val="144733"/>
                        </w:rPr>
                        <w:t>inform</w:t>
                      </w:r>
                      <w:r w:rsidRPr="00B20895">
                        <w:rPr>
                          <w:rFonts w:ascii="Arial" w:hAnsi="Arial" w:cs="Arial"/>
                          <w:color w:val="144733"/>
                        </w:rPr>
                        <w:t xml:space="preserve"> a judgment about the strategic risk profile of each option</w:t>
                      </w:r>
                      <w:r>
                        <w:rPr>
                          <w:rFonts w:ascii="Arial" w:hAnsi="Arial" w:cs="Arial"/>
                          <w:color w:val="144733"/>
                        </w:rPr>
                        <w:t>.</w:t>
                      </w:r>
                    </w:p>
                  </w:txbxContent>
                </v:textbox>
                <w10:wrap type="square" anchorx="margin"/>
              </v:shape>
            </w:pict>
          </mc:Fallback>
        </mc:AlternateContent>
      </w:r>
      <w:r w:rsidR="003233EE">
        <w:rPr>
          <w:rFonts w:cs="Arial"/>
        </w:rPr>
        <w:t xml:space="preserve">Strategic </w:t>
      </w:r>
      <w:r w:rsidR="003C6DAF" w:rsidRPr="00CD44CB">
        <w:rPr>
          <w:rFonts w:cs="Arial"/>
        </w:rPr>
        <w:t>Risk</w:t>
      </w:r>
      <w:r w:rsidR="005425BF">
        <w:rPr>
          <w:rFonts w:cs="Arial"/>
        </w:rPr>
        <w:t xml:space="preserve"> </w:t>
      </w:r>
      <w:r w:rsidR="00FB689B">
        <w:rPr>
          <w:rFonts w:cs="Arial"/>
        </w:rPr>
        <w:t>P</w:t>
      </w:r>
      <w:r w:rsidR="005425BF">
        <w:rPr>
          <w:rFonts w:cs="Arial"/>
        </w:rPr>
        <w:t xml:space="preserve">rofile of </w:t>
      </w:r>
      <w:r w:rsidR="00924EB3">
        <w:rPr>
          <w:rFonts w:cs="Arial"/>
        </w:rPr>
        <w:t>D</w:t>
      </w:r>
      <w:r w:rsidR="005425BF">
        <w:rPr>
          <w:rFonts w:cs="Arial"/>
        </w:rPr>
        <w:t xml:space="preserve">ifferent </w:t>
      </w:r>
      <w:r w:rsidR="00924EB3">
        <w:rPr>
          <w:rFonts w:cs="Arial"/>
        </w:rPr>
        <w:t>O</w:t>
      </w:r>
      <w:r w:rsidR="005425BF">
        <w:rPr>
          <w:rFonts w:cs="Arial"/>
        </w:rPr>
        <w:t>ptions</w:t>
      </w:r>
      <w:bookmarkEnd w:id="51"/>
    </w:p>
    <w:p w14:paraId="4E4D31E3" w14:textId="77777777" w:rsidR="003C6DAF" w:rsidRPr="00942194" w:rsidRDefault="003C6DAF" w:rsidP="003C6DAF">
      <w:pPr>
        <w:ind w:left="0"/>
        <w:rPr>
          <w:rFonts w:cs="Arial"/>
          <w:bCs/>
          <w:i/>
          <w:iCs/>
        </w:rPr>
      </w:pPr>
    </w:p>
    <w:p w14:paraId="027FB2F3" w14:textId="77777777" w:rsidR="002A5CC0" w:rsidRPr="00942194" w:rsidRDefault="002A5CC0" w:rsidP="003C6DAF">
      <w:pPr>
        <w:ind w:left="0"/>
        <w:rPr>
          <w:rFonts w:cs="Arial"/>
          <w:bCs/>
          <w:i/>
          <w:iCs/>
        </w:rPr>
      </w:pPr>
    </w:p>
    <w:p w14:paraId="7800D3D0" w14:textId="77777777" w:rsidR="003C6DAF" w:rsidRPr="008C1732" w:rsidRDefault="000157D4" w:rsidP="0041284D">
      <w:pPr>
        <w:autoSpaceDE/>
        <w:autoSpaceDN/>
        <w:adjustRightInd/>
        <w:spacing w:after="0" w:line="240" w:lineRule="auto"/>
        <w:ind w:left="0"/>
        <w:rPr>
          <w:rFonts w:cs="Arial"/>
          <w:b/>
          <w:bCs/>
          <w:iCs/>
          <w:szCs w:val="22"/>
        </w:rPr>
      </w:pPr>
      <w:r w:rsidRPr="008C1732">
        <w:rPr>
          <w:rFonts w:cs="Arial"/>
          <w:b/>
          <w:bCs/>
          <w:iCs/>
          <w:szCs w:val="22"/>
        </w:rPr>
        <w:t>T</w:t>
      </w:r>
      <w:r w:rsidR="008D0FC0" w:rsidRPr="008C1732">
        <w:rPr>
          <w:rFonts w:cs="Arial"/>
          <w:b/>
          <w:bCs/>
          <w:iCs/>
          <w:szCs w:val="22"/>
        </w:rPr>
        <w:t>able</w:t>
      </w:r>
      <w:r w:rsidRPr="008C1732">
        <w:rPr>
          <w:rFonts w:cs="Arial"/>
          <w:b/>
          <w:bCs/>
          <w:iCs/>
          <w:szCs w:val="22"/>
        </w:rPr>
        <w:t xml:space="preserve"> 3.4.1:</w:t>
      </w:r>
      <w:r w:rsidR="008D0FC0" w:rsidRPr="008C1732">
        <w:rPr>
          <w:rFonts w:cs="Arial"/>
          <w:b/>
          <w:bCs/>
          <w:iCs/>
          <w:szCs w:val="22"/>
        </w:rPr>
        <w:t xml:space="preserve"> </w:t>
      </w:r>
      <w:r>
        <w:rPr>
          <w:rFonts w:cs="Arial"/>
          <w:b/>
          <w:bCs/>
          <w:iCs/>
          <w:szCs w:val="22"/>
        </w:rPr>
        <w:t>K</w:t>
      </w:r>
      <w:r w:rsidR="003C6DAF" w:rsidRPr="008C1732">
        <w:rPr>
          <w:rFonts w:cs="Arial"/>
          <w:b/>
          <w:bCs/>
          <w:iCs/>
          <w:szCs w:val="22"/>
        </w:rPr>
        <w:t xml:space="preserve">ey </w:t>
      </w:r>
      <w:r>
        <w:rPr>
          <w:rFonts w:cs="Arial"/>
          <w:b/>
          <w:bCs/>
          <w:iCs/>
          <w:szCs w:val="22"/>
        </w:rPr>
        <w:t>R</w:t>
      </w:r>
      <w:r w:rsidR="003C6DAF" w:rsidRPr="008C1732">
        <w:rPr>
          <w:rFonts w:cs="Arial"/>
          <w:b/>
          <w:bCs/>
          <w:iCs/>
          <w:szCs w:val="22"/>
        </w:rPr>
        <w:t>isks</w:t>
      </w:r>
      <w:r w:rsidR="006B0F33" w:rsidRPr="008C1732">
        <w:rPr>
          <w:rFonts w:cs="Arial"/>
          <w:b/>
          <w:bCs/>
          <w:iCs/>
          <w:szCs w:val="22"/>
        </w:rPr>
        <w:t xml:space="preserve">, </w:t>
      </w:r>
      <w:r>
        <w:rPr>
          <w:rFonts w:cs="Arial"/>
          <w:b/>
          <w:bCs/>
          <w:iCs/>
          <w:szCs w:val="22"/>
        </w:rPr>
        <w:t>F</w:t>
      </w:r>
      <w:r w:rsidR="006B0F33" w:rsidRPr="008C1732">
        <w:rPr>
          <w:rFonts w:cs="Arial"/>
          <w:b/>
          <w:bCs/>
          <w:iCs/>
          <w:szCs w:val="22"/>
        </w:rPr>
        <w:t xml:space="preserve">inancial </w:t>
      </w:r>
      <w:r>
        <w:rPr>
          <w:rFonts w:cs="Arial"/>
          <w:b/>
          <w:bCs/>
          <w:iCs/>
          <w:szCs w:val="22"/>
        </w:rPr>
        <w:t>I</w:t>
      </w:r>
      <w:r w:rsidR="006B0F33" w:rsidRPr="008C1732">
        <w:rPr>
          <w:rFonts w:cs="Arial"/>
          <w:b/>
          <w:bCs/>
          <w:iCs/>
          <w:szCs w:val="22"/>
        </w:rPr>
        <w:t>mpact</w:t>
      </w:r>
      <w:r>
        <w:rPr>
          <w:rFonts w:cs="Arial"/>
          <w:b/>
          <w:bCs/>
          <w:iCs/>
          <w:szCs w:val="22"/>
        </w:rPr>
        <w:t xml:space="preserve"> and Possible</w:t>
      </w:r>
      <w:r w:rsidR="00F44E8D" w:rsidRPr="008C1732">
        <w:rPr>
          <w:rFonts w:cs="Arial"/>
          <w:b/>
          <w:bCs/>
          <w:iCs/>
          <w:szCs w:val="22"/>
        </w:rPr>
        <w:t xml:space="preserve"> </w:t>
      </w:r>
      <w:r>
        <w:rPr>
          <w:rFonts w:cs="Arial"/>
          <w:b/>
          <w:bCs/>
          <w:iCs/>
          <w:szCs w:val="22"/>
        </w:rPr>
        <w:t>M</w:t>
      </w:r>
      <w:r w:rsidR="00F44E8D" w:rsidRPr="008C1732">
        <w:rPr>
          <w:rFonts w:cs="Arial"/>
          <w:b/>
          <w:bCs/>
          <w:iCs/>
          <w:szCs w:val="22"/>
        </w:rPr>
        <w:t>itigat</w:t>
      </w:r>
      <w:r>
        <w:rPr>
          <w:rFonts w:cs="Arial"/>
          <w:b/>
          <w:bCs/>
          <w:iCs/>
          <w:szCs w:val="22"/>
        </w:rPr>
        <w:t>ion</w:t>
      </w:r>
    </w:p>
    <w:p w14:paraId="52CAD3F7" w14:textId="77777777" w:rsidR="003C6DAF" w:rsidRPr="008C1732" w:rsidRDefault="003C6DAF" w:rsidP="003C6DAF">
      <w:pPr>
        <w:ind w:left="0"/>
        <w:rPr>
          <w:rFonts w:cs="Arial"/>
          <w:bCs/>
          <w:iCs/>
        </w:rPr>
      </w:pPr>
    </w:p>
    <w:tbl>
      <w:tblPr>
        <w:tblStyle w:val="TableGrid"/>
        <w:tblW w:w="9067" w:type="dxa"/>
        <w:tblLayout w:type="fixed"/>
        <w:tblLook w:val="04A0" w:firstRow="1" w:lastRow="0" w:firstColumn="1" w:lastColumn="0" w:noHBand="0" w:noVBand="1"/>
      </w:tblPr>
      <w:tblGrid>
        <w:gridCol w:w="1224"/>
        <w:gridCol w:w="3118"/>
        <w:gridCol w:w="1418"/>
        <w:gridCol w:w="3307"/>
      </w:tblGrid>
      <w:tr w:rsidR="00492826" w:rsidRPr="00CD44CB" w14:paraId="7467793D" w14:textId="77777777" w:rsidTr="001F0823">
        <w:trPr>
          <w:trHeight w:val="397"/>
          <w:tblHeader/>
        </w:trPr>
        <w:tc>
          <w:tcPr>
            <w:tcW w:w="1224" w:type="dxa"/>
            <w:shd w:val="clear" w:color="auto" w:fill="000000" w:themeFill="text1"/>
            <w:vAlign w:val="center"/>
          </w:tcPr>
          <w:p w14:paraId="4A328FCF" w14:textId="77777777" w:rsidR="00492826" w:rsidRPr="00CD44CB" w:rsidRDefault="00492826" w:rsidP="00B20895">
            <w:pPr>
              <w:spacing w:after="0"/>
              <w:ind w:left="29"/>
              <w:jc w:val="center"/>
              <w:rPr>
                <w:rFonts w:cs="Arial"/>
                <w:b/>
                <w:color w:val="FFFFFF" w:themeColor="background1"/>
              </w:rPr>
            </w:pPr>
            <w:r w:rsidRPr="00CD44CB">
              <w:rPr>
                <w:rFonts w:cs="Arial"/>
                <w:b/>
                <w:color w:val="FFFFFF" w:themeColor="background1"/>
              </w:rPr>
              <w:t>Option</w:t>
            </w:r>
          </w:p>
        </w:tc>
        <w:tc>
          <w:tcPr>
            <w:tcW w:w="3118" w:type="dxa"/>
            <w:shd w:val="clear" w:color="auto" w:fill="000000" w:themeFill="text1"/>
            <w:vAlign w:val="center"/>
          </w:tcPr>
          <w:p w14:paraId="10C3D351" w14:textId="77777777" w:rsidR="0041284D" w:rsidRPr="00CD44CB" w:rsidRDefault="005B4995" w:rsidP="00B20895">
            <w:pPr>
              <w:spacing w:after="0"/>
              <w:ind w:left="29"/>
              <w:jc w:val="center"/>
              <w:rPr>
                <w:rFonts w:cs="Arial"/>
                <w:b/>
                <w:color w:val="FFFFFF" w:themeColor="background1"/>
              </w:rPr>
            </w:pPr>
            <w:r>
              <w:rPr>
                <w:rFonts w:cs="Arial"/>
                <w:b/>
                <w:color w:val="FFFFFF" w:themeColor="background1"/>
              </w:rPr>
              <w:t>Key Risks</w:t>
            </w:r>
            <w:r w:rsidR="0041284D">
              <w:rPr>
                <w:rFonts w:cs="Arial"/>
                <w:b/>
                <w:color w:val="FFFFFF" w:themeColor="background1"/>
              </w:rPr>
              <w:t>/</w:t>
            </w:r>
            <w:r w:rsidR="00EE6F2E">
              <w:rPr>
                <w:rFonts w:cs="Arial"/>
                <w:b/>
                <w:color w:val="FFFFFF" w:themeColor="background1"/>
              </w:rPr>
              <w:t>S</w:t>
            </w:r>
            <w:r w:rsidR="0041284D">
              <w:rPr>
                <w:rFonts w:cs="Arial"/>
                <w:b/>
                <w:color w:val="FFFFFF" w:themeColor="background1"/>
              </w:rPr>
              <w:t>ensitivities</w:t>
            </w:r>
          </w:p>
        </w:tc>
        <w:tc>
          <w:tcPr>
            <w:tcW w:w="1418" w:type="dxa"/>
            <w:shd w:val="clear" w:color="auto" w:fill="000000" w:themeFill="text1"/>
            <w:vAlign w:val="center"/>
          </w:tcPr>
          <w:p w14:paraId="438E791B" w14:textId="77777777" w:rsidR="00492826" w:rsidRPr="00CD44CB" w:rsidRDefault="0041284D" w:rsidP="00B20895">
            <w:pPr>
              <w:spacing w:after="0"/>
              <w:ind w:left="0"/>
              <w:jc w:val="center"/>
              <w:rPr>
                <w:rFonts w:cs="Arial"/>
                <w:b/>
                <w:color w:val="FFFFFF" w:themeColor="background1"/>
              </w:rPr>
            </w:pPr>
            <w:r>
              <w:rPr>
                <w:rFonts w:cs="Arial"/>
                <w:b/>
                <w:color w:val="FFFFFF" w:themeColor="background1"/>
              </w:rPr>
              <w:t>Impact</w:t>
            </w:r>
          </w:p>
        </w:tc>
        <w:tc>
          <w:tcPr>
            <w:tcW w:w="3307" w:type="dxa"/>
            <w:shd w:val="clear" w:color="auto" w:fill="000000" w:themeFill="text1"/>
            <w:vAlign w:val="center"/>
          </w:tcPr>
          <w:p w14:paraId="4BC8E0DE" w14:textId="77777777" w:rsidR="00492826" w:rsidRPr="00CD44CB" w:rsidRDefault="0041284D" w:rsidP="00B20895">
            <w:pPr>
              <w:spacing w:after="0"/>
              <w:ind w:left="33"/>
              <w:jc w:val="center"/>
              <w:rPr>
                <w:rFonts w:cs="Arial"/>
                <w:b/>
                <w:color w:val="FFFFFF" w:themeColor="background1"/>
              </w:rPr>
            </w:pPr>
            <w:r>
              <w:rPr>
                <w:rFonts w:cs="Arial"/>
                <w:b/>
                <w:color w:val="FFFFFF" w:themeColor="background1"/>
              </w:rPr>
              <w:t>Possible Mitigations</w:t>
            </w:r>
          </w:p>
        </w:tc>
      </w:tr>
      <w:tr w:rsidR="00492826" w:rsidRPr="00CD44CB" w14:paraId="0C0F8F48" w14:textId="77777777" w:rsidTr="001F0823">
        <w:trPr>
          <w:trHeight w:val="567"/>
        </w:trPr>
        <w:tc>
          <w:tcPr>
            <w:tcW w:w="1224" w:type="dxa"/>
            <w:vAlign w:val="center"/>
          </w:tcPr>
          <w:p w14:paraId="40A31C23" w14:textId="77777777" w:rsidR="00492826" w:rsidRPr="00942194" w:rsidRDefault="00492826" w:rsidP="00B20895">
            <w:pPr>
              <w:spacing w:after="0"/>
              <w:ind w:left="0"/>
              <w:jc w:val="center"/>
              <w:rPr>
                <w:rFonts w:cs="Arial"/>
              </w:rPr>
            </w:pPr>
            <w:r w:rsidRPr="00B20895">
              <w:rPr>
                <w:rFonts w:cs="Arial"/>
                <w:bCs/>
                <w:iCs/>
              </w:rPr>
              <w:t>Option 1 – Do Nothing</w:t>
            </w:r>
          </w:p>
        </w:tc>
        <w:tc>
          <w:tcPr>
            <w:tcW w:w="3118" w:type="dxa"/>
            <w:shd w:val="clear" w:color="auto" w:fill="auto"/>
            <w:vAlign w:val="center"/>
          </w:tcPr>
          <w:p w14:paraId="4C7B31AC" w14:textId="77777777" w:rsidR="00492826" w:rsidRPr="00942194" w:rsidRDefault="00492826" w:rsidP="00B20895">
            <w:pPr>
              <w:spacing w:after="0"/>
              <w:jc w:val="center"/>
              <w:rPr>
                <w:rFonts w:cs="Arial"/>
              </w:rPr>
            </w:pPr>
          </w:p>
        </w:tc>
        <w:tc>
          <w:tcPr>
            <w:tcW w:w="1418" w:type="dxa"/>
            <w:vAlign w:val="center"/>
          </w:tcPr>
          <w:p w14:paraId="2D2D6DD9" w14:textId="77777777" w:rsidR="00492826" w:rsidRPr="00942194" w:rsidRDefault="00492826" w:rsidP="00B20895">
            <w:pPr>
              <w:spacing w:before="120" w:after="0" w:line="240" w:lineRule="auto"/>
              <w:ind w:left="0"/>
              <w:jc w:val="center"/>
              <w:rPr>
                <w:rFonts w:cs="Arial"/>
                <w:b/>
              </w:rPr>
            </w:pPr>
          </w:p>
        </w:tc>
        <w:tc>
          <w:tcPr>
            <w:tcW w:w="3307" w:type="dxa"/>
            <w:vAlign w:val="center"/>
          </w:tcPr>
          <w:p w14:paraId="42DBF9EB" w14:textId="77777777" w:rsidR="00492826" w:rsidRPr="00942194" w:rsidRDefault="00492826" w:rsidP="00B20895">
            <w:pPr>
              <w:spacing w:before="120" w:after="0" w:line="240" w:lineRule="auto"/>
              <w:ind w:left="0"/>
              <w:jc w:val="center"/>
              <w:rPr>
                <w:rFonts w:cs="Arial"/>
                <w:b/>
              </w:rPr>
            </w:pPr>
          </w:p>
        </w:tc>
      </w:tr>
      <w:tr w:rsidR="00492826" w:rsidRPr="00CD44CB" w14:paraId="15547CAE" w14:textId="77777777" w:rsidTr="001F0823">
        <w:trPr>
          <w:trHeight w:val="397"/>
        </w:trPr>
        <w:tc>
          <w:tcPr>
            <w:tcW w:w="1224" w:type="dxa"/>
            <w:vAlign w:val="center"/>
          </w:tcPr>
          <w:p w14:paraId="4BF867A4" w14:textId="77777777" w:rsidR="00492826" w:rsidRPr="00942194" w:rsidRDefault="00492826" w:rsidP="00B20895">
            <w:pPr>
              <w:spacing w:after="0"/>
              <w:ind w:left="0"/>
              <w:jc w:val="center"/>
              <w:rPr>
                <w:rFonts w:cs="Arial"/>
              </w:rPr>
            </w:pPr>
            <w:r w:rsidRPr="00B20895">
              <w:rPr>
                <w:rFonts w:cs="Arial"/>
                <w:bCs/>
                <w:iCs/>
              </w:rPr>
              <w:t>Option 2</w:t>
            </w:r>
          </w:p>
        </w:tc>
        <w:tc>
          <w:tcPr>
            <w:tcW w:w="3118" w:type="dxa"/>
            <w:shd w:val="clear" w:color="auto" w:fill="auto"/>
            <w:vAlign w:val="center"/>
          </w:tcPr>
          <w:p w14:paraId="13ACD80C" w14:textId="77777777" w:rsidR="00492826" w:rsidRPr="00942194" w:rsidRDefault="00492826" w:rsidP="00B20895">
            <w:pPr>
              <w:spacing w:after="0"/>
              <w:jc w:val="center"/>
              <w:rPr>
                <w:rFonts w:cs="Arial"/>
              </w:rPr>
            </w:pPr>
          </w:p>
        </w:tc>
        <w:tc>
          <w:tcPr>
            <w:tcW w:w="1418" w:type="dxa"/>
            <w:vAlign w:val="center"/>
          </w:tcPr>
          <w:p w14:paraId="68E8F330" w14:textId="77777777" w:rsidR="00492826" w:rsidRPr="00942194" w:rsidRDefault="00492826" w:rsidP="00B20895">
            <w:pPr>
              <w:spacing w:before="120" w:after="0" w:line="240" w:lineRule="auto"/>
              <w:ind w:left="0"/>
              <w:jc w:val="center"/>
              <w:rPr>
                <w:rFonts w:cs="Arial"/>
                <w:b/>
              </w:rPr>
            </w:pPr>
          </w:p>
        </w:tc>
        <w:tc>
          <w:tcPr>
            <w:tcW w:w="3307" w:type="dxa"/>
            <w:vAlign w:val="center"/>
          </w:tcPr>
          <w:p w14:paraId="4BC6666F" w14:textId="77777777" w:rsidR="00492826" w:rsidRPr="00942194" w:rsidRDefault="00492826" w:rsidP="00B20895">
            <w:pPr>
              <w:spacing w:before="120" w:after="0" w:line="240" w:lineRule="auto"/>
              <w:ind w:left="0"/>
              <w:jc w:val="center"/>
              <w:rPr>
                <w:rFonts w:cs="Arial"/>
                <w:b/>
              </w:rPr>
            </w:pPr>
          </w:p>
        </w:tc>
      </w:tr>
      <w:tr w:rsidR="00492826" w:rsidRPr="00CD44CB" w14:paraId="5CBBAABA" w14:textId="77777777" w:rsidTr="001F0823">
        <w:trPr>
          <w:trHeight w:val="397"/>
        </w:trPr>
        <w:tc>
          <w:tcPr>
            <w:tcW w:w="1224" w:type="dxa"/>
            <w:vAlign w:val="center"/>
          </w:tcPr>
          <w:p w14:paraId="653FD635" w14:textId="77777777" w:rsidR="00492826" w:rsidRPr="00942194" w:rsidRDefault="00492826" w:rsidP="00B20895">
            <w:pPr>
              <w:spacing w:after="0"/>
              <w:ind w:left="0"/>
              <w:jc w:val="center"/>
              <w:rPr>
                <w:rFonts w:cs="Arial"/>
              </w:rPr>
            </w:pPr>
            <w:r w:rsidRPr="00B20895">
              <w:rPr>
                <w:rFonts w:cs="Arial"/>
                <w:bCs/>
                <w:iCs/>
              </w:rPr>
              <w:t>Option 3</w:t>
            </w:r>
          </w:p>
        </w:tc>
        <w:tc>
          <w:tcPr>
            <w:tcW w:w="3118" w:type="dxa"/>
            <w:shd w:val="clear" w:color="auto" w:fill="auto"/>
            <w:vAlign w:val="center"/>
          </w:tcPr>
          <w:p w14:paraId="5D099588" w14:textId="77777777" w:rsidR="00492826" w:rsidRPr="00942194" w:rsidRDefault="00492826" w:rsidP="00B20895">
            <w:pPr>
              <w:spacing w:after="0"/>
              <w:jc w:val="center"/>
              <w:rPr>
                <w:rFonts w:cs="Arial"/>
              </w:rPr>
            </w:pPr>
          </w:p>
        </w:tc>
        <w:tc>
          <w:tcPr>
            <w:tcW w:w="1418" w:type="dxa"/>
            <w:vAlign w:val="center"/>
          </w:tcPr>
          <w:p w14:paraId="53BA59EC" w14:textId="77777777" w:rsidR="00492826" w:rsidRPr="00942194" w:rsidRDefault="00492826" w:rsidP="00B20895">
            <w:pPr>
              <w:spacing w:before="120" w:after="0" w:line="240" w:lineRule="auto"/>
              <w:ind w:left="0"/>
              <w:jc w:val="center"/>
              <w:rPr>
                <w:rFonts w:cs="Arial"/>
                <w:b/>
              </w:rPr>
            </w:pPr>
          </w:p>
        </w:tc>
        <w:tc>
          <w:tcPr>
            <w:tcW w:w="3307" w:type="dxa"/>
            <w:vAlign w:val="center"/>
          </w:tcPr>
          <w:p w14:paraId="2F189292" w14:textId="77777777" w:rsidR="00492826" w:rsidRPr="00942194" w:rsidRDefault="00492826" w:rsidP="00B20895">
            <w:pPr>
              <w:spacing w:before="120" w:after="0" w:line="240" w:lineRule="auto"/>
              <w:ind w:left="0"/>
              <w:jc w:val="center"/>
              <w:rPr>
                <w:rFonts w:cs="Arial"/>
                <w:b/>
              </w:rPr>
            </w:pPr>
          </w:p>
        </w:tc>
      </w:tr>
      <w:tr w:rsidR="00492826" w:rsidRPr="00CD44CB" w14:paraId="5A4B3EF5" w14:textId="77777777" w:rsidTr="001F0823">
        <w:trPr>
          <w:trHeight w:val="397"/>
        </w:trPr>
        <w:tc>
          <w:tcPr>
            <w:tcW w:w="1224" w:type="dxa"/>
            <w:vAlign w:val="center"/>
          </w:tcPr>
          <w:p w14:paraId="26918A8C" w14:textId="77777777" w:rsidR="00492826" w:rsidRPr="00942194" w:rsidRDefault="00492826" w:rsidP="00B20895">
            <w:pPr>
              <w:spacing w:after="0"/>
              <w:ind w:left="0"/>
              <w:jc w:val="center"/>
              <w:rPr>
                <w:rFonts w:cs="Arial"/>
              </w:rPr>
            </w:pPr>
            <w:r w:rsidRPr="00B20895">
              <w:rPr>
                <w:rFonts w:cs="Arial"/>
                <w:bCs/>
                <w:iCs/>
              </w:rPr>
              <w:t>Option 4</w:t>
            </w:r>
          </w:p>
        </w:tc>
        <w:tc>
          <w:tcPr>
            <w:tcW w:w="3118" w:type="dxa"/>
            <w:shd w:val="clear" w:color="auto" w:fill="auto"/>
            <w:vAlign w:val="center"/>
          </w:tcPr>
          <w:p w14:paraId="387CE2B1" w14:textId="77777777" w:rsidR="00492826" w:rsidRPr="00942194" w:rsidRDefault="00492826" w:rsidP="00B20895">
            <w:pPr>
              <w:spacing w:after="0"/>
              <w:jc w:val="center"/>
              <w:rPr>
                <w:rFonts w:cs="Arial"/>
              </w:rPr>
            </w:pPr>
          </w:p>
        </w:tc>
        <w:tc>
          <w:tcPr>
            <w:tcW w:w="1418" w:type="dxa"/>
            <w:vAlign w:val="center"/>
          </w:tcPr>
          <w:p w14:paraId="2A11853B" w14:textId="77777777" w:rsidR="00492826" w:rsidRPr="00942194" w:rsidRDefault="00492826" w:rsidP="00B20895">
            <w:pPr>
              <w:spacing w:before="120" w:after="0" w:line="240" w:lineRule="auto"/>
              <w:ind w:left="0"/>
              <w:jc w:val="center"/>
              <w:rPr>
                <w:rFonts w:cs="Arial"/>
                <w:b/>
              </w:rPr>
            </w:pPr>
          </w:p>
        </w:tc>
        <w:tc>
          <w:tcPr>
            <w:tcW w:w="3307" w:type="dxa"/>
            <w:vAlign w:val="center"/>
          </w:tcPr>
          <w:p w14:paraId="7D30F59B" w14:textId="77777777" w:rsidR="00492826" w:rsidRPr="00942194" w:rsidRDefault="00492826" w:rsidP="00B20895">
            <w:pPr>
              <w:spacing w:before="120" w:after="0" w:line="240" w:lineRule="auto"/>
              <w:ind w:left="0"/>
              <w:jc w:val="center"/>
              <w:rPr>
                <w:rFonts w:cs="Arial"/>
                <w:b/>
              </w:rPr>
            </w:pPr>
          </w:p>
        </w:tc>
      </w:tr>
      <w:tr w:rsidR="00492826" w:rsidRPr="00CD44CB" w14:paraId="73C11E58" w14:textId="77777777" w:rsidTr="001F0823">
        <w:trPr>
          <w:trHeight w:val="397"/>
        </w:trPr>
        <w:tc>
          <w:tcPr>
            <w:tcW w:w="1224" w:type="dxa"/>
            <w:vAlign w:val="center"/>
          </w:tcPr>
          <w:p w14:paraId="13BB1C64" w14:textId="77777777" w:rsidR="00492826" w:rsidRPr="00942194" w:rsidRDefault="00492826" w:rsidP="00B20895">
            <w:pPr>
              <w:spacing w:after="0"/>
              <w:ind w:left="0"/>
              <w:jc w:val="center"/>
              <w:rPr>
                <w:rFonts w:cs="Arial"/>
              </w:rPr>
            </w:pPr>
            <w:r w:rsidRPr="00B20895">
              <w:rPr>
                <w:rFonts w:cs="Arial"/>
                <w:bCs/>
                <w:iCs/>
              </w:rPr>
              <w:t>Option 5</w:t>
            </w:r>
          </w:p>
        </w:tc>
        <w:tc>
          <w:tcPr>
            <w:tcW w:w="3118" w:type="dxa"/>
            <w:shd w:val="clear" w:color="auto" w:fill="auto"/>
            <w:vAlign w:val="center"/>
          </w:tcPr>
          <w:p w14:paraId="0C3CE493" w14:textId="77777777" w:rsidR="00492826" w:rsidRPr="00942194" w:rsidRDefault="00492826" w:rsidP="00B20895">
            <w:pPr>
              <w:spacing w:after="0"/>
              <w:jc w:val="center"/>
              <w:rPr>
                <w:rFonts w:cs="Arial"/>
              </w:rPr>
            </w:pPr>
          </w:p>
        </w:tc>
        <w:tc>
          <w:tcPr>
            <w:tcW w:w="1418" w:type="dxa"/>
            <w:vAlign w:val="center"/>
          </w:tcPr>
          <w:p w14:paraId="17199061" w14:textId="77777777" w:rsidR="00492826" w:rsidRPr="00942194" w:rsidRDefault="00492826" w:rsidP="00B20895">
            <w:pPr>
              <w:spacing w:before="120" w:after="0" w:line="240" w:lineRule="auto"/>
              <w:ind w:left="0"/>
              <w:jc w:val="center"/>
              <w:rPr>
                <w:rFonts w:cs="Arial"/>
                <w:b/>
              </w:rPr>
            </w:pPr>
          </w:p>
        </w:tc>
        <w:tc>
          <w:tcPr>
            <w:tcW w:w="3307" w:type="dxa"/>
            <w:vAlign w:val="center"/>
          </w:tcPr>
          <w:p w14:paraId="4AC49CD3" w14:textId="77777777" w:rsidR="00492826" w:rsidRPr="00942194" w:rsidRDefault="00492826" w:rsidP="00B20895">
            <w:pPr>
              <w:spacing w:before="120" w:after="0" w:line="240" w:lineRule="auto"/>
              <w:ind w:left="0"/>
              <w:jc w:val="center"/>
              <w:rPr>
                <w:rFonts w:cs="Arial"/>
                <w:b/>
              </w:rPr>
            </w:pPr>
          </w:p>
        </w:tc>
      </w:tr>
    </w:tbl>
    <w:p w14:paraId="52B6120D" w14:textId="77777777" w:rsidR="003C6DAF" w:rsidRPr="00B20895" w:rsidRDefault="003C6DAF" w:rsidP="003C6DAF">
      <w:pPr>
        <w:ind w:left="0"/>
        <w:rPr>
          <w:rFonts w:cs="Arial"/>
          <w:bCs/>
          <w:iCs/>
        </w:rPr>
      </w:pPr>
    </w:p>
    <w:p w14:paraId="2DDF4EC5" w14:textId="77777777" w:rsidR="00C632C1" w:rsidRPr="00B20895" w:rsidRDefault="00C632C1" w:rsidP="003C6DAF">
      <w:pPr>
        <w:ind w:left="0"/>
        <w:rPr>
          <w:rFonts w:cs="Arial"/>
          <w:bCs/>
          <w:iCs/>
        </w:rPr>
      </w:pPr>
    </w:p>
    <w:p w14:paraId="6ADDB16F" w14:textId="77777777" w:rsidR="003C6DAF" w:rsidRPr="00B20895" w:rsidRDefault="003C6DAF" w:rsidP="003C6DAF">
      <w:pPr>
        <w:ind w:left="0"/>
        <w:rPr>
          <w:rFonts w:cs="Arial"/>
          <w:bCs/>
          <w:iCs/>
        </w:rPr>
      </w:pPr>
    </w:p>
    <w:bookmarkStart w:id="52" w:name="_Toc516237948"/>
    <w:p w14:paraId="55ECCF4E" w14:textId="77777777" w:rsidR="00680800" w:rsidRDefault="00D2749F" w:rsidP="003C6DAF">
      <w:pPr>
        <w:pStyle w:val="Heading2"/>
        <w:rPr>
          <w:rFonts w:cs="Arial"/>
        </w:rPr>
      </w:pPr>
      <w:r w:rsidRPr="00CD44CB">
        <w:rPr>
          <w:rFonts w:cs="Arial"/>
          <w:noProof/>
        </w:rPr>
        <mc:AlternateContent>
          <mc:Choice Requires="wps">
            <w:drawing>
              <wp:anchor distT="45720" distB="45720" distL="114300" distR="114300" simplePos="0" relativeHeight="251669504" behindDoc="0" locked="0" layoutInCell="1" allowOverlap="1" wp14:anchorId="14158E65" wp14:editId="1EDD5F1F">
                <wp:simplePos x="0" y="0"/>
                <wp:positionH relativeFrom="margin">
                  <wp:posOffset>-3810</wp:posOffset>
                </wp:positionH>
                <wp:positionV relativeFrom="paragraph">
                  <wp:posOffset>274320</wp:posOffset>
                </wp:positionV>
                <wp:extent cx="5684520" cy="2076450"/>
                <wp:effectExtent l="0" t="0" r="1143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076450"/>
                        </a:xfrm>
                        <a:prstGeom prst="rect">
                          <a:avLst/>
                        </a:prstGeom>
                        <a:solidFill>
                          <a:srgbClr val="FFFFFF"/>
                        </a:solidFill>
                        <a:ln w="9525">
                          <a:solidFill>
                            <a:srgbClr val="000000"/>
                          </a:solidFill>
                          <a:miter lim="800000"/>
                          <a:headEnd/>
                          <a:tailEnd/>
                        </a:ln>
                      </wps:spPr>
                      <wps:txbx>
                        <w:txbxContent>
                          <w:p w14:paraId="79FB5953" w14:textId="77777777" w:rsidR="00FE7866" w:rsidRPr="00B20895" w:rsidRDefault="00FE7866" w:rsidP="00942194">
                            <w:pPr>
                              <w:tabs>
                                <w:tab w:val="left" w:pos="284"/>
                              </w:tabs>
                              <w:spacing w:before="80" w:after="80"/>
                              <w:ind w:left="0"/>
                              <w:jc w:val="both"/>
                              <w:rPr>
                                <w:rFonts w:cs="Arial"/>
                                <w:color w:val="144733"/>
                                <w:szCs w:val="22"/>
                              </w:rPr>
                            </w:pPr>
                            <w:r w:rsidRPr="00B20895">
                              <w:rPr>
                                <w:rFonts w:cs="Arial"/>
                                <w:color w:val="144733"/>
                                <w:szCs w:val="22"/>
                              </w:rPr>
                              <w:t xml:space="preserve">Key </w:t>
                            </w:r>
                            <w:r>
                              <w:rPr>
                                <w:rFonts w:cs="Arial"/>
                                <w:color w:val="144733"/>
                                <w:szCs w:val="22"/>
                              </w:rPr>
                              <w:t>q</w:t>
                            </w:r>
                            <w:r w:rsidRPr="00B20895">
                              <w:rPr>
                                <w:rFonts w:cs="Arial"/>
                                <w:color w:val="144733"/>
                                <w:szCs w:val="22"/>
                              </w:rPr>
                              <w:t>uestion to answer</w:t>
                            </w:r>
                            <w:r>
                              <w:rPr>
                                <w:rFonts w:cs="Arial"/>
                                <w:color w:val="144733"/>
                                <w:szCs w:val="22"/>
                              </w:rPr>
                              <w:t>:</w:t>
                            </w:r>
                          </w:p>
                          <w:p w14:paraId="3A9EB279" w14:textId="77777777" w:rsidR="00FE7866" w:rsidRPr="00B20895" w:rsidRDefault="00FE7866" w:rsidP="009911F2">
                            <w:pPr>
                              <w:pStyle w:val="ListParagraph"/>
                              <w:numPr>
                                <w:ilvl w:val="0"/>
                                <w:numId w:val="16"/>
                              </w:numPr>
                              <w:tabs>
                                <w:tab w:val="left" w:pos="284"/>
                              </w:tabs>
                              <w:spacing w:before="80" w:after="80" w:line="240" w:lineRule="auto"/>
                              <w:ind w:left="360"/>
                              <w:jc w:val="both"/>
                              <w:rPr>
                                <w:rFonts w:cs="Arial"/>
                                <w:bCs/>
                                <w:iCs/>
                                <w:color w:val="144733"/>
                              </w:rPr>
                            </w:pPr>
                            <w:r w:rsidRPr="00B20895">
                              <w:rPr>
                                <w:rFonts w:ascii="Arial" w:hAnsi="Arial" w:cs="Arial"/>
                                <w:bCs/>
                                <w:iCs/>
                                <w:color w:val="144733"/>
                              </w:rPr>
                              <w:t xml:space="preserve">How do the options </w:t>
                            </w:r>
                            <w:r>
                              <w:rPr>
                                <w:rFonts w:ascii="Arial" w:hAnsi="Arial" w:cs="Arial"/>
                                <w:bCs/>
                                <w:iCs/>
                                <w:color w:val="144733"/>
                              </w:rPr>
                              <w:t xml:space="preserve">presented </w:t>
                            </w:r>
                            <w:r w:rsidRPr="00B20895">
                              <w:rPr>
                                <w:rFonts w:ascii="Arial" w:hAnsi="Arial" w:cs="Arial"/>
                                <w:bCs/>
                                <w:iCs/>
                                <w:color w:val="144733"/>
                              </w:rPr>
                              <w:t xml:space="preserve">comply with the </w:t>
                            </w:r>
                            <w:r>
                              <w:rPr>
                                <w:rFonts w:ascii="Arial" w:hAnsi="Arial" w:cs="Arial"/>
                                <w:bCs/>
                                <w:iCs/>
                                <w:color w:val="144733"/>
                              </w:rPr>
                              <w:t xml:space="preserve">University’s </w:t>
                            </w:r>
                            <w:r w:rsidRPr="00B20895">
                              <w:rPr>
                                <w:rFonts w:ascii="Arial" w:hAnsi="Arial" w:cs="Arial"/>
                                <w:bCs/>
                                <w:iCs/>
                                <w:color w:val="144733"/>
                              </w:rPr>
                              <w:t xml:space="preserve">Sustainability </w:t>
                            </w:r>
                            <w:r>
                              <w:rPr>
                                <w:rFonts w:ascii="Arial" w:hAnsi="Arial" w:cs="Arial"/>
                                <w:bCs/>
                                <w:iCs/>
                                <w:color w:val="144733"/>
                              </w:rPr>
                              <w:t>P</w:t>
                            </w:r>
                            <w:r w:rsidRPr="00B20895">
                              <w:rPr>
                                <w:rFonts w:ascii="Arial" w:hAnsi="Arial" w:cs="Arial"/>
                                <w:bCs/>
                                <w:iCs/>
                                <w:color w:val="144733"/>
                              </w:rPr>
                              <w:t>olicy</w:t>
                            </w:r>
                            <w:r>
                              <w:rPr>
                                <w:rFonts w:ascii="Arial" w:hAnsi="Arial" w:cs="Arial"/>
                                <w:bCs/>
                                <w:iCs/>
                                <w:color w:val="144733"/>
                              </w:rPr>
                              <w:t>?</w:t>
                            </w:r>
                          </w:p>
                          <w:p w14:paraId="7531A664" w14:textId="77777777" w:rsidR="00FE7866" w:rsidRPr="00B20895" w:rsidRDefault="00FE7866" w:rsidP="00942194">
                            <w:pPr>
                              <w:tabs>
                                <w:tab w:val="left" w:pos="284"/>
                              </w:tabs>
                              <w:spacing w:before="80" w:after="80" w:line="240" w:lineRule="auto"/>
                              <w:ind w:left="0"/>
                              <w:jc w:val="both"/>
                              <w:rPr>
                                <w:rFonts w:eastAsiaTheme="minorHAnsi" w:cs="Arial"/>
                                <w:bCs/>
                                <w:iCs/>
                                <w:color w:val="144733"/>
                              </w:rPr>
                            </w:pPr>
                          </w:p>
                          <w:p w14:paraId="0CC953C0" w14:textId="77777777" w:rsidR="00FE7866" w:rsidRPr="00B20895" w:rsidRDefault="00FE7866" w:rsidP="00942194">
                            <w:pPr>
                              <w:tabs>
                                <w:tab w:val="left" w:pos="284"/>
                              </w:tabs>
                              <w:spacing w:before="80" w:after="80"/>
                              <w:ind w:left="0"/>
                              <w:jc w:val="both"/>
                              <w:rPr>
                                <w:rFonts w:cs="Arial"/>
                                <w:iCs/>
                                <w:color w:val="144733"/>
                                <w:szCs w:val="22"/>
                              </w:rPr>
                            </w:pPr>
                            <w:r w:rsidRPr="00B20895">
                              <w:rPr>
                                <w:rFonts w:cs="Arial"/>
                                <w:color w:val="144733"/>
                                <w:szCs w:val="22"/>
                              </w:rPr>
                              <w:t>Guidance</w:t>
                            </w:r>
                            <w:r w:rsidRPr="00B20895">
                              <w:rPr>
                                <w:rFonts w:cs="Arial"/>
                                <w:iCs/>
                                <w:color w:val="144733"/>
                                <w:szCs w:val="22"/>
                              </w:rPr>
                              <w:t xml:space="preserve"> </w:t>
                            </w:r>
                          </w:p>
                          <w:p w14:paraId="229EA553" w14:textId="77777777" w:rsidR="00FE7866" w:rsidRPr="00B20895" w:rsidRDefault="00FE7866" w:rsidP="009911F2">
                            <w:pPr>
                              <w:pStyle w:val="ListParagraph"/>
                              <w:numPr>
                                <w:ilvl w:val="0"/>
                                <w:numId w:val="17"/>
                              </w:numPr>
                              <w:tabs>
                                <w:tab w:val="left" w:pos="284"/>
                              </w:tabs>
                              <w:spacing w:before="80" w:after="80"/>
                              <w:ind w:left="283" w:hanging="215"/>
                              <w:jc w:val="both"/>
                              <w:rPr>
                                <w:rFonts w:ascii="Arial" w:hAnsi="Arial" w:cs="Arial"/>
                                <w:bCs/>
                                <w:iCs/>
                                <w:color w:val="144733"/>
                              </w:rPr>
                            </w:pPr>
                            <w:r>
                              <w:rPr>
                                <w:rFonts w:ascii="Arial" w:hAnsi="Arial" w:cs="Arial"/>
                                <w:bCs/>
                                <w:iCs/>
                                <w:color w:val="144733"/>
                              </w:rPr>
                              <w:t>E</w:t>
                            </w:r>
                            <w:r w:rsidRPr="00B20895">
                              <w:rPr>
                                <w:rFonts w:ascii="Arial" w:hAnsi="Arial" w:cs="Arial"/>
                                <w:bCs/>
                                <w:iCs/>
                                <w:color w:val="144733"/>
                              </w:rPr>
                              <w:t xml:space="preserve">xplain how the options will comply with </w:t>
                            </w:r>
                            <w:r>
                              <w:rPr>
                                <w:rFonts w:ascii="Arial" w:hAnsi="Arial" w:cs="Arial"/>
                                <w:bCs/>
                                <w:iCs/>
                                <w:color w:val="144733"/>
                              </w:rPr>
                              <w:t>the University’s E</w:t>
                            </w:r>
                            <w:r w:rsidRPr="00B20895">
                              <w:rPr>
                                <w:rFonts w:ascii="Arial" w:hAnsi="Arial" w:cs="Arial"/>
                                <w:bCs/>
                                <w:iCs/>
                                <w:color w:val="144733"/>
                              </w:rPr>
                              <w:t xml:space="preserve">nvironmental </w:t>
                            </w:r>
                            <w:r>
                              <w:rPr>
                                <w:rFonts w:ascii="Arial" w:hAnsi="Arial" w:cs="Arial"/>
                                <w:bCs/>
                                <w:iCs/>
                                <w:color w:val="144733"/>
                              </w:rPr>
                              <w:t>P</w:t>
                            </w:r>
                            <w:r w:rsidRPr="00B20895">
                              <w:rPr>
                                <w:rFonts w:ascii="Arial" w:hAnsi="Arial" w:cs="Arial"/>
                                <w:bCs/>
                                <w:iCs/>
                                <w:color w:val="144733"/>
                              </w:rPr>
                              <w:t xml:space="preserve">olicy and Sustainable Construction </w:t>
                            </w:r>
                            <w:r>
                              <w:rPr>
                                <w:rFonts w:ascii="Arial" w:hAnsi="Arial" w:cs="Arial"/>
                                <w:bCs/>
                                <w:iCs/>
                                <w:color w:val="144733"/>
                              </w:rPr>
                              <w:t>S</w:t>
                            </w:r>
                            <w:r w:rsidRPr="00B20895">
                              <w:rPr>
                                <w:rFonts w:ascii="Arial" w:hAnsi="Arial" w:cs="Arial"/>
                                <w:bCs/>
                                <w:iCs/>
                                <w:color w:val="144733"/>
                              </w:rPr>
                              <w:t>tandard</w:t>
                            </w:r>
                            <w:r>
                              <w:rPr>
                                <w:rFonts w:ascii="Arial" w:hAnsi="Arial" w:cs="Arial"/>
                                <w:bCs/>
                                <w:iCs/>
                                <w:color w:val="144733"/>
                              </w:rPr>
                              <w:t>.</w:t>
                            </w:r>
                          </w:p>
                          <w:p w14:paraId="3B3919F3" w14:textId="77777777" w:rsidR="00FE7866" w:rsidRPr="00B20895" w:rsidRDefault="00FE7866" w:rsidP="009911F2">
                            <w:pPr>
                              <w:pStyle w:val="ListParagraph"/>
                              <w:numPr>
                                <w:ilvl w:val="0"/>
                                <w:numId w:val="17"/>
                              </w:numPr>
                              <w:tabs>
                                <w:tab w:val="left" w:pos="284"/>
                              </w:tabs>
                              <w:spacing w:before="80" w:after="80"/>
                              <w:ind w:left="283" w:hanging="215"/>
                              <w:jc w:val="both"/>
                              <w:rPr>
                                <w:rFonts w:ascii="Arial" w:hAnsi="Arial" w:cs="Arial"/>
                                <w:bCs/>
                                <w:iCs/>
                                <w:color w:val="144733"/>
                              </w:rPr>
                            </w:pPr>
                            <w:r>
                              <w:rPr>
                                <w:rFonts w:ascii="Arial" w:hAnsi="Arial" w:cs="Arial"/>
                                <w:bCs/>
                                <w:iCs/>
                                <w:color w:val="144733"/>
                              </w:rPr>
                              <w:t>State whether</w:t>
                            </w:r>
                            <w:r w:rsidRPr="00B20895">
                              <w:rPr>
                                <w:rFonts w:ascii="Arial" w:hAnsi="Arial" w:cs="Arial"/>
                                <w:bCs/>
                                <w:iCs/>
                                <w:color w:val="144733"/>
                              </w:rPr>
                              <w:t xml:space="preserve"> an</w:t>
                            </w:r>
                            <w:r>
                              <w:rPr>
                                <w:rFonts w:ascii="Arial" w:hAnsi="Arial" w:cs="Arial"/>
                                <w:bCs/>
                                <w:iCs/>
                                <w:color w:val="144733"/>
                              </w:rPr>
                              <w:t>d how any</w:t>
                            </w:r>
                            <w:r w:rsidRPr="00B20895">
                              <w:rPr>
                                <w:rFonts w:ascii="Arial" w:hAnsi="Arial" w:cs="Arial"/>
                                <w:bCs/>
                                <w:iCs/>
                                <w:color w:val="144733"/>
                              </w:rPr>
                              <w:t xml:space="preserve"> option will deviate from the policy and standards</w:t>
                            </w:r>
                            <w:r>
                              <w:rPr>
                                <w:rFonts w:ascii="Arial" w:hAnsi="Arial" w:cs="Arial"/>
                                <w:bCs/>
                                <w:iCs/>
                                <w:color w:val="144733"/>
                              </w:rPr>
                              <w:t>.</w:t>
                            </w:r>
                          </w:p>
                          <w:p w14:paraId="18A54CFB" w14:textId="77777777" w:rsidR="00FE7866" w:rsidRPr="00B20895" w:rsidRDefault="00FE7866" w:rsidP="009911F2">
                            <w:pPr>
                              <w:pStyle w:val="ListParagraph"/>
                              <w:numPr>
                                <w:ilvl w:val="0"/>
                                <w:numId w:val="17"/>
                              </w:numPr>
                              <w:tabs>
                                <w:tab w:val="left" w:pos="284"/>
                              </w:tabs>
                              <w:spacing w:before="80" w:after="80"/>
                              <w:ind w:left="283" w:hanging="215"/>
                              <w:jc w:val="both"/>
                              <w:rPr>
                                <w:rFonts w:ascii="Arial" w:hAnsi="Arial" w:cs="Arial"/>
                                <w:bCs/>
                                <w:iCs/>
                                <w:color w:val="144733"/>
                              </w:rPr>
                            </w:pPr>
                            <w:r>
                              <w:rPr>
                                <w:rFonts w:ascii="Arial" w:hAnsi="Arial" w:cs="Arial"/>
                                <w:bCs/>
                                <w:iCs/>
                                <w:color w:val="144733"/>
                              </w:rPr>
                              <w:t>State whether</w:t>
                            </w:r>
                            <w:r w:rsidRPr="00B20895">
                              <w:rPr>
                                <w:rFonts w:ascii="Arial" w:hAnsi="Arial" w:cs="Arial"/>
                                <w:bCs/>
                                <w:iCs/>
                                <w:color w:val="144733"/>
                              </w:rPr>
                              <w:t xml:space="preserve"> any of the options present</w:t>
                            </w:r>
                            <w:r>
                              <w:rPr>
                                <w:rFonts w:ascii="Arial" w:hAnsi="Arial" w:cs="Arial"/>
                                <w:bCs/>
                                <w:iCs/>
                                <w:color w:val="144733"/>
                              </w:rPr>
                              <w:t>s</w:t>
                            </w:r>
                            <w:r w:rsidRPr="00B20895">
                              <w:rPr>
                                <w:rFonts w:ascii="Arial" w:hAnsi="Arial" w:cs="Arial"/>
                                <w:bCs/>
                                <w:iCs/>
                                <w:color w:val="144733"/>
                              </w:rPr>
                              <w:t xml:space="preserve"> an opportunity to enhance the University’s </w:t>
                            </w:r>
                            <w:r>
                              <w:rPr>
                                <w:rFonts w:ascii="Arial" w:hAnsi="Arial" w:cs="Arial"/>
                                <w:bCs/>
                                <w:iCs/>
                                <w:color w:val="144733"/>
                              </w:rPr>
                              <w:t>e</w:t>
                            </w:r>
                            <w:r w:rsidRPr="00B20895">
                              <w:rPr>
                                <w:rFonts w:ascii="Arial" w:hAnsi="Arial" w:cs="Arial"/>
                                <w:bCs/>
                                <w:iCs/>
                                <w:color w:val="144733"/>
                              </w:rPr>
                              <w:t>nvironmental or social sustainability</w:t>
                            </w:r>
                            <w:r>
                              <w:rPr>
                                <w:rFonts w:ascii="Arial" w:hAnsi="Arial" w:cs="Arial"/>
                                <w:bCs/>
                                <w:iCs/>
                                <w:color w:val="14473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58E65" id="Text Box 14" o:spid="_x0000_s1038" type="#_x0000_t202" style="position:absolute;left:0;text-align:left;margin-left:-.3pt;margin-top:21.6pt;width:447.6pt;height:16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">
                <v:textbox>
                  <w:txbxContent>
                    <w:p w14:paraId="79FB5953" w14:textId="77777777" w:rsidR="00FE7866" w:rsidRPr="00B20895" w:rsidRDefault="00FE7866" w:rsidP="00942194">
                      <w:pPr>
                        <w:tabs>
                          <w:tab w:val="left" w:pos="284"/>
                        </w:tabs>
                        <w:spacing w:before="80" w:after="80"/>
                        <w:ind w:left="0"/>
                        <w:jc w:val="both"/>
                        <w:rPr>
                          <w:rFonts w:cs="Arial"/>
                          <w:color w:val="144733"/>
                          <w:szCs w:val="22"/>
                        </w:rPr>
                      </w:pPr>
                      <w:r w:rsidRPr="00B20895">
                        <w:rPr>
                          <w:rFonts w:cs="Arial"/>
                          <w:color w:val="144733"/>
                          <w:szCs w:val="22"/>
                        </w:rPr>
                        <w:t xml:space="preserve">Key </w:t>
                      </w:r>
                      <w:r>
                        <w:rPr>
                          <w:rFonts w:cs="Arial"/>
                          <w:color w:val="144733"/>
                          <w:szCs w:val="22"/>
                        </w:rPr>
                        <w:t>q</w:t>
                      </w:r>
                      <w:r w:rsidRPr="00B20895">
                        <w:rPr>
                          <w:rFonts w:cs="Arial"/>
                          <w:color w:val="144733"/>
                          <w:szCs w:val="22"/>
                        </w:rPr>
                        <w:t>uestion to answer</w:t>
                      </w:r>
                      <w:r>
                        <w:rPr>
                          <w:rFonts w:cs="Arial"/>
                          <w:color w:val="144733"/>
                          <w:szCs w:val="22"/>
                        </w:rPr>
                        <w:t>:</w:t>
                      </w:r>
                    </w:p>
                    <w:p w14:paraId="3A9EB279" w14:textId="77777777" w:rsidR="00FE7866" w:rsidRPr="00B20895" w:rsidRDefault="00FE7866" w:rsidP="009911F2">
                      <w:pPr>
                        <w:pStyle w:val="ListParagraph"/>
                        <w:numPr>
                          <w:ilvl w:val="0"/>
                          <w:numId w:val="16"/>
                        </w:numPr>
                        <w:tabs>
                          <w:tab w:val="left" w:pos="284"/>
                        </w:tabs>
                        <w:spacing w:before="80" w:after="80" w:line="240" w:lineRule="auto"/>
                        <w:ind w:left="360"/>
                        <w:jc w:val="both"/>
                        <w:rPr>
                          <w:rFonts w:cs="Arial"/>
                          <w:bCs/>
                          <w:iCs/>
                          <w:color w:val="144733"/>
                        </w:rPr>
                      </w:pPr>
                      <w:r w:rsidRPr="00B20895">
                        <w:rPr>
                          <w:rFonts w:ascii="Arial" w:hAnsi="Arial" w:cs="Arial"/>
                          <w:bCs/>
                          <w:iCs/>
                          <w:color w:val="144733"/>
                        </w:rPr>
                        <w:t xml:space="preserve">How do the options </w:t>
                      </w:r>
                      <w:r>
                        <w:rPr>
                          <w:rFonts w:ascii="Arial" w:hAnsi="Arial" w:cs="Arial"/>
                          <w:bCs/>
                          <w:iCs/>
                          <w:color w:val="144733"/>
                        </w:rPr>
                        <w:t xml:space="preserve">presented </w:t>
                      </w:r>
                      <w:r w:rsidRPr="00B20895">
                        <w:rPr>
                          <w:rFonts w:ascii="Arial" w:hAnsi="Arial" w:cs="Arial"/>
                          <w:bCs/>
                          <w:iCs/>
                          <w:color w:val="144733"/>
                        </w:rPr>
                        <w:t xml:space="preserve">comply with the </w:t>
                      </w:r>
                      <w:r>
                        <w:rPr>
                          <w:rFonts w:ascii="Arial" w:hAnsi="Arial" w:cs="Arial"/>
                          <w:bCs/>
                          <w:iCs/>
                          <w:color w:val="144733"/>
                        </w:rPr>
                        <w:t xml:space="preserve">University’s </w:t>
                      </w:r>
                      <w:r w:rsidRPr="00B20895">
                        <w:rPr>
                          <w:rFonts w:ascii="Arial" w:hAnsi="Arial" w:cs="Arial"/>
                          <w:bCs/>
                          <w:iCs/>
                          <w:color w:val="144733"/>
                        </w:rPr>
                        <w:t xml:space="preserve">Sustainability </w:t>
                      </w:r>
                      <w:r>
                        <w:rPr>
                          <w:rFonts w:ascii="Arial" w:hAnsi="Arial" w:cs="Arial"/>
                          <w:bCs/>
                          <w:iCs/>
                          <w:color w:val="144733"/>
                        </w:rPr>
                        <w:t>P</w:t>
                      </w:r>
                      <w:r w:rsidRPr="00B20895">
                        <w:rPr>
                          <w:rFonts w:ascii="Arial" w:hAnsi="Arial" w:cs="Arial"/>
                          <w:bCs/>
                          <w:iCs/>
                          <w:color w:val="144733"/>
                        </w:rPr>
                        <w:t>olicy</w:t>
                      </w:r>
                      <w:r>
                        <w:rPr>
                          <w:rFonts w:ascii="Arial" w:hAnsi="Arial" w:cs="Arial"/>
                          <w:bCs/>
                          <w:iCs/>
                          <w:color w:val="144733"/>
                        </w:rPr>
                        <w:t>?</w:t>
                      </w:r>
                    </w:p>
                    <w:p w14:paraId="7531A664" w14:textId="77777777" w:rsidR="00FE7866" w:rsidRPr="00B20895" w:rsidRDefault="00FE7866" w:rsidP="00942194">
                      <w:pPr>
                        <w:tabs>
                          <w:tab w:val="left" w:pos="284"/>
                        </w:tabs>
                        <w:spacing w:before="80" w:after="80" w:line="240" w:lineRule="auto"/>
                        <w:ind w:left="0"/>
                        <w:jc w:val="both"/>
                        <w:rPr>
                          <w:rFonts w:eastAsiaTheme="minorHAnsi" w:cs="Arial"/>
                          <w:bCs/>
                          <w:iCs/>
                          <w:color w:val="144733"/>
                        </w:rPr>
                      </w:pPr>
                    </w:p>
                    <w:p w14:paraId="0CC953C0" w14:textId="77777777" w:rsidR="00FE7866" w:rsidRPr="00B20895" w:rsidRDefault="00FE7866" w:rsidP="00942194">
                      <w:pPr>
                        <w:tabs>
                          <w:tab w:val="left" w:pos="284"/>
                        </w:tabs>
                        <w:spacing w:before="80" w:after="80"/>
                        <w:ind w:left="0"/>
                        <w:jc w:val="both"/>
                        <w:rPr>
                          <w:rFonts w:cs="Arial"/>
                          <w:iCs/>
                          <w:color w:val="144733"/>
                          <w:szCs w:val="22"/>
                        </w:rPr>
                      </w:pPr>
                      <w:r w:rsidRPr="00B20895">
                        <w:rPr>
                          <w:rFonts w:cs="Arial"/>
                          <w:color w:val="144733"/>
                          <w:szCs w:val="22"/>
                        </w:rPr>
                        <w:t>Guidance</w:t>
                      </w:r>
                      <w:r w:rsidRPr="00B20895">
                        <w:rPr>
                          <w:rFonts w:cs="Arial"/>
                          <w:iCs/>
                          <w:color w:val="144733"/>
                          <w:szCs w:val="22"/>
                        </w:rPr>
                        <w:t xml:space="preserve"> </w:t>
                      </w:r>
                    </w:p>
                    <w:p w14:paraId="229EA553" w14:textId="77777777" w:rsidR="00FE7866" w:rsidRPr="00B20895" w:rsidRDefault="00FE7866" w:rsidP="009911F2">
                      <w:pPr>
                        <w:pStyle w:val="ListParagraph"/>
                        <w:numPr>
                          <w:ilvl w:val="0"/>
                          <w:numId w:val="17"/>
                        </w:numPr>
                        <w:tabs>
                          <w:tab w:val="left" w:pos="284"/>
                        </w:tabs>
                        <w:spacing w:before="80" w:after="80"/>
                        <w:ind w:left="283" w:hanging="215"/>
                        <w:jc w:val="both"/>
                        <w:rPr>
                          <w:rFonts w:ascii="Arial" w:hAnsi="Arial" w:cs="Arial"/>
                          <w:bCs/>
                          <w:iCs/>
                          <w:color w:val="144733"/>
                        </w:rPr>
                      </w:pPr>
                      <w:r>
                        <w:rPr>
                          <w:rFonts w:ascii="Arial" w:hAnsi="Arial" w:cs="Arial"/>
                          <w:bCs/>
                          <w:iCs/>
                          <w:color w:val="144733"/>
                        </w:rPr>
                        <w:t>E</w:t>
                      </w:r>
                      <w:r w:rsidRPr="00B20895">
                        <w:rPr>
                          <w:rFonts w:ascii="Arial" w:hAnsi="Arial" w:cs="Arial"/>
                          <w:bCs/>
                          <w:iCs/>
                          <w:color w:val="144733"/>
                        </w:rPr>
                        <w:t xml:space="preserve">xplain how the options will comply with </w:t>
                      </w:r>
                      <w:r>
                        <w:rPr>
                          <w:rFonts w:ascii="Arial" w:hAnsi="Arial" w:cs="Arial"/>
                          <w:bCs/>
                          <w:iCs/>
                          <w:color w:val="144733"/>
                        </w:rPr>
                        <w:t>the University’s E</w:t>
                      </w:r>
                      <w:r w:rsidRPr="00B20895">
                        <w:rPr>
                          <w:rFonts w:ascii="Arial" w:hAnsi="Arial" w:cs="Arial"/>
                          <w:bCs/>
                          <w:iCs/>
                          <w:color w:val="144733"/>
                        </w:rPr>
                        <w:t xml:space="preserve">nvironmental </w:t>
                      </w:r>
                      <w:r>
                        <w:rPr>
                          <w:rFonts w:ascii="Arial" w:hAnsi="Arial" w:cs="Arial"/>
                          <w:bCs/>
                          <w:iCs/>
                          <w:color w:val="144733"/>
                        </w:rPr>
                        <w:t>P</w:t>
                      </w:r>
                      <w:r w:rsidRPr="00B20895">
                        <w:rPr>
                          <w:rFonts w:ascii="Arial" w:hAnsi="Arial" w:cs="Arial"/>
                          <w:bCs/>
                          <w:iCs/>
                          <w:color w:val="144733"/>
                        </w:rPr>
                        <w:t xml:space="preserve">olicy and Sustainable Construction </w:t>
                      </w:r>
                      <w:r>
                        <w:rPr>
                          <w:rFonts w:ascii="Arial" w:hAnsi="Arial" w:cs="Arial"/>
                          <w:bCs/>
                          <w:iCs/>
                          <w:color w:val="144733"/>
                        </w:rPr>
                        <w:t>S</w:t>
                      </w:r>
                      <w:r w:rsidRPr="00B20895">
                        <w:rPr>
                          <w:rFonts w:ascii="Arial" w:hAnsi="Arial" w:cs="Arial"/>
                          <w:bCs/>
                          <w:iCs/>
                          <w:color w:val="144733"/>
                        </w:rPr>
                        <w:t>tandard</w:t>
                      </w:r>
                      <w:r>
                        <w:rPr>
                          <w:rFonts w:ascii="Arial" w:hAnsi="Arial" w:cs="Arial"/>
                          <w:bCs/>
                          <w:iCs/>
                          <w:color w:val="144733"/>
                        </w:rPr>
                        <w:t>.</w:t>
                      </w:r>
                    </w:p>
                    <w:p w14:paraId="3B3919F3" w14:textId="77777777" w:rsidR="00FE7866" w:rsidRPr="00B20895" w:rsidRDefault="00FE7866" w:rsidP="009911F2">
                      <w:pPr>
                        <w:pStyle w:val="ListParagraph"/>
                        <w:numPr>
                          <w:ilvl w:val="0"/>
                          <w:numId w:val="17"/>
                        </w:numPr>
                        <w:tabs>
                          <w:tab w:val="left" w:pos="284"/>
                        </w:tabs>
                        <w:spacing w:before="80" w:after="80"/>
                        <w:ind w:left="283" w:hanging="215"/>
                        <w:jc w:val="both"/>
                        <w:rPr>
                          <w:rFonts w:ascii="Arial" w:hAnsi="Arial" w:cs="Arial"/>
                          <w:bCs/>
                          <w:iCs/>
                          <w:color w:val="144733"/>
                        </w:rPr>
                      </w:pPr>
                      <w:r>
                        <w:rPr>
                          <w:rFonts w:ascii="Arial" w:hAnsi="Arial" w:cs="Arial"/>
                          <w:bCs/>
                          <w:iCs/>
                          <w:color w:val="144733"/>
                        </w:rPr>
                        <w:t>State whether</w:t>
                      </w:r>
                      <w:r w:rsidRPr="00B20895">
                        <w:rPr>
                          <w:rFonts w:ascii="Arial" w:hAnsi="Arial" w:cs="Arial"/>
                          <w:bCs/>
                          <w:iCs/>
                          <w:color w:val="144733"/>
                        </w:rPr>
                        <w:t xml:space="preserve"> an</w:t>
                      </w:r>
                      <w:r>
                        <w:rPr>
                          <w:rFonts w:ascii="Arial" w:hAnsi="Arial" w:cs="Arial"/>
                          <w:bCs/>
                          <w:iCs/>
                          <w:color w:val="144733"/>
                        </w:rPr>
                        <w:t>d how any</w:t>
                      </w:r>
                      <w:r w:rsidRPr="00B20895">
                        <w:rPr>
                          <w:rFonts w:ascii="Arial" w:hAnsi="Arial" w:cs="Arial"/>
                          <w:bCs/>
                          <w:iCs/>
                          <w:color w:val="144733"/>
                        </w:rPr>
                        <w:t xml:space="preserve"> option will deviate from the policy and standards</w:t>
                      </w:r>
                      <w:r>
                        <w:rPr>
                          <w:rFonts w:ascii="Arial" w:hAnsi="Arial" w:cs="Arial"/>
                          <w:bCs/>
                          <w:iCs/>
                          <w:color w:val="144733"/>
                        </w:rPr>
                        <w:t>.</w:t>
                      </w:r>
                    </w:p>
                    <w:p w14:paraId="18A54CFB" w14:textId="77777777" w:rsidR="00FE7866" w:rsidRPr="00B20895" w:rsidRDefault="00FE7866" w:rsidP="009911F2">
                      <w:pPr>
                        <w:pStyle w:val="ListParagraph"/>
                        <w:numPr>
                          <w:ilvl w:val="0"/>
                          <w:numId w:val="17"/>
                        </w:numPr>
                        <w:tabs>
                          <w:tab w:val="left" w:pos="284"/>
                        </w:tabs>
                        <w:spacing w:before="80" w:after="80"/>
                        <w:ind w:left="283" w:hanging="215"/>
                        <w:jc w:val="both"/>
                        <w:rPr>
                          <w:rFonts w:ascii="Arial" w:hAnsi="Arial" w:cs="Arial"/>
                          <w:bCs/>
                          <w:iCs/>
                          <w:color w:val="144733"/>
                        </w:rPr>
                      </w:pPr>
                      <w:r>
                        <w:rPr>
                          <w:rFonts w:ascii="Arial" w:hAnsi="Arial" w:cs="Arial"/>
                          <w:bCs/>
                          <w:iCs/>
                          <w:color w:val="144733"/>
                        </w:rPr>
                        <w:t>State whether</w:t>
                      </w:r>
                      <w:r w:rsidRPr="00B20895">
                        <w:rPr>
                          <w:rFonts w:ascii="Arial" w:hAnsi="Arial" w:cs="Arial"/>
                          <w:bCs/>
                          <w:iCs/>
                          <w:color w:val="144733"/>
                        </w:rPr>
                        <w:t xml:space="preserve"> any of the options present</w:t>
                      </w:r>
                      <w:r>
                        <w:rPr>
                          <w:rFonts w:ascii="Arial" w:hAnsi="Arial" w:cs="Arial"/>
                          <w:bCs/>
                          <w:iCs/>
                          <w:color w:val="144733"/>
                        </w:rPr>
                        <w:t>s</w:t>
                      </w:r>
                      <w:r w:rsidRPr="00B20895">
                        <w:rPr>
                          <w:rFonts w:ascii="Arial" w:hAnsi="Arial" w:cs="Arial"/>
                          <w:bCs/>
                          <w:iCs/>
                          <w:color w:val="144733"/>
                        </w:rPr>
                        <w:t xml:space="preserve"> an opportunity to enhance the University’s </w:t>
                      </w:r>
                      <w:r>
                        <w:rPr>
                          <w:rFonts w:ascii="Arial" w:hAnsi="Arial" w:cs="Arial"/>
                          <w:bCs/>
                          <w:iCs/>
                          <w:color w:val="144733"/>
                        </w:rPr>
                        <w:t>e</w:t>
                      </w:r>
                      <w:r w:rsidRPr="00B20895">
                        <w:rPr>
                          <w:rFonts w:ascii="Arial" w:hAnsi="Arial" w:cs="Arial"/>
                          <w:bCs/>
                          <w:iCs/>
                          <w:color w:val="144733"/>
                        </w:rPr>
                        <w:t>nvironmental or social sustainability</w:t>
                      </w:r>
                      <w:r>
                        <w:rPr>
                          <w:rFonts w:ascii="Arial" w:hAnsi="Arial" w:cs="Arial"/>
                          <w:bCs/>
                          <w:iCs/>
                          <w:color w:val="144733"/>
                        </w:rPr>
                        <w:t>.</w:t>
                      </w:r>
                    </w:p>
                  </w:txbxContent>
                </v:textbox>
                <w10:wrap type="square" anchorx="margin"/>
              </v:shape>
            </w:pict>
          </mc:Fallback>
        </mc:AlternateContent>
      </w:r>
      <w:r w:rsidR="00680800">
        <w:rPr>
          <w:rFonts w:cs="Arial"/>
        </w:rPr>
        <w:t>Sustainability Considerations of Options</w:t>
      </w:r>
      <w:bookmarkEnd w:id="52"/>
    </w:p>
    <w:p w14:paraId="78D9D766" w14:textId="77777777" w:rsidR="00680800" w:rsidRPr="00B20895" w:rsidRDefault="00680800" w:rsidP="00B20895">
      <w:pPr>
        <w:pStyle w:val="Heading2"/>
        <w:numPr>
          <w:ilvl w:val="0"/>
          <w:numId w:val="0"/>
        </w:numPr>
        <w:rPr>
          <w:rFonts w:cs="Arial"/>
          <w:b w:val="0"/>
          <w:sz w:val="22"/>
          <w:szCs w:val="22"/>
        </w:rPr>
      </w:pPr>
    </w:p>
    <w:p w14:paraId="58294BC1" w14:textId="77777777" w:rsidR="009B097E" w:rsidRPr="00B20895" w:rsidRDefault="009B097E" w:rsidP="00B20895">
      <w:pPr>
        <w:ind w:left="0"/>
        <w:rPr>
          <w:szCs w:val="22"/>
        </w:rPr>
      </w:pPr>
    </w:p>
    <w:p w14:paraId="434C13F0" w14:textId="77777777" w:rsidR="009B097E" w:rsidRPr="00B20895" w:rsidRDefault="009B097E" w:rsidP="00B20895">
      <w:pPr>
        <w:ind w:left="0"/>
        <w:rPr>
          <w:szCs w:val="22"/>
        </w:rPr>
      </w:pPr>
    </w:p>
    <w:bookmarkStart w:id="53" w:name="_Toc516237949"/>
    <w:p w14:paraId="58A5BC72" w14:textId="77777777" w:rsidR="003C6DAF" w:rsidRPr="00CD44CB" w:rsidRDefault="00D2749F" w:rsidP="003C6DAF">
      <w:pPr>
        <w:pStyle w:val="Heading2"/>
        <w:rPr>
          <w:rFonts w:cs="Arial"/>
        </w:rPr>
      </w:pPr>
      <w:r w:rsidRPr="00CD44CB">
        <w:rPr>
          <w:rFonts w:cs="Arial"/>
          <w:noProof/>
        </w:rPr>
        <mc:AlternateContent>
          <mc:Choice Requires="wps">
            <w:drawing>
              <wp:anchor distT="45720" distB="45720" distL="114300" distR="114300" simplePos="0" relativeHeight="251666432" behindDoc="0" locked="0" layoutInCell="1" allowOverlap="1" wp14:anchorId="3779F680" wp14:editId="1F444D3B">
                <wp:simplePos x="0" y="0"/>
                <wp:positionH relativeFrom="margin">
                  <wp:posOffset>-3810</wp:posOffset>
                </wp:positionH>
                <wp:positionV relativeFrom="paragraph">
                  <wp:posOffset>355600</wp:posOffset>
                </wp:positionV>
                <wp:extent cx="5684520" cy="1405890"/>
                <wp:effectExtent l="0" t="0" r="11430" b="2286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405890"/>
                        </a:xfrm>
                        <a:prstGeom prst="rect">
                          <a:avLst/>
                        </a:prstGeom>
                        <a:solidFill>
                          <a:srgbClr val="FFFFFF"/>
                        </a:solidFill>
                        <a:ln w="9525">
                          <a:solidFill>
                            <a:srgbClr val="000000"/>
                          </a:solidFill>
                          <a:miter lim="800000"/>
                          <a:headEnd/>
                          <a:tailEnd/>
                        </a:ln>
                      </wps:spPr>
                      <wps:txbx>
                        <w:txbxContent>
                          <w:p w14:paraId="0D45A925" w14:textId="77777777" w:rsidR="00FE7866" w:rsidRPr="00B20895" w:rsidRDefault="00FE7866" w:rsidP="00D32CAA">
                            <w:pPr>
                              <w:spacing w:before="80" w:after="80"/>
                              <w:ind w:left="0"/>
                              <w:jc w:val="both"/>
                              <w:rPr>
                                <w:rFonts w:cs="Arial"/>
                                <w:color w:val="144733"/>
                                <w:szCs w:val="22"/>
                              </w:rPr>
                            </w:pPr>
                            <w:r w:rsidRPr="00B20895">
                              <w:rPr>
                                <w:rFonts w:cs="Arial"/>
                                <w:color w:val="144733"/>
                                <w:szCs w:val="22"/>
                              </w:rPr>
                              <w:t xml:space="preserve">Key </w:t>
                            </w:r>
                            <w:r>
                              <w:rPr>
                                <w:rFonts w:cs="Arial"/>
                                <w:color w:val="144733"/>
                                <w:szCs w:val="22"/>
                              </w:rPr>
                              <w:t>q</w:t>
                            </w:r>
                            <w:r w:rsidRPr="00B20895">
                              <w:rPr>
                                <w:rFonts w:cs="Arial"/>
                                <w:color w:val="144733"/>
                                <w:szCs w:val="22"/>
                              </w:rPr>
                              <w:t>uestion to answer</w:t>
                            </w:r>
                            <w:r>
                              <w:rPr>
                                <w:rFonts w:cs="Arial"/>
                                <w:color w:val="144733"/>
                                <w:szCs w:val="22"/>
                              </w:rPr>
                              <w:t>:</w:t>
                            </w:r>
                          </w:p>
                          <w:p w14:paraId="4476A857" w14:textId="77777777" w:rsidR="00FE7866" w:rsidRPr="00B20895" w:rsidRDefault="00FE7866" w:rsidP="009911F2">
                            <w:pPr>
                              <w:pStyle w:val="ListParagraph"/>
                              <w:numPr>
                                <w:ilvl w:val="0"/>
                                <w:numId w:val="16"/>
                              </w:numPr>
                              <w:spacing w:before="80" w:after="80" w:line="240" w:lineRule="auto"/>
                              <w:ind w:left="284" w:hanging="284"/>
                              <w:jc w:val="both"/>
                              <w:rPr>
                                <w:rFonts w:cs="Arial"/>
                                <w:bCs/>
                                <w:iCs/>
                                <w:color w:val="144733"/>
                              </w:rPr>
                            </w:pPr>
                            <w:r w:rsidRPr="00B20895">
                              <w:rPr>
                                <w:rFonts w:ascii="Arial" w:hAnsi="Arial" w:cs="Arial"/>
                                <w:bCs/>
                                <w:iCs/>
                                <w:color w:val="144733"/>
                              </w:rPr>
                              <w:t>Why is this the preferred option?</w:t>
                            </w:r>
                          </w:p>
                          <w:p w14:paraId="1724D86A" w14:textId="77777777" w:rsidR="00FE7866" w:rsidRPr="00B20895" w:rsidRDefault="00FE7866" w:rsidP="00F86498">
                            <w:pPr>
                              <w:spacing w:before="80" w:after="80" w:line="240" w:lineRule="auto"/>
                              <w:ind w:left="284" w:hanging="284"/>
                              <w:jc w:val="both"/>
                              <w:rPr>
                                <w:rFonts w:eastAsiaTheme="minorHAnsi" w:cs="Arial"/>
                                <w:bCs/>
                                <w:iCs/>
                                <w:color w:val="144733"/>
                              </w:rPr>
                            </w:pPr>
                          </w:p>
                          <w:p w14:paraId="7B8F26EE" w14:textId="77777777" w:rsidR="00FE7866" w:rsidRPr="00B20895" w:rsidRDefault="00FE7866" w:rsidP="00F86498">
                            <w:pPr>
                              <w:spacing w:before="80" w:after="80"/>
                              <w:ind w:left="284" w:hanging="284"/>
                              <w:jc w:val="both"/>
                              <w:rPr>
                                <w:rFonts w:cs="Arial"/>
                                <w:iCs/>
                                <w:color w:val="144733"/>
                                <w:szCs w:val="22"/>
                              </w:rPr>
                            </w:pPr>
                            <w:r w:rsidRPr="00B20895">
                              <w:rPr>
                                <w:rFonts w:cs="Arial"/>
                                <w:color w:val="144733"/>
                                <w:szCs w:val="22"/>
                              </w:rPr>
                              <w:t>Guidance</w:t>
                            </w:r>
                            <w:r w:rsidRPr="00B20895">
                              <w:rPr>
                                <w:rFonts w:cs="Arial"/>
                                <w:iCs/>
                                <w:color w:val="144733"/>
                                <w:szCs w:val="22"/>
                              </w:rPr>
                              <w:t xml:space="preserve"> </w:t>
                            </w:r>
                          </w:p>
                          <w:p w14:paraId="3DD58327" w14:textId="77777777" w:rsidR="00FE7866" w:rsidRPr="00B20895" w:rsidRDefault="00FE7866" w:rsidP="009911F2">
                            <w:pPr>
                              <w:pStyle w:val="ListParagraph"/>
                              <w:numPr>
                                <w:ilvl w:val="0"/>
                                <w:numId w:val="17"/>
                              </w:numPr>
                              <w:spacing w:before="80" w:after="80" w:line="240" w:lineRule="auto"/>
                              <w:ind w:left="284" w:hanging="284"/>
                              <w:jc w:val="both"/>
                              <w:rPr>
                                <w:rFonts w:ascii="Arial" w:hAnsi="Arial" w:cs="Arial"/>
                                <w:bCs/>
                                <w:iCs/>
                                <w:color w:val="144733"/>
                              </w:rPr>
                            </w:pPr>
                            <w:r w:rsidRPr="00B20895">
                              <w:rPr>
                                <w:rFonts w:ascii="Arial" w:hAnsi="Arial" w:cs="Arial"/>
                                <w:bCs/>
                                <w:iCs/>
                                <w:color w:val="144733"/>
                              </w:rPr>
                              <w:t xml:space="preserve">Confirm the preferred option and how </w:t>
                            </w:r>
                            <w:r>
                              <w:rPr>
                                <w:rFonts w:ascii="Arial" w:hAnsi="Arial" w:cs="Arial"/>
                                <w:bCs/>
                                <w:iCs/>
                                <w:color w:val="144733"/>
                              </w:rPr>
                              <w:t>it</w:t>
                            </w:r>
                            <w:r w:rsidRPr="00B20895">
                              <w:rPr>
                                <w:rFonts w:ascii="Arial" w:hAnsi="Arial" w:cs="Arial"/>
                                <w:bCs/>
                                <w:iCs/>
                                <w:color w:val="144733"/>
                              </w:rPr>
                              <w:t xml:space="preserve"> will </w:t>
                            </w:r>
                            <w:r>
                              <w:rPr>
                                <w:rFonts w:ascii="Arial" w:hAnsi="Arial" w:cs="Arial"/>
                                <w:bCs/>
                                <w:iCs/>
                                <w:color w:val="144733"/>
                              </w:rPr>
                              <w:t xml:space="preserve">deliver </w:t>
                            </w:r>
                            <w:r w:rsidRPr="00B20895">
                              <w:rPr>
                                <w:rFonts w:ascii="Arial" w:hAnsi="Arial" w:cs="Arial"/>
                                <w:bCs/>
                                <w:iCs/>
                                <w:color w:val="144733"/>
                              </w:rPr>
                              <w:t xml:space="preserve">the </w:t>
                            </w:r>
                            <w:r>
                              <w:rPr>
                                <w:rFonts w:ascii="Arial" w:hAnsi="Arial" w:cs="Arial"/>
                                <w:bCs/>
                                <w:iCs/>
                                <w:color w:val="144733"/>
                              </w:rPr>
                              <w:t xml:space="preserve">desired </w:t>
                            </w:r>
                            <w:r w:rsidRPr="00B20895">
                              <w:rPr>
                                <w:rFonts w:ascii="Arial" w:hAnsi="Arial" w:cs="Arial"/>
                                <w:bCs/>
                                <w:iCs/>
                                <w:color w:val="144733"/>
                              </w:rPr>
                              <w:t>outcomes and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9F680" id="Text Box 251" o:spid="_x0000_s1039" type="#_x0000_t202" style="position:absolute;left:0;text-align:left;margin-left:-.3pt;margin-top:28pt;width:447.6pt;height:110.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">
                <v:textbox>
                  <w:txbxContent>
                    <w:p w14:paraId="0D45A925" w14:textId="77777777" w:rsidR="00FE7866" w:rsidRPr="00B20895" w:rsidRDefault="00FE7866" w:rsidP="00D32CAA">
                      <w:pPr>
                        <w:spacing w:before="80" w:after="80"/>
                        <w:ind w:left="0"/>
                        <w:jc w:val="both"/>
                        <w:rPr>
                          <w:rFonts w:cs="Arial"/>
                          <w:color w:val="144733"/>
                          <w:szCs w:val="22"/>
                        </w:rPr>
                      </w:pPr>
                      <w:r w:rsidRPr="00B20895">
                        <w:rPr>
                          <w:rFonts w:cs="Arial"/>
                          <w:color w:val="144733"/>
                          <w:szCs w:val="22"/>
                        </w:rPr>
                        <w:t xml:space="preserve">Key </w:t>
                      </w:r>
                      <w:r>
                        <w:rPr>
                          <w:rFonts w:cs="Arial"/>
                          <w:color w:val="144733"/>
                          <w:szCs w:val="22"/>
                        </w:rPr>
                        <w:t>q</w:t>
                      </w:r>
                      <w:r w:rsidRPr="00B20895">
                        <w:rPr>
                          <w:rFonts w:cs="Arial"/>
                          <w:color w:val="144733"/>
                          <w:szCs w:val="22"/>
                        </w:rPr>
                        <w:t>uestion to answer</w:t>
                      </w:r>
                      <w:r>
                        <w:rPr>
                          <w:rFonts w:cs="Arial"/>
                          <w:color w:val="144733"/>
                          <w:szCs w:val="22"/>
                        </w:rPr>
                        <w:t>:</w:t>
                      </w:r>
                    </w:p>
                    <w:p w14:paraId="4476A857" w14:textId="77777777" w:rsidR="00FE7866" w:rsidRPr="00B20895" w:rsidRDefault="00FE7866" w:rsidP="009911F2">
                      <w:pPr>
                        <w:pStyle w:val="ListParagraph"/>
                        <w:numPr>
                          <w:ilvl w:val="0"/>
                          <w:numId w:val="16"/>
                        </w:numPr>
                        <w:spacing w:before="80" w:after="80" w:line="240" w:lineRule="auto"/>
                        <w:ind w:left="284" w:hanging="284"/>
                        <w:jc w:val="both"/>
                        <w:rPr>
                          <w:rFonts w:cs="Arial"/>
                          <w:bCs/>
                          <w:iCs/>
                          <w:color w:val="144733"/>
                        </w:rPr>
                      </w:pPr>
                      <w:r w:rsidRPr="00B20895">
                        <w:rPr>
                          <w:rFonts w:ascii="Arial" w:hAnsi="Arial" w:cs="Arial"/>
                          <w:bCs/>
                          <w:iCs/>
                          <w:color w:val="144733"/>
                        </w:rPr>
                        <w:t>Why is this the preferred option?</w:t>
                      </w:r>
                    </w:p>
                    <w:p w14:paraId="1724D86A" w14:textId="77777777" w:rsidR="00FE7866" w:rsidRPr="00B20895" w:rsidRDefault="00FE7866" w:rsidP="00F86498">
                      <w:pPr>
                        <w:spacing w:before="80" w:after="80" w:line="240" w:lineRule="auto"/>
                        <w:ind w:left="284" w:hanging="284"/>
                        <w:jc w:val="both"/>
                        <w:rPr>
                          <w:rFonts w:eastAsiaTheme="minorHAnsi" w:cs="Arial"/>
                          <w:bCs/>
                          <w:iCs/>
                          <w:color w:val="144733"/>
                        </w:rPr>
                      </w:pPr>
                    </w:p>
                    <w:p w14:paraId="7B8F26EE" w14:textId="77777777" w:rsidR="00FE7866" w:rsidRPr="00B20895" w:rsidRDefault="00FE7866" w:rsidP="00F86498">
                      <w:pPr>
                        <w:spacing w:before="80" w:after="80"/>
                        <w:ind w:left="284" w:hanging="284"/>
                        <w:jc w:val="both"/>
                        <w:rPr>
                          <w:rFonts w:cs="Arial"/>
                          <w:iCs/>
                          <w:color w:val="144733"/>
                          <w:szCs w:val="22"/>
                        </w:rPr>
                      </w:pPr>
                      <w:r w:rsidRPr="00B20895">
                        <w:rPr>
                          <w:rFonts w:cs="Arial"/>
                          <w:color w:val="144733"/>
                          <w:szCs w:val="22"/>
                        </w:rPr>
                        <w:t>Guidance</w:t>
                      </w:r>
                      <w:r w:rsidRPr="00B20895">
                        <w:rPr>
                          <w:rFonts w:cs="Arial"/>
                          <w:iCs/>
                          <w:color w:val="144733"/>
                          <w:szCs w:val="22"/>
                        </w:rPr>
                        <w:t xml:space="preserve"> </w:t>
                      </w:r>
                    </w:p>
                    <w:p w14:paraId="3DD58327" w14:textId="77777777" w:rsidR="00FE7866" w:rsidRPr="00B20895" w:rsidRDefault="00FE7866" w:rsidP="009911F2">
                      <w:pPr>
                        <w:pStyle w:val="ListParagraph"/>
                        <w:numPr>
                          <w:ilvl w:val="0"/>
                          <w:numId w:val="17"/>
                        </w:numPr>
                        <w:spacing w:before="80" w:after="80" w:line="240" w:lineRule="auto"/>
                        <w:ind w:left="284" w:hanging="284"/>
                        <w:jc w:val="both"/>
                        <w:rPr>
                          <w:rFonts w:ascii="Arial" w:hAnsi="Arial" w:cs="Arial"/>
                          <w:bCs/>
                          <w:iCs/>
                          <w:color w:val="144733"/>
                        </w:rPr>
                      </w:pPr>
                      <w:r w:rsidRPr="00B20895">
                        <w:rPr>
                          <w:rFonts w:ascii="Arial" w:hAnsi="Arial" w:cs="Arial"/>
                          <w:bCs/>
                          <w:iCs/>
                          <w:color w:val="144733"/>
                        </w:rPr>
                        <w:t xml:space="preserve">Confirm the preferred option and how </w:t>
                      </w:r>
                      <w:r>
                        <w:rPr>
                          <w:rFonts w:ascii="Arial" w:hAnsi="Arial" w:cs="Arial"/>
                          <w:bCs/>
                          <w:iCs/>
                          <w:color w:val="144733"/>
                        </w:rPr>
                        <w:t>it</w:t>
                      </w:r>
                      <w:r w:rsidRPr="00B20895">
                        <w:rPr>
                          <w:rFonts w:ascii="Arial" w:hAnsi="Arial" w:cs="Arial"/>
                          <w:bCs/>
                          <w:iCs/>
                          <w:color w:val="144733"/>
                        </w:rPr>
                        <w:t xml:space="preserve"> will </w:t>
                      </w:r>
                      <w:r>
                        <w:rPr>
                          <w:rFonts w:ascii="Arial" w:hAnsi="Arial" w:cs="Arial"/>
                          <w:bCs/>
                          <w:iCs/>
                          <w:color w:val="144733"/>
                        </w:rPr>
                        <w:t xml:space="preserve">deliver </w:t>
                      </w:r>
                      <w:r w:rsidRPr="00B20895">
                        <w:rPr>
                          <w:rFonts w:ascii="Arial" w:hAnsi="Arial" w:cs="Arial"/>
                          <w:bCs/>
                          <w:iCs/>
                          <w:color w:val="144733"/>
                        </w:rPr>
                        <w:t xml:space="preserve">the </w:t>
                      </w:r>
                      <w:r>
                        <w:rPr>
                          <w:rFonts w:ascii="Arial" w:hAnsi="Arial" w:cs="Arial"/>
                          <w:bCs/>
                          <w:iCs/>
                          <w:color w:val="144733"/>
                        </w:rPr>
                        <w:t xml:space="preserve">desired </w:t>
                      </w:r>
                      <w:r w:rsidRPr="00B20895">
                        <w:rPr>
                          <w:rFonts w:ascii="Arial" w:hAnsi="Arial" w:cs="Arial"/>
                          <w:bCs/>
                          <w:iCs/>
                          <w:color w:val="144733"/>
                        </w:rPr>
                        <w:t>outcomes and benefits.</w:t>
                      </w:r>
                    </w:p>
                  </w:txbxContent>
                </v:textbox>
                <w10:wrap type="square" anchorx="margin"/>
              </v:shape>
            </w:pict>
          </mc:Fallback>
        </mc:AlternateContent>
      </w:r>
      <w:r w:rsidR="000D764F" w:rsidRPr="00CD44CB">
        <w:rPr>
          <w:rFonts w:cs="Arial"/>
        </w:rPr>
        <w:t xml:space="preserve">Preferred </w:t>
      </w:r>
      <w:r w:rsidR="00F00237" w:rsidRPr="00CD44CB">
        <w:rPr>
          <w:rFonts w:cs="Arial"/>
        </w:rPr>
        <w:t>O</w:t>
      </w:r>
      <w:r w:rsidR="003C6DAF" w:rsidRPr="00CD44CB">
        <w:rPr>
          <w:rFonts w:cs="Arial"/>
        </w:rPr>
        <w:t>ption</w:t>
      </w:r>
      <w:bookmarkEnd w:id="53"/>
      <w:r w:rsidR="003C6DAF" w:rsidRPr="00CD44CB">
        <w:rPr>
          <w:rFonts w:cs="Arial"/>
        </w:rPr>
        <w:t xml:space="preserve"> </w:t>
      </w:r>
    </w:p>
    <w:p w14:paraId="693B4E95" w14:textId="77777777" w:rsidR="003C6DAF" w:rsidRPr="00B20895" w:rsidRDefault="003C6DAF" w:rsidP="003C6DAF">
      <w:pPr>
        <w:ind w:left="0"/>
        <w:rPr>
          <w:rFonts w:cs="Arial"/>
          <w:bCs/>
          <w:iCs/>
        </w:rPr>
      </w:pPr>
    </w:p>
    <w:p w14:paraId="23429CEC" w14:textId="77777777" w:rsidR="003C6DAF" w:rsidRPr="00B20895" w:rsidRDefault="003C6DAF" w:rsidP="003C6DAF">
      <w:pPr>
        <w:ind w:left="0"/>
        <w:rPr>
          <w:rFonts w:cs="Arial"/>
          <w:bCs/>
          <w:iCs/>
        </w:rPr>
      </w:pPr>
    </w:p>
    <w:p w14:paraId="4D8AC7B3" w14:textId="77777777" w:rsidR="00C74C88" w:rsidRPr="00B20895" w:rsidRDefault="00C74C88" w:rsidP="00BF4BB3">
      <w:pPr>
        <w:ind w:left="0"/>
        <w:rPr>
          <w:rFonts w:cs="Arial"/>
          <w:bCs/>
          <w:iCs/>
        </w:rPr>
      </w:pPr>
    </w:p>
    <w:p w14:paraId="601C002F" w14:textId="77777777" w:rsidR="00D81315" w:rsidRPr="00B20895" w:rsidRDefault="00D81315" w:rsidP="00BF4BB3">
      <w:pPr>
        <w:ind w:left="0"/>
        <w:rPr>
          <w:rFonts w:cs="Arial"/>
          <w:bCs/>
          <w:iCs/>
        </w:rPr>
      </w:pPr>
    </w:p>
    <w:p w14:paraId="2D3FE2F7" w14:textId="77777777" w:rsidR="00D81315" w:rsidRPr="00B20895" w:rsidRDefault="00D81315" w:rsidP="00BF4BB3">
      <w:pPr>
        <w:ind w:left="0"/>
        <w:rPr>
          <w:rFonts w:cs="Arial"/>
          <w:bCs/>
          <w:iCs/>
        </w:rPr>
      </w:pPr>
    </w:p>
    <w:p w14:paraId="06F2FA0C" w14:textId="77777777" w:rsidR="00D81315" w:rsidRPr="00B20895" w:rsidRDefault="00D81315" w:rsidP="00BF4BB3">
      <w:pPr>
        <w:ind w:left="0"/>
        <w:rPr>
          <w:rFonts w:cs="Arial"/>
          <w:bCs/>
          <w:iCs/>
        </w:rPr>
      </w:pPr>
    </w:p>
    <w:p w14:paraId="326F4972" w14:textId="77777777" w:rsidR="00D81315" w:rsidRPr="00B20895" w:rsidRDefault="00D81315" w:rsidP="00BF4BB3">
      <w:pPr>
        <w:ind w:left="0"/>
        <w:rPr>
          <w:rFonts w:cs="Arial"/>
          <w:bCs/>
          <w:iCs/>
        </w:rPr>
      </w:pPr>
    </w:p>
    <w:p w14:paraId="72615EE5" w14:textId="77777777" w:rsidR="00D81315" w:rsidRPr="00B20895" w:rsidRDefault="00D81315" w:rsidP="00BF4BB3">
      <w:pPr>
        <w:ind w:left="0"/>
        <w:rPr>
          <w:rFonts w:cs="Arial"/>
          <w:bCs/>
          <w:iCs/>
        </w:rPr>
      </w:pPr>
    </w:p>
    <w:p w14:paraId="1C827825" w14:textId="77777777" w:rsidR="00D81315" w:rsidRPr="00B20895" w:rsidRDefault="00D81315" w:rsidP="00BF4BB3">
      <w:pPr>
        <w:ind w:left="0"/>
        <w:rPr>
          <w:rFonts w:cs="Arial"/>
          <w:bCs/>
          <w:iCs/>
        </w:rPr>
      </w:pPr>
    </w:p>
    <w:p w14:paraId="5447EE25" w14:textId="77777777" w:rsidR="00D81315" w:rsidRPr="00B20895" w:rsidRDefault="00D81315" w:rsidP="00BF4BB3">
      <w:pPr>
        <w:ind w:left="0"/>
        <w:rPr>
          <w:rFonts w:cs="Arial"/>
          <w:bCs/>
          <w:iCs/>
        </w:rPr>
      </w:pPr>
    </w:p>
    <w:p w14:paraId="6687DEF3" w14:textId="77777777" w:rsidR="00D81315" w:rsidRPr="00B20895" w:rsidRDefault="00D81315" w:rsidP="00B20895">
      <w:pPr>
        <w:autoSpaceDE/>
        <w:autoSpaceDN/>
        <w:adjustRightInd/>
        <w:spacing w:before="240" w:after="0" w:line="240" w:lineRule="auto"/>
        <w:ind w:left="0"/>
        <w:rPr>
          <w:rFonts w:cs="Arial"/>
          <w:bCs/>
          <w:iCs/>
        </w:rPr>
      </w:pPr>
      <w:r w:rsidRPr="00B20895">
        <w:rPr>
          <w:rFonts w:cs="Arial"/>
          <w:bCs/>
          <w:iCs/>
        </w:rPr>
        <w:br w:type="page"/>
      </w:r>
    </w:p>
    <w:p w14:paraId="0581047F" w14:textId="77777777" w:rsidR="00D81315" w:rsidRPr="00B20895" w:rsidRDefault="00D81315" w:rsidP="00F00237">
      <w:pPr>
        <w:ind w:left="0"/>
        <w:jc w:val="center"/>
        <w:rPr>
          <w:rFonts w:cs="Arial"/>
          <w:bCs/>
          <w:iCs/>
          <w:szCs w:val="22"/>
        </w:rPr>
      </w:pPr>
    </w:p>
    <w:p w14:paraId="4196250C" w14:textId="77777777" w:rsidR="00D81315" w:rsidRPr="00B20895" w:rsidRDefault="00D81315" w:rsidP="00F00237">
      <w:pPr>
        <w:ind w:left="0"/>
        <w:jc w:val="center"/>
        <w:rPr>
          <w:rFonts w:cs="Arial"/>
          <w:bCs/>
          <w:iCs/>
          <w:szCs w:val="22"/>
        </w:rPr>
      </w:pPr>
    </w:p>
    <w:p w14:paraId="38181DF1" w14:textId="77777777" w:rsidR="00D81315" w:rsidRPr="00B20895" w:rsidRDefault="00D81315" w:rsidP="00F00237">
      <w:pPr>
        <w:ind w:left="0"/>
        <w:jc w:val="center"/>
        <w:rPr>
          <w:rFonts w:cs="Arial"/>
          <w:bCs/>
          <w:iCs/>
          <w:szCs w:val="22"/>
        </w:rPr>
      </w:pPr>
    </w:p>
    <w:p w14:paraId="10418590" w14:textId="77777777" w:rsidR="00D81315" w:rsidRPr="00B20895" w:rsidRDefault="00D81315" w:rsidP="00F00237">
      <w:pPr>
        <w:ind w:left="0"/>
        <w:jc w:val="center"/>
        <w:rPr>
          <w:rFonts w:cs="Arial"/>
          <w:bCs/>
          <w:iCs/>
          <w:szCs w:val="22"/>
        </w:rPr>
      </w:pPr>
    </w:p>
    <w:p w14:paraId="3CADA514" w14:textId="77777777" w:rsidR="00D81315" w:rsidRPr="00B20895" w:rsidRDefault="00D81315" w:rsidP="00F00237">
      <w:pPr>
        <w:ind w:left="0"/>
        <w:jc w:val="center"/>
        <w:rPr>
          <w:rFonts w:cs="Arial"/>
          <w:bCs/>
          <w:iCs/>
          <w:szCs w:val="22"/>
        </w:rPr>
      </w:pPr>
    </w:p>
    <w:p w14:paraId="6CA2B9D8" w14:textId="77777777" w:rsidR="00F00237" w:rsidRPr="00B20895" w:rsidRDefault="00F00237" w:rsidP="00F00237">
      <w:pPr>
        <w:ind w:left="0"/>
        <w:jc w:val="center"/>
        <w:rPr>
          <w:rFonts w:cs="Arial"/>
          <w:bCs/>
          <w:iCs/>
          <w:szCs w:val="22"/>
        </w:rPr>
      </w:pPr>
    </w:p>
    <w:p w14:paraId="39C07B8B" w14:textId="77777777" w:rsidR="00F00237" w:rsidRPr="00B20895" w:rsidRDefault="00F00237" w:rsidP="00F00237">
      <w:pPr>
        <w:ind w:left="0"/>
        <w:jc w:val="center"/>
        <w:rPr>
          <w:rFonts w:cs="Arial"/>
          <w:bCs/>
          <w:iCs/>
          <w:szCs w:val="22"/>
        </w:rPr>
      </w:pPr>
    </w:p>
    <w:p w14:paraId="285068E0" w14:textId="77777777" w:rsidR="00D2749F" w:rsidRPr="00B20895" w:rsidRDefault="00D2749F" w:rsidP="00F00237">
      <w:pPr>
        <w:ind w:left="0"/>
        <w:jc w:val="center"/>
        <w:rPr>
          <w:rFonts w:cs="Arial"/>
          <w:bCs/>
          <w:iCs/>
          <w:szCs w:val="22"/>
        </w:rPr>
      </w:pPr>
    </w:p>
    <w:p w14:paraId="2FD42A00" w14:textId="77777777" w:rsidR="00D2749F" w:rsidRDefault="00D2749F" w:rsidP="00F00237">
      <w:pPr>
        <w:ind w:left="0"/>
        <w:jc w:val="center"/>
        <w:rPr>
          <w:rFonts w:cs="Arial"/>
          <w:bCs/>
          <w:iCs/>
          <w:szCs w:val="22"/>
        </w:rPr>
      </w:pPr>
    </w:p>
    <w:p w14:paraId="795C068E" w14:textId="77777777" w:rsidR="00837E43" w:rsidRDefault="00837E43" w:rsidP="00F00237">
      <w:pPr>
        <w:ind w:left="0"/>
        <w:jc w:val="center"/>
        <w:rPr>
          <w:rFonts w:cs="Arial"/>
          <w:bCs/>
          <w:iCs/>
          <w:szCs w:val="22"/>
        </w:rPr>
      </w:pPr>
    </w:p>
    <w:p w14:paraId="5A747D81" w14:textId="77777777" w:rsidR="00837E43" w:rsidRDefault="00837E43" w:rsidP="00F00237">
      <w:pPr>
        <w:ind w:left="0"/>
        <w:jc w:val="center"/>
        <w:rPr>
          <w:rFonts w:cs="Arial"/>
          <w:bCs/>
          <w:iCs/>
          <w:szCs w:val="22"/>
        </w:rPr>
      </w:pPr>
    </w:p>
    <w:p w14:paraId="41FFAAE2" w14:textId="77777777" w:rsidR="00837E43" w:rsidRDefault="00837E43" w:rsidP="00F00237">
      <w:pPr>
        <w:ind w:left="0"/>
        <w:jc w:val="center"/>
        <w:rPr>
          <w:rFonts w:cs="Arial"/>
          <w:bCs/>
          <w:iCs/>
          <w:szCs w:val="22"/>
        </w:rPr>
      </w:pPr>
    </w:p>
    <w:p w14:paraId="084B84F5" w14:textId="77777777" w:rsidR="00837E43" w:rsidRDefault="00837E43" w:rsidP="00F00237">
      <w:pPr>
        <w:ind w:left="0"/>
        <w:jc w:val="center"/>
        <w:rPr>
          <w:rFonts w:cs="Arial"/>
          <w:bCs/>
          <w:iCs/>
          <w:szCs w:val="22"/>
        </w:rPr>
      </w:pPr>
    </w:p>
    <w:p w14:paraId="54387136" w14:textId="77777777" w:rsidR="00837E43" w:rsidRDefault="00837E43" w:rsidP="00F00237">
      <w:pPr>
        <w:ind w:left="0"/>
        <w:jc w:val="center"/>
        <w:rPr>
          <w:rFonts w:cs="Arial"/>
          <w:bCs/>
          <w:iCs/>
          <w:szCs w:val="22"/>
        </w:rPr>
      </w:pPr>
    </w:p>
    <w:p w14:paraId="145C0607" w14:textId="77777777" w:rsidR="00837E43" w:rsidRDefault="00837E43" w:rsidP="00F00237">
      <w:pPr>
        <w:ind w:left="0"/>
        <w:jc w:val="center"/>
        <w:rPr>
          <w:rFonts w:cs="Arial"/>
          <w:bCs/>
          <w:iCs/>
          <w:szCs w:val="22"/>
        </w:rPr>
      </w:pPr>
    </w:p>
    <w:p w14:paraId="295FF31E" w14:textId="77777777" w:rsidR="00837E43" w:rsidRPr="00B20895" w:rsidRDefault="00837E43" w:rsidP="00F00237">
      <w:pPr>
        <w:ind w:left="0"/>
        <w:jc w:val="center"/>
        <w:rPr>
          <w:rFonts w:cs="Arial"/>
          <w:bCs/>
          <w:iCs/>
          <w:szCs w:val="22"/>
        </w:rPr>
      </w:pPr>
    </w:p>
    <w:p w14:paraId="60FE7EB1" w14:textId="77777777" w:rsidR="00D2749F" w:rsidRPr="00B20895" w:rsidRDefault="00D2749F" w:rsidP="00F00237">
      <w:pPr>
        <w:ind w:left="0"/>
        <w:jc w:val="center"/>
        <w:rPr>
          <w:rFonts w:cs="Arial"/>
          <w:bCs/>
          <w:iCs/>
          <w:szCs w:val="22"/>
        </w:rPr>
      </w:pPr>
    </w:p>
    <w:p w14:paraId="1E4F405E" w14:textId="77777777" w:rsidR="00D2749F" w:rsidRPr="00B20895" w:rsidRDefault="00D2749F" w:rsidP="00F00237">
      <w:pPr>
        <w:ind w:left="0"/>
        <w:jc w:val="center"/>
        <w:rPr>
          <w:rFonts w:cs="Arial"/>
          <w:bCs/>
          <w:iCs/>
          <w:szCs w:val="22"/>
        </w:rPr>
      </w:pPr>
    </w:p>
    <w:p w14:paraId="6165177C" w14:textId="77777777" w:rsidR="00F00237" w:rsidRPr="00B20895" w:rsidRDefault="00420F9D" w:rsidP="00F00237">
      <w:pPr>
        <w:ind w:left="0"/>
        <w:jc w:val="center"/>
        <w:rPr>
          <w:rFonts w:cs="Arial"/>
          <w:b/>
          <w:bCs/>
          <w:iCs/>
          <w:sz w:val="36"/>
          <w:szCs w:val="36"/>
        </w:rPr>
      </w:pPr>
      <w:r w:rsidRPr="00B20895">
        <w:rPr>
          <w:rFonts w:cs="Arial"/>
          <w:b/>
          <w:bCs/>
          <w:iCs/>
          <w:sz w:val="36"/>
          <w:szCs w:val="36"/>
        </w:rPr>
        <w:t xml:space="preserve">Sections </w:t>
      </w:r>
      <w:r w:rsidR="00492826" w:rsidRPr="00B20895">
        <w:rPr>
          <w:rFonts w:cs="Arial"/>
          <w:b/>
          <w:bCs/>
          <w:iCs/>
          <w:sz w:val="36"/>
          <w:szCs w:val="36"/>
        </w:rPr>
        <w:t>4</w:t>
      </w:r>
      <w:r w:rsidR="00F00237" w:rsidRPr="00B20895">
        <w:rPr>
          <w:rFonts w:cs="Arial"/>
          <w:b/>
          <w:bCs/>
          <w:iCs/>
          <w:sz w:val="36"/>
          <w:szCs w:val="36"/>
        </w:rPr>
        <w:t xml:space="preserve"> to </w:t>
      </w:r>
      <w:r w:rsidR="00492826" w:rsidRPr="00B20895">
        <w:rPr>
          <w:rFonts w:cs="Arial"/>
          <w:b/>
          <w:bCs/>
          <w:iCs/>
          <w:sz w:val="36"/>
          <w:szCs w:val="36"/>
        </w:rPr>
        <w:t>7</w:t>
      </w:r>
    </w:p>
    <w:p w14:paraId="7E42D8DE" w14:textId="77777777" w:rsidR="00F00237" w:rsidRPr="00B20895" w:rsidRDefault="00F00237" w:rsidP="00B20895">
      <w:pPr>
        <w:ind w:left="0"/>
        <w:rPr>
          <w:rFonts w:cs="Arial"/>
          <w:b/>
          <w:bCs/>
          <w:iCs/>
          <w:sz w:val="36"/>
          <w:szCs w:val="36"/>
        </w:rPr>
      </w:pPr>
    </w:p>
    <w:p w14:paraId="6586C145" w14:textId="77777777" w:rsidR="00F00237" w:rsidRPr="00B20895" w:rsidRDefault="00F00237" w:rsidP="00F00237">
      <w:pPr>
        <w:ind w:left="0"/>
        <w:jc w:val="center"/>
        <w:rPr>
          <w:rFonts w:cs="Arial"/>
          <w:b/>
          <w:bCs/>
          <w:iCs/>
          <w:sz w:val="36"/>
          <w:szCs w:val="36"/>
        </w:rPr>
      </w:pPr>
      <w:r w:rsidRPr="00B20895">
        <w:rPr>
          <w:rFonts w:cs="Arial"/>
          <w:b/>
          <w:bCs/>
          <w:iCs/>
          <w:sz w:val="36"/>
          <w:szCs w:val="36"/>
        </w:rPr>
        <w:t>Preferred Solution Details, Recommendations and Appendices</w:t>
      </w:r>
    </w:p>
    <w:p w14:paraId="7DB16162" w14:textId="77777777" w:rsidR="00F00237" w:rsidRPr="00B20895" w:rsidRDefault="00F00237" w:rsidP="00F00237">
      <w:pPr>
        <w:ind w:left="0"/>
        <w:jc w:val="center"/>
        <w:rPr>
          <w:rFonts w:cs="Arial"/>
          <w:bCs/>
          <w:iCs/>
          <w:szCs w:val="22"/>
        </w:rPr>
      </w:pPr>
    </w:p>
    <w:p w14:paraId="18F1ED55" w14:textId="77777777" w:rsidR="00D81315" w:rsidRPr="00B20895" w:rsidRDefault="00D81315" w:rsidP="00F00237">
      <w:pPr>
        <w:ind w:left="0"/>
        <w:jc w:val="center"/>
        <w:rPr>
          <w:rFonts w:cs="Arial"/>
          <w:bCs/>
          <w:i/>
          <w:iCs/>
          <w:szCs w:val="22"/>
        </w:rPr>
      </w:pPr>
    </w:p>
    <w:p w14:paraId="142A8BC1" w14:textId="77777777" w:rsidR="00D81315" w:rsidRPr="00B20895" w:rsidRDefault="00D81315">
      <w:pPr>
        <w:autoSpaceDE/>
        <w:autoSpaceDN/>
        <w:adjustRightInd/>
        <w:spacing w:after="0" w:line="240" w:lineRule="auto"/>
        <w:ind w:left="0"/>
        <w:rPr>
          <w:rFonts w:cs="Arial"/>
          <w:bCs/>
          <w:i/>
          <w:iCs/>
          <w:szCs w:val="22"/>
        </w:rPr>
      </w:pPr>
      <w:r w:rsidRPr="00436116">
        <w:rPr>
          <w:rFonts w:cs="Arial"/>
          <w:bCs/>
          <w:i/>
          <w:iCs/>
          <w:szCs w:val="22"/>
        </w:rPr>
        <w:br w:type="page"/>
      </w:r>
    </w:p>
    <w:p w14:paraId="3F403598" w14:textId="3544BA3D" w:rsidR="00596BD4" w:rsidRPr="006751C2" w:rsidRDefault="000D764F" w:rsidP="00D2749F">
      <w:pPr>
        <w:pStyle w:val="Heading1"/>
        <w:ind w:left="0" w:firstLine="0"/>
        <w:rPr>
          <w:szCs w:val="24"/>
        </w:rPr>
      </w:pPr>
      <w:bookmarkStart w:id="54" w:name="_Toc516237950"/>
      <w:r w:rsidRPr="006751C2">
        <w:t xml:space="preserve">Financial </w:t>
      </w:r>
      <w:r w:rsidR="00F00237" w:rsidRPr="006751C2">
        <w:t>A</w:t>
      </w:r>
      <w:r w:rsidR="00685BB9" w:rsidRPr="006751C2">
        <w:t>nalysis</w:t>
      </w:r>
      <w:r w:rsidR="00F00237" w:rsidRPr="006751C2">
        <w:t xml:space="preserve"> of Preferred O</w:t>
      </w:r>
      <w:r w:rsidR="00010DCD" w:rsidRPr="006751C2">
        <w:t>ption</w:t>
      </w:r>
      <w:bookmarkEnd w:id="54"/>
    </w:p>
    <w:bookmarkStart w:id="55" w:name="_Toc499534824"/>
    <w:bookmarkStart w:id="56" w:name="_Toc499631935"/>
    <w:bookmarkStart w:id="57" w:name="_Toc499632610"/>
    <w:bookmarkStart w:id="58" w:name="_Toc516237951"/>
    <w:bookmarkEnd w:id="55"/>
    <w:bookmarkEnd w:id="56"/>
    <w:bookmarkEnd w:id="57"/>
    <w:p w14:paraId="1D54D0D4" w14:textId="28A97FF7" w:rsidR="00685BB9" w:rsidRPr="006751C2" w:rsidRDefault="00177902" w:rsidP="00014D10">
      <w:pPr>
        <w:pStyle w:val="Heading2"/>
        <w:rPr>
          <w:rFonts w:cs="Arial"/>
        </w:rPr>
      </w:pPr>
      <w:r w:rsidRPr="00436116">
        <w:rPr>
          <w:rFonts w:cs="Arial"/>
          <w:noProof/>
        </w:rPr>
        <mc:AlternateContent>
          <mc:Choice Requires="wps">
            <w:drawing>
              <wp:anchor distT="45720" distB="45720" distL="114300" distR="114300" simplePos="0" relativeHeight="251663360" behindDoc="0" locked="0" layoutInCell="1" allowOverlap="1" wp14:anchorId="587B3E3A" wp14:editId="73102CBA">
                <wp:simplePos x="0" y="0"/>
                <wp:positionH relativeFrom="margin">
                  <wp:posOffset>-5080</wp:posOffset>
                </wp:positionH>
                <wp:positionV relativeFrom="paragraph">
                  <wp:posOffset>306070</wp:posOffset>
                </wp:positionV>
                <wp:extent cx="5727700" cy="4010025"/>
                <wp:effectExtent l="0" t="0" r="25400" b="28575"/>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010025"/>
                        </a:xfrm>
                        <a:prstGeom prst="rect">
                          <a:avLst/>
                        </a:prstGeom>
                        <a:solidFill>
                          <a:srgbClr val="FFFFFF"/>
                        </a:solidFill>
                        <a:ln w="9525">
                          <a:solidFill>
                            <a:srgbClr val="000000"/>
                          </a:solidFill>
                          <a:miter lim="800000"/>
                          <a:headEnd/>
                          <a:tailEnd/>
                        </a:ln>
                      </wps:spPr>
                      <wps:txbx>
                        <w:txbxContent>
                          <w:p w14:paraId="23E094EA" w14:textId="77777777" w:rsidR="00FE7866" w:rsidRPr="00127A81" w:rsidRDefault="00FE7866" w:rsidP="00127A81">
                            <w:pPr>
                              <w:tabs>
                                <w:tab w:val="left" w:pos="284"/>
                              </w:tabs>
                              <w:spacing w:before="80" w:after="80" w:line="240" w:lineRule="auto"/>
                              <w:ind w:left="0"/>
                              <w:jc w:val="both"/>
                              <w:rPr>
                                <w:rFonts w:cs="Arial"/>
                                <w:bCs/>
                                <w:iCs/>
                                <w:color w:val="144733"/>
                              </w:rPr>
                            </w:pPr>
                            <w:r w:rsidRPr="00127A81">
                              <w:rPr>
                                <w:rFonts w:cs="Arial"/>
                                <w:bCs/>
                                <w:iCs/>
                                <w:color w:val="144733"/>
                              </w:rPr>
                              <w:t xml:space="preserve">Key </w:t>
                            </w:r>
                            <w:r>
                              <w:rPr>
                                <w:rFonts w:cs="Arial"/>
                                <w:bCs/>
                                <w:iCs/>
                                <w:color w:val="144733"/>
                              </w:rPr>
                              <w:t>questions</w:t>
                            </w:r>
                            <w:r w:rsidRPr="00127A81">
                              <w:rPr>
                                <w:rFonts w:cs="Arial"/>
                                <w:bCs/>
                                <w:iCs/>
                                <w:color w:val="144733"/>
                              </w:rPr>
                              <w:t xml:space="preserve"> to answer:</w:t>
                            </w:r>
                          </w:p>
                          <w:p w14:paraId="79BDAD32"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Is the initiative financially viable in terms of 25 year discounted cash flows</w:t>
                            </w:r>
                            <w:r>
                              <w:rPr>
                                <w:rFonts w:ascii="Arial" w:hAnsi="Arial" w:cs="Arial"/>
                                <w:bCs/>
                                <w:iCs/>
                                <w:color w:val="144733"/>
                              </w:rPr>
                              <w:t>? Have all relevant</w:t>
                            </w:r>
                            <w:r w:rsidRPr="00127A81">
                              <w:rPr>
                                <w:rFonts w:ascii="Arial" w:hAnsi="Arial" w:cs="Arial"/>
                                <w:bCs/>
                                <w:iCs/>
                                <w:color w:val="144733"/>
                              </w:rPr>
                              <w:t xml:space="preserve"> one</w:t>
                            </w:r>
                            <w:r>
                              <w:rPr>
                                <w:rFonts w:ascii="Arial" w:hAnsi="Arial" w:cs="Arial"/>
                                <w:bCs/>
                                <w:iCs/>
                                <w:color w:val="144733"/>
                              </w:rPr>
                              <w:t>-</w:t>
                            </w:r>
                            <w:r w:rsidRPr="00127A81">
                              <w:rPr>
                                <w:rFonts w:ascii="Arial" w:hAnsi="Arial" w:cs="Arial"/>
                                <w:bCs/>
                                <w:iCs/>
                                <w:color w:val="144733"/>
                              </w:rPr>
                              <w:t>off and recurrent costs</w:t>
                            </w:r>
                            <w:r>
                              <w:rPr>
                                <w:rFonts w:ascii="Arial" w:hAnsi="Arial" w:cs="Arial"/>
                                <w:bCs/>
                                <w:iCs/>
                                <w:color w:val="144733"/>
                              </w:rPr>
                              <w:t xml:space="preserve"> and</w:t>
                            </w:r>
                            <w:r w:rsidRPr="00127A81">
                              <w:rPr>
                                <w:rFonts w:ascii="Arial" w:hAnsi="Arial" w:cs="Arial"/>
                                <w:bCs/>
                                <w:iCs/>
                                <w:color w:val="144733"/>
                              </w:rPr>
                              <w:t xml:space="preserve"> income lines</w:t>
                            </w:r>
                            <w:r>
                              <w:rPr>
                                <w:rFonts w:ascii="Arial" w:hAnsi="Arial" w:cs="Arial"/>
                                <w:bCs/>
                                <w:iCs/>
                                <w:color w:val="144733"/>
                              </w:rPr>
                              <w:t>,</w:t>
                            </w:r>
                            <w:r w:rsidRPr="00127A81">
                              <w:rPr>
                                <w:rFonts w:ascii="Arial" w:hAnsi="Arial" w:cs="Arial"/>
                                <w:bCs/>
                                <w:iCs/>
                                <w:color w:val="144733"/>
                              </w:rPr>
                              <w:t xml:space="preserve"> </w:t>
                            </w:r>
                            <w:r>
                              <w:rPr>
                                <w:rFonts w:ascii="Arial" w:hAnsi="Arial" w:cs="Arial"/>
                                <w:bCs/>
                                <w:iCs/>
                                <w:color w:val="144733"/>
                              </w:rPr>
                              <w:t>including</w:t>
                            </w:r>
                            <w:r w:rsidRPr="00127A81">
                              <w:rPr>
                                <w:rFonts w:ascii="Arial" w:hAnsi="Arial" w:cs="Arial"/>
                                <w:bCs/>
                                <w:iCs/>
                                <w:color w:val="144733"/>
                              </w:rPr>
                              <w:t xml:space="preserve"> external funding</w:t>
                            </w:r>
                            <w:r>
                              <w:rPr>
                                <w:rFonts w:ascii="Arial" w:hAnsi="Arial" w:cs="Arial"/>
                                <w:bCs/>
                                <w:iCs/>
                                <w:color w:val="144733"/>
                              </w:rPr>
                              <w:t>, been considered</w:t>
                            </w:r>
                            <w:r w:rsidRPr="00127A81">
                              <w:rPr>
                                <w:rFonts w:ascii="Arial" w:hAnsi="Arial" w:cs="Arial"/>
                                <w:bCs/>
                                <w:iCs/>
                                <w:color w:val="144733"/>
                              </w:rPr>
                              <w:t>?</w:t>
                            </w:r>
                          </w:p>
                          <w:p w14:paraId="7CAA4F58" w14:textId="5FE4F44B"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 xml:space="preserve">What is the impact of this initiative on the faculty/service Integrated Planning Exercise </w:t>
                            </w:r>
                            <w:r>
                              <w:rPr>
                                <w:rFonts w:ascii="Arial" w:hAnsi="Arial" w:cs="Arial"/>
                                <w:bCs/>
                                <w:iCs/>
                                <w:color w:val="144733"/>
                              </w:rPr>
                              <w:t>(</w:t>
                            </w:r>
                            <w:r w:rsidRPr="00127A81">
                              <w:rPr>
                                <w:rFonts w:ascii="Arial" w:hAnsi="Arial" w:cs="Arial"/>
                                <w:bCs/>
                                <w:iCs/>
                                <w:color w:val="144733"/>
                              </w:rPr>
                              <w:t>IPE</w:t>
                            </w:r>
                            <w:r>
                              <w:rPr>
                                <w:rFonts w:ascii="Arial" w:hAnsi="Arial" w:cs="Arial"/>
                                <w:bCs/>
                                <w:iCs/>
                                <w:color w:val="144733"/>
                              </w:rPr>
                              <w:t>)</w:t>
                            </w:r>
                            <w:r w:rsidRPr="00127A81">
                              <w:rPr>
                                <w:rFonts w:ascii="Arial" w:hAnsi="Arial" w:cs="Arial"/>
                                <w:bCs/>
                                <w:iCs/>
                                <w:color w:val="144733"/>
                              </w:rPr>
                              <w:t>?</w:t>
                            </w:r>
                          </w:p>
                          <w:p w14:paraId="2CB2F0A9"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What initiative costs</w:t>
                            </w:r>
                            <w:r>
                              <w:rPr>
                                <w:rFonts w:ascii="Arial" w:hAnsi="Arial" w:cs="Arial"/>
                                <w:bCs/>
                                <w:iCs/>
                                <w:color w:val="144733"/>
                              </w:rPr>
                              <w:t>,</w:t>
                            </w:r>
                            <w:r w:rsidRPr="00127A81">
                              <w:rPr>
                                <w:rFonts w:ascii="Arial" w:hAnsi="Arial" w:cs="Arial"/>
                                <w:bCs/>
                                <w:iCs/>
                                <w:color w:val="144733"/>
                              </w:rPr>
                              <w:t xml:space="preserve"> recurrent costs and cost savings have been considered?</w:t>
                            </w:r>
                          </w:p>
                          <w:p w14:paraId="6359BA9C" w14:textId="711202B2" w:rsidR="00FE7866" w:rsidRPr="00696148"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 xml:space="preserve">Are there any significant additional costs arising in </w:t>
                            </w:r>
                            <w:r>
                              <w:rPr>
                                <w:rFonts w:ascii="Arial" w:hAnsi="Arial" w:cs="Arial"/>
                                <w:bCs/>
                                <w:iCs/>
                                <w:color w:val="144733"/>
                              </w:rPr>
                              <w:t>F</w:t>
                            </w:r>
                            <w:r w:rsidRPr="00127A81">
                              <w:rPr>
                                <w:rFonts w:ascii="Arial" w:hAnsi="Arial" w:cs="Arial"/>
                                <w:bCs/>
                                <w:iCs/>
                                <w:color w:val="144733"/>
                              </w:rPr>
                              <w:t>aculties/</w:t>
                            </w:r>
                            <w:r>
                              <w:rPr>
                                <w:rFonts w:ascii="Arial" w:hAnsi="Arial" w:cs="Arial"/>
                                <w:bCs/>
                                <w:iCs/>
                                <w:color w:val="144733"/>
                              </w:rPr>
                              <w:t>S</w:t>
                            </w:r>
                            <w:r w:rsidRPr="00127A81">
                              <w:rPr>
                                <w:rFonts w:ascii="Arial" w:hAnsi="Arial" w:cs="Arial"/>
                                <w:bCs/>
                                <w:iCs/>
                                <w:color w:val="144733"/>
                              </w:rPr>
                              <w:t xml:space="preserve">ervices </w:t>
                            </w:r>
                            <w:r>
                              <w:rPr>
                                <w:rFonts w:ascii="Arial" w:hAnsi="Arial" w:cs="Arial"/>
                                <w:bCs/>
                                <w:iCs/>
                                <w:color w:val="144733"/>
                              </w:rPr>
                              <w:t>as a result of</w:t>
                            </w:r>
                            <w:r w:rsidRPr="00127A81">
                              <w:rPr>
                                <w:rFonts w:ascii="Arial" w:hAnsi="Arial" w:cs="Arial"/>
                                <w:bCs/>
                                <w:iCs/>
                                <w:color w:val="144733"/>
                              </w:rPr>
                              <w:t xml:space="preserve"> this proposal that need linking into </w:t>
                            </w:r>
                            <w:r>
                              <w:rPr>
                                <w:rFonts w:ascii="Arial" w:hAnsi="Arial" w:cs="Arial"/>
                                <w:bCs/>
                                <w:iCs/>
                                <w:color w:val="144733"/>
                              </w:rPr>
                              <w:t>the IPE</w:t>
                            </w:r>
                            <w:r w:rsidRPr="00127A81">
                              <w:rPr>
                                <w:rFonts w:ascii="Arial" w:hAnsi="Arial" w:cs="Arial"/>
                                <w:bCs/>
                                <w:iCs/>
                                <w:color w:val="144733"/>
                              </w:rPr>
                              <w:t>?</w:t>
                            </w:r>
                          </w:p>
                          <w:p w14:paraId="0458D9DA" w14:textId="77777777" w:rsidR="00FE7866" w:rsidRPr="00127A81" w:rsidRDefault="00FE7866" w:rsidP="00072DE7">
                            <w:pPr>
                              <w:tabs>
                                <w:tab w:val="left" w:pos="284"/>
                              </w:tabs>
                              <w:spacing w:before="80" w:after="80" w:line="240" w:lineRule="auto"/>
                              <w:ind w:left="0"/>
                              <w:jc w:val="both"/>
                              <w:rPr>
                                <w:rFonts w:cs="Arial"/>
                                <w:bCs/>
                                <w:iCs/>
                                <w:color w:val="144733"/>
                              </w:rPr>
                            </w:pPr>
                            <w:r w:rsidRPr="00127A81">
                              <w:rPr>
                                <w:rFonts w:cs="Arial"/>
                                <w:bCs/>
                                <w:iCs/>
                                <w:color w:val="144733"/>
                              </w:rPr>
                              <w:t xml:space="preserve">Guidance </w:t>
                            </w:r>
                          </w:p>
                          <w:p w14:paraId="5FAA383D"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Pr>
                                <w:rFonts w:ascii="Arial" w:hAnsi="Arial" w:cs="Arial"/>
                                <w:bCs/>
                                <w:iCs/>
                                <w:color w:val="144733"/>
                              </w:rPr>
                              <w:t>S</w:t>
                            </w:r>
                            <w:r w:rsidRPr="00127A81">
                              <w:rPr>
                                <w:rFonts w:ascii="Arial" w:hAnsi="Arial" w:cs="Arial"/>
                                <w:bCs/>
                                <w:iCs/>
                                <w:color w:val="144733"/>
                              </w:rPr>
                              <w:t xml:space="preserve">tate clearly </w:t>
                            </w:r>
                            <w:r>
                              <w:rPr>
                                <w:rFonts w:ascii="Arial" w:hAnsi="Arial" w:cs="Arial"/>
                                <w:bCs/>
                                <w:iCs/>
                                <w:color w:val="144733"/>
                              </w:rPr>
                              <w:t>whether</w:t>
                            </w:r>
                            <w:r w:rsidRPr="00127A81">
                              <w:rPr>
                                <w:rFonts w:ascii="Arial" w:hAnsi="Arial" w:cs="Arial"/>
                                <w:bCs/>
                                <w:iCs/>
                                <w:color w:val="144733"/>
                              </w:rPr>
                              <w:t xml:space="preserve"> the initiative has been included in IPE projections or if it is a new initiative that is incremental</w:t>
                            </w:r>
                            <w:r>
                              <w:rPr>
                                <w:rFonts w:ascii="Arial" w:hAnsi="Arial" w:cs="Arial"/>
                                <w:bCs/>
                                <w:iCs/>
                                <w:color w:val="144733"/>
                              </w:rPr>
                              <w:t>.</w:t>
                            </w:r>
                          </w:p>
                          <w:p w14:paraId="203C7745"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 xml:space="preserve">Where the initiative has been discussed and already included in the IPE, the impact of removing it </w:t>
                            </w:r>
                            <w:r>
                              <w:rPr>
                                <w:rFonts w:ascii="Arial" w:hAnsi="Arial" w:cs="Arial"/>
                                <w:bCs/>
                                <w:iCs/>
                                <w:color w:val="144733"/>
                              </w:rPr>
                              <w:t xml:space="preserve">must </w:t>
                            </w:r>
                            <w:r w:rsidRPr="00127A81">
                              <w:rPr>
                                <w:rFonts w:ascii="Arial" w:hAnsi="Arial" w:cs="Arial"/>
                                <w:bCs/>
                                <w:iCs/>
                                <w:color w:val="144733"/>
                              </w:rPr>
                              <w:t>be documented</w:t>
                            </w:r>
                            <w:r>
                              <w:rPr>
                                <w:rFonts w:ascii="Arial" w:hAnsi="Arial" w:cs="Arial"/>
                                <w:bCs/>
                                <w:iCs/>
                                <w:color w:val="144733"/>
                              </w:rPr>
                              <w:t>.</w:t>
                            </w:r>
                          </w:p>
                          <w:p w14:paraId="4AB85640"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 xml:space="preserve">Where the initiative has not yet arisen in IPE or has not been allocated funding in </w:t>
                            </w:r>
                            <w:r>
                              <w:rPr>
                                <w:rFonts w:ascii="Arial" w:hAnsi="Arial" w:cs="Arial"/>
                                <w:bCs/>
                                <w:iCs/>
                                <w:color w:val="144733"/>
                              </w:rPr>
                              <w:t>c</w:t>
                            </w:r>
                            <w:r w:rsidRPr="00127A81">
                              <w:rPr>
                                <w:rFonts w:ascii="Arial" w:hAnsi="Arial" w:cs="Arial"/>
                                <w:bCs/>
                                <w:iCs/>
                                <w:color w:val="144733"/>
                              </w:rPr>
                              <w:t>apital programme plans, the financials should be presented as incremental to IPE</w:t>
                            </w:r>
                            <w:r>
                              <w:rPr>
                                <w:rFonts w:ascii="Arial" w:hAnsi="Arial" w:cs="Arial"/>
                                <w:bCs/>
                                <w:iCs/>
                                <w:color w:val="144733"/>
                              </w:rPr>
                              <w:t>.</w:t>
                            </w:r>
                          </w:p>
                          <w:p w14:paraId="1CD1BA55"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For the preferred option, summarise the financial forecast in relation to the quantifiable benefits.</w:t>
                            </w:r>
                          </w:p>
                          <w:p w14:paraId="34E603A1"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Table</w:t>
                            </w:r>
                            <w:r>
                              <w:rPr>
                                <w:rFonts w:ascii="Arial" w:hAnsi="Arial" w:cs="Arial"/>
                                <w:bCs/>
                                <w:iCs/>
                                <w:color w:val="144733"/>
                              </w:rPr>
                              <w:t xml:space="preserve"> 4.1.1</w:t>
                            </w:r>
                            <w:r w:rsidRPr="00127A81">
                              <w:rPr>
                                <w:rFonts w:ascii="Arial" w:hAnsi="Arial" w:cs="Arial"/>
                                <w:bCs/>
                                <w:iCs/>
                                <w:color w:val="144733"/>
                              </w:rPr>
                              <w:t xml:space="preserve"> shows the financial information summarised over a </w:t>
                            </w:r>
                            <w:r>
                              <w:rPr>
                                <w:rFonts w:ascii="Arial" w:hAnsi="Arial" w:cs="Arial"/>
                                <w:bCs/>
                                <w:iCs/>
                                <w:color w:val="144733"/>
                              </w:rPr>
                              <w:t>five-</w:t>
                            </w:r>
                            <w:r w:rsidRPr="00127A81">
                              <w:rPr>
                                <w:rFonts w:ascii="Arial" w:hAnsi="Arial" w:cs="Arial"/>
                                <w:bCs/>
                                <w:iCs/>
                                <w:color w:val="144733"/>
                              </w:rPr>
                              <w:t xml:space="preserve">year period. </w:t>
                            </w:r>
                          </w:p>
                          <w:p w14:paraId="77260C87" w14:textId="77777777" w:rsidR="00FE7866"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 xml:space="preserve">Unless otherwise stated, NPV will be the cash flows over </w:t>
                            </w:r>
                            <w:r>
                              <w:rPr>
                                <w:rFonts w:ascii="Arial" w:hAnsi="Arial" w:cs="Arial"/>
                                <w:bCs/>
                                <w:iCs/>
                                <w:color w:val="144733"/>
                              </w:rPr>
                              <w:t xml:space="preserve">25 years, </w:t>
                            </w:r>
                            <w:r w:rsidRPr="00127A81">
                              <w:rPr>
                                <w:rFonts w:ascii="Arial" w:hAnsi="Arial" w:cs="Arial"/>
                                <w:bCs/>
                                <w:iCs/>
                                <w:color w:val="144733"/>
                              </w:rPr>
                              <w:t>discounted at 3.5%</w:t>
                            </w:r>
                            <w:r>
                              <w:rPr>
                                <w:rFonts w:ascii="Arial" w:hAnsi="Arial" w:cs="Arial"/>
                                <w:bCs/>
                                <w:iCs/>
                                <w:color w:val="144733"/>
                              </w:rPr>
                              <w:t>.</w:t>
                            </w:r>
                          </w:p>
                          <w:p w14:paraId="14C2079F" w14:textId="41DB12D0" w:rsidR="00FF4751" w:rsidRPr="00EE1BA5" w:rsidRDefault="00FF4751"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Pr>
                                <w:rFonts w:ascii="Arial" w:hAnsi="Arial" w:cs="Arial"/>
                                <w:bCs/>
                                <w:iCs/>
                                <w:color w:val="144733"/>
                              </w:rPr>
                              <w:t>Other Initiative Delivery Costs are Non capital, non recurrent delivery costs that could occur on some projects e.g. IT costs, strategic development costs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B3E3A" id="_x0000_t202" coordsize="21600,21600" o:spt="202" path="m,l,21600r21600,l21600,xe">
                <v:stroke joinstyle="miter"/>
                <v:path gradientshapeok="t" o:connecttype="rect"/>
              </v:shapetype>
              <v:shape id="Text Box 241" o:spid="_x0000_s1040" type="#_x0000_t202" style="position:absolute;left:0;text-align:left;margin-left:-.4pt;margin-top:24.1pt;width:451pt;height:31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">
                <v:textbox>
                  <w:txbxContent>
                    <w:p w14:paraId="23E094EA" w14:textId="77777777" w:rsidR="00FE7866" w:rsidRPr="00127A81" w:rsidRDefault="00FE7866" w:rsidP="00127A81">
                      <w:pPr>
                        <w:tabs>
                          <w:tab w:val="left" w:pos="284"/>
                        </w:tabs>
                        <w:spacing w:before="80" w:after="80" w:line="240" w:lineRule="auto"/>
                        <w:ind w:left="0"/>
                        <w:jc w:val="both"/>
                        <w:rPr>
                          <w:rFonts w:cs="Arial"/>
                          <w:bCs/>
                          <w:iCs/>
                          <w:color w:val="144733"/>
                        </w:rPr>
                      </w:pPr>
                      <w:r w:rsidRPr="00127A81">
                        <w:rPr>
                          <w:rFonts w:cs="Arial"/>
                          <w:bCs/>
                          <w:iCs/>
                          <w:color w:val="144733"/>
                        </w:rPr>
                        <w:t xml:space="preserve">Key </w:t>
                      </w:r>
                      <w:r>
                        <w:rPr>
                          <w:rFonts w:cs="Arial"/>
                          <w:bCs/>
                          <w:iCs/>
                          <w:color w:val="144733"/>
                        </w:rPr>
                        <w:t>questions</w:t>
                      </w:r>
                      <w:r w:rsidRPr="00127A81">
                        <w:rPr>
                          <w:rFonts w:cs="Arial"/>
                          <w:bCs/>
                          <w:iCs/>
                          <w:color w:val="144733"/>
                        </w:rPr>
                        <w:t xml:space="preserve"> to answer:</w:t>
                      </w:r>
                    </w:p>
                    <w:p w14:paraId="79BDAD32"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Is the initiative financially viable in terms of 25 year discounted cash flows</w:t>
                      </w:r>
                      <w:r>
                        <w:rPr>
                          <w:rFonts w:ascii="Arial" w:hAnsi="Arial" w:cs="Arial"/>
                          <w:bCs/>
                          <w:iCs/>
                          <w:color w:val="144733"/>
                        </w:rPr>
                        <w:t>? Have all relevant</w:t>
                      </w:r>
                      <w:r w:rsidRPr="00127A81">
                        <w:rPr>
                          <w:rFonts w:ascii="Arial" w:hAnsi="Arial" w:cs="Arial"/>
                          <w:bCs/>
                          <w:iCs/>
                          <w:color w:val="144733"/>
                        </w:rPr>
                        <w:t xml:space="preserve"> one</w:t>
                      </w:r>
                      <w:r>
                        <w:rPr>
                          <w:rFonts w:ascii="Arial" w:hAnsi="Arial" w:cs="Arial"/>
                          <w:bCs/>
                          <w:iCs/>
                          <w:color w:val="144733"/>
                        </w:rPr>
                        <w:t>-</w:t>
                      </w:r>
                      <w:r w:rsidRPr="00127A81">
                        <w:rPr>
                          <w:rFonts w:ascii="Arial" w:hAnsi="Arial" w:cs="Arial"/>
                          <w:bCs/>
                          <w:iCs/>
                          <w:color w:val="144733"/>
                        </w:rPr>
                        <w:t>off and recurrent costs</w:t>
                      </w:r>
                      <w:r>
                        <w:rPr>
                          <w:rFonts w:ascii="Arial" w:hAnsi="Arial" w:cs="Arial"/>
                          <w:bCs/>
                          <w:iCs/>
                          <w:color w:val="144733"/>
                        </w:rPr>
                        <w:t xml:space="preserve"> and</w:t>
                      </w:r>
                      <w:r w:rsidRPr="00127A81">
                        <w:rPr>
                          <w:rFonts w:ascii="Arial" w:hAnsi="Arial" w:cs="Arial"/>
                          <w:bCs/>
                          <w:iCs/>
                          <w:color w:val="144733"/>
                        </w:rPr>
                        <w:t xml:space="preserve"> income lines</w:t>
                      </w:r>
                      <w:r>
                        <w:rPr>
                          <w:rFonts w:ascii="Arial" w:hAnsi="Arial" w:cs="Arial"/>
                          <w:bCs/>
                          <w:iCs/>
                          <w:color w:val="144733"/>
                        </w:rPr>
                        <w:t>,</w:t>
                      </w:r>
                      <w:r w:rsidRPr="00127A81">
                        <w:rPr>
                          <w:rFonts w:ascii="Arial" w:hAnsi="Arial" w:cs="Arial"/>
                          <w:bCs/>
                          <w:iCs/>
                          <w:color w:val="144733"/>
                        </w:rPr>
                        <w:t xml:space="preserve"> </w:t>
                      </w:r>
                      <w:r>
                        <w:rPr>
                          <w:rFonts w:ascii="Arial" w:hAnsi="Arial" w:cs="Arial"/>
                          <w:bCs/>
                          <w:iCs/>
                          <w:color w:val="144733"/>
                        </w:rPr>
                        <w:t>including</w:t>
                      </w:r>
                      <w:r w:rsidRPr="00127A81">
                        <w:rPr>
                          <w:rFonts w:ascii="Arial" w:hAnsi="Arial" w:cs="Arial"/>
                          <w:bCs/>
                          <w:iCs/>
                          <w:color w:val="144733"/>
                        </w:rPr>
                        <w:t xml:space="preserve"> external funding</w:t>
                      </w:r>
                      <w:r>
                        <w:rPr>
                          <w:rFonts w:ascii="Arial" w:hAnsi="Arial" w:cs="Arial"/>
                          <w:bCs/>
                          <w:iCs/>
                          <w:color w:val="144733"/>
                        </w:rPr>
                        <w:t>, been considered</w:t>
                      </w:r>
                      <w:r w:rsidRPr="00127A81">
                        <w:rPr>
                          <w:rFonts w:ascii="Arial" w:hAnsi="Arial" w:cs="Arial"/>
                          <w:bCs/>
                          <w:iCs/>
                          <w:color w:val="144733"/>
                        </w:rPr>
                        <w:t>?</w:t>
                      </w:r>
                    </w:p>
                    <w:p w14:paraId="7CAA4F58" w14:textId="5FE4F44B"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 xml:space="preserve">What is the impact of this initiative on the faculty/service Integrated Planning Exercise </w:t>
                      </w:r>
                      <w:r>
                        <w:rPr>
                          <w:rFonts w:ascii="Arial" w:hAnsi="Arial" w:cs="Arial"/>
                          <w:bCs/>
                          <w:iCs/>
                          <w:color w:val="144733"/>
                        </w:rPr>
                        <w:t>(</w:t>
                      </w:r>
                      <w:r w:rsidRPr="00127A81">
                        <w:rPr>
                          <w:rFonts w:ascii="Arial" w:hAnsi="Arial" w:cs="Arial"/>
                          <w:bCs/>
                          <w:iCs/>
                          <w:color w:val="144733"/>
                        </w:rPr>
                        <w:t>IPE</w:t>
                      </w:r>
                      <w:r>
                        <w:rPr>
                          <w:rFonts w:ascii="Arial" w:hAnsi="Arial" w:cs="Arial"/>
                          <w:bCs/>
                          <w:iCs/>
                          <w:color w:val="144733"/>
                        </w:rPr>
                        <w:t>)</w:t>
                      </w:r>
                      <w:r w:rsidRPr="00127A81">
                        <w:rPr>
                          <w:rFonts w:ascii="Arial" w:hAnsi="Arial" w:cs="Arial"/>
                          <w:bCs/>
                          <w:iCs/>
                          <w:color w:val="144733"/>
                        </w:rPr>
                        <w:t>?</w:t>
                      </w:r>
                    </w:p>
                    <w:p w14:paraId="2CB2F0A9"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What initiative costs</w:t>
                      </w:r>
                      <w:r>
                        <w:rPr>
                          <w:rFonts w:ascii="Arial" w:hAnsi="Arial" w:cs="Arial"/>
                          <w:bCs/>
                          <w:iCs/>
                          <w:color w:val="144733"/>
                        </w:rPr>
                        <w:t>,</w:t>
                      </w:r>
                      <w:r w:rsidRPr="00127A81">
                        <w:rPr>
                          <w:rFonts w:ascii="Arial" w:hAnsi="Arial" w:cs="Arial"/>
                          <w:bCs/>
                          <w:iCs/>
                          <w:color w:val="144733"/>
                        </w:rPr>
                        <w:t xml:space="preserve"> recurrent costs and cost savings have been considered?</w:t>
                      </w:r>
                    </w:p>
                    <w:p w14:paraId="6359BA9C" w14:textId="711202B2" w:rsidR="00FE7866" w:rsidRPr="00696148"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 xml:space="preserve">Are there any significant additional costs arising in </w:t>
                      </w:r>
                      <w:r>
                        <w:rPr>
                          <w:rFonts w:ascii="Arial" w:hAnsi="Arial" w:cs="Arial"/>
                          <w:bCs/>
                          <w:iCs/>
                          <w:color w:val="144733"/>
                        </w:rPr>
                        <w:t>F</w:t>
                      </w:r>
                      <w:r w:rsidRPr="00127A81">
                        <w:rPr>
                          <w:rFonts w:ascii="Arial" w:hAnsi="Arial" w:cs="Arial"/>
                          <w:bCs/>
                          <w:iCs/>
                          <w:color w:val="144733"/>
                        </w:rPr>
                        <w:t>aculties/</w:t>
                      </w:r>
                      <w:r>
                        <w:rPr>
                          <w:rFonts w:ascii="Arial" w:hAnsi="Arial" w:cs="Arial"/>
                          <w:bCs/>
                          <w:iCs/>
                          <w:color w:val="144733"/>
                        </w:rPr>
                        <w:t>S</w:t>
                      </w:r>
                      <w:r w:rsidRPr="00127A81">
                        <w:rPr>
                          <w:rFonts w:ascii="Arial" w:hAnsi="Arial" w:cs="Arial"/>
                          <w:bCs/>
                          <w:iCs/>
                          <w:color w:val="144733"/>
                        </w:rPr>
                        <w:t xml:space="preserve">ervices </w:t>
                      </w:r>
                      <w:r>
                        <w:rPr>
                          <w:rFonts w:ascii="Arial" w:hAnsi="Arial" w:cs="Arial"/>
                          <w:bCs/>
                          <w:iCs/>
                          <w:color w:val="144733"/>
                        </w:rPr>
                        <w:t>as a result of</w:t>
                      </w:r>
                      <w:r w:rsidRPr="00127A81">
                        <w:rPr>
                          <w:rFonts w:ascii="Arial" w:hAnsi="Arial" w:cs="Arial"/>
                          <w:bCs/>
                          <w:iCs/>
                          <w:color w:val="144733"/>
                        </w:rPr>
                        <w:t xml:space="preserve"> this proposal that need linking into </w:t>
                      </w:r>
                      <w:r>
                        <w:rPr>
                          <w:rFonts w:ascii="Arial" w:hAnsi="Arial" w:cs="Arial"/>
                          <w:bCs/>
                          <w:iCs/>
                          <w:color w:val="144733"/>
                        </w:rPr>
                        <w:t>the IPE</w:t>
                      </w:r>
                      <w:r w:rsidRPr="00127A81">
                        <w:rPr>
                          <w:rFonts w:ascii="Arial" w:hAnsi="Arial" w:cs="Arial"/>
                          <w:bCs/>
                          <w:iCs/>
                          <w:color w:val="144733"/>
                        </w:rPr>
                        <w:t>?</w:t>
                      </w:r>
                    </w:p>
                    <w:p w14:paraId="0458D9DA" w14:textId="77777777" w:rsidR="00FE7866" w:rsidRPr="00127A81" w:rsidRDefault="00FE7866" w:rsidP="00072DE7">
                      <w:pPr>
                        <w:tabs>
                          <w:tab w:val="left" w:pos="284"/>
                        </w:tabs>
                        <w:spacing w:before="80" w:after="80" w:line="240" w:lineRule="auto"/>
                        <w:ind w:left="0"/>
                        <w:jc w:val="both"/>
                        <w:rPr>
                          <w:rFonts w:cs="Arial"/>
                          <w:bCs/>
                          <w:iCs/>
                          <w:color w:val="144733"/>
                        </w:rPr>
                      </w:pPr>
                      <w:r w:rsidRPr="00127A81">
                        <w:rPr>
                          <w:rFonts w:cs="Arial"/>
                          <w:bCs/>
                          <w:iCs/>
                          <w:color w:val="144733"/>
                        </w:rPr>
                        <w:t xml:space="preserve">Guidance </w:t>
                      </w:r>
                    </w:p>
                    <w:p w14:paraId="5FAA383D"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Pr>
                          <w:rFonts w:ascii="Arial" w:hAnsi="Arial" w:cs="Arial"/>
                          <w:bCs/>
                          <w:iCs/>
                          <w:color w:val="144733"/>
                        </w:rPr>
                        <w:t>S</w:t>
                      </w:r>
                      <w:r w:rsidRPr="00127A81">
                        <w:rPr>
                          <w:rFonts w:ascii="Arial" w:hAnsi="Arial" w:cs="Arial"/>
                          <w:bCs/>
                          <w:iCs/>
                          <w:color w:val="144733"/>
                        </w:rPr>
                        <w:t xml:space="preserve">tate clearly </w:t>
                      </w:r>
                      <w:r>
                        <w:rPr>
                          <w:rFonts w:ascii="Arial" w:hAnsi="Arial" w:cs="Arial"/>
                          <w:bCs/>
                          <w:iCs/>
                          <w:color w:val="144733"/>
                        </w:rPr>
                        <w:t>whether</w:t>
                      </w:r>
                      <w:r w:rsidRPr="00127A81">
                        <w:rPr>
                          <w:rFonts w:ascii="Arial" w:hAnsi="Arial" w:cs="Arial"/>
                          <w:bCs/>
                          <w:iCs/>
                          <w:color w:val="144733"/>
                        </w:rPr>
                        <w:t xml:space="preserve"> the initiative has been included in IPE projections or if it is a new initiative that is incremental</w:t>
                      </w:r>
                      <w:r>
                        <w:rPr>
                          <w:rFonts w:ascii="Arial" w:hAnsi="Arial" w:cs="Arial"/>
                          <w:bCs/>
                          <w:iCs/>
                          <w:color w:val="144733"/>
                        </w:rPr>
                        <w:t>.</w:t>
                      </w:r>
                    </w:p>
                    <w:p w14:paraId="203C7745"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 xml:space="preserve">Where the initiative has been discussed and already included in the IPE, the impact of removing it </w:t>
                      </w:r>
                      <w:r>
                        <w:rPr>
                          <w:rFonts w:ascii="Arial" w:hAnsi="Arial" w:cs="Arial"/>
                          <w:bCs/>
                          <w:iCs/>
                          <w:color w:val="144733"/>
                        </w:rPr>
                        <w:t xml:space="preserve">must </w:t>
                      </w:r>
                      <w:r w:rsidRPr="00127A81">
                        <w:rPr>
                          <w:rFonts w:ascii="Arial" w:hAnsi="Arial" w:cs="Arial"/>
                          <w:bCs/>
                          <w:iCs/>
                          <w:color w:val="144733"/>
                        </w:rPr>
                        <w:t>be documented</w:t>
                      </w:r>
                      <w:r>
                        <w:rPr>
                          <w:rFonts w:ascii="Arial" w:hAnsi="Arial" w:cs="Arial"/>
                          <w:bCs/>
                          <w:iCs/>
                          <w:color w:val="144733"/>
                        </w:rPr>
                        <w:t>.</w:t>
                      </w:r>
                    </w:p>
                    <w:p w14:paraId="4AB85640"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 xml:space="preserve">Where the initiative has not yet arisen in IPE or has not been allocated funding in </w:t>
                      </w:r>
                      <w:r>
                        <w:rPr>
                          <w:rFonts w:ascii="Arial" w:hAnsi="Arial" w:cs="Arial"/>
                          <w:bCs/>
                          <w:iCs/>
                          <w:color w:val="144733"/>
                        </w:rPr>
                        <w:t>c</w:t>
                      </w:r>
                      <w:r w:rsidRPr="00127A81">
                        <w:rPr>
                          <w:rFonts w:ascii="Arial" w:hAnsi="Arial" w:cs="Arial"/>
                          <w:bCs/>
                          <w:iCs/>
                          <w:color w:val="144733"/>
                        </w:rPr>
                        <w:t>apital programme plans, the financials should be presented as incremental to IPE</w:t>
                      </w:r>
                      <w:r>
                        <w:rPr>
                          <w:rFonts w:ascii="Arial" w:hAnsi="Arial" w:cs="Arial"/>
                          <w:bCs/>
                          <w:iCs/>
                          <w:color w:val="144733"/>
                        </w:rPr>
                        <w:t>.</w:t>
                      </w:r>
                    </w:p>
                    <w:p w14:paraId="1CD1BA55"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For the preferred option, summarise the financial forecast in relation to the quantifiable benefits.</w:t>
                      </w:r>
                    </w:p>
                    <w:p w14:paraId="34E603A1" w14:textId="77777777" w:rsidR="00FE7866" w:rsidRPr="00127A81"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Table</w:t>
                      </w:r>
                      <w:r>
                        <w:rPr>
                          <w:rFonts w:ascii="Arial" w:hAnsi="Arial" w:cs="Arial"/>
                          <w:bCs/>
                          <w:iCs/>
                          <w:color w:val="144733"/>
                        </w:rPr>
                        <w:t xml:space="preserve"> 4.1.1</w:t>
                      </w:r>
                      <w:r w:rsidRPr="00127A81">
                        <w:rPr>
                          <w:rFonts w:ascii="Arial" w:hAnsi="Arial" w:cs="Arial"/>
                          <w:bCs/>
                          <w:iCs/>
                          <w:color w:val="144733"/>
                        </w:rPr>
                        <w:t xml:space="preserve"> shows the financial information summarised over a </w:t>
                      </w:r>
                      <w:r>
                        <w:rPr>
                          <w:rFonts w:ascii="Arial" w:hAnsi="Arial" w:cs="Arial"/>
                          <w:bCs/>
                          <w:iCs/>
                          <w:color w:val="144733"/>
                        </w:rPr>
                        <w:t>five-</w:t>
                      </w:r>
                      <w:r w:rsidRPr="00127A81">
                        <w:rPr>
                          <w:rFonts w:ascii="Arial" w:hAnsi="Arial" w:cs="Arial"/>
                          <w:bCs/>
                          <w:iCs/>
                          <w:color w:val="144733"/>
                        </w:rPr>
                        <w:t xml:space="preserve">year period. </w:t>
                      </w:r>
                    </w:p>
                    <w:p w14:paraId="77260C87" w14:textId="77777777" w:rsidR="00FE7866"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127A81">
                        <w:rPr>
                          <w:rFonts w:ascii="Arial" w:hAnsi="Arial" w:cs="Arial"/>
                          <w:bCs/>
                          <w:iCs/>
                          <w:color w:val="144733"/>
                        </w:rPr>
                        <w:t xml:space="preserve">Unless otherwise stated, NPV will be the cash flows over </w:t>
                      </w:r>
                      <w:r>
                        <w:rPr>
                          <w:rFonts w:ascii="Arial" w:hAnsi="Arial" w:cs="Arial"/>
                          <w:bCs/>
                          <w:iCs/>
                          <w:color w:val="144733"/>
                        </w:rPr>
                        <w:t xml:space="preserve">25 years, </w:t>
                      </w:r>
                      <w:r w:rsidRPr="00127A81">
                        <w:rPr>
                          <w:rFonts w:ascii="Arial" w:hAnsi="Arial" w:cs="Arial"/>
                          <w:bCs/>
                          <w:iCs/>
                          <w:color w:val="144733"/>
                        </w:rPr>
                        <w:t>discounted at 3.5%</w:t>
                      </w:r>
                      <w:r>
                        <w:rPr>
                          <w:rFonts w:ascii="Arial" w:hAnsi="Arial" w:cs="Arial"/>
                          <w:bCs/>
                          <w:iCs/>
                          <w:color w:val="144733"/>
                        </w:rPr>
                        <w:t>.</w:t>
                      </w:r>
                    </w:p>
                    <w:p w14:paraId="14C2079F" w14:textId="41DB12D0" w:rsidR="00FF4751" w:rsidRPr="00EE1BA5" w:rsidRDefault="00FF4751"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Pr>
                          <w:rFonts w:ascii="Arial" w:hAnsi="Arial" w:cs="Arial"/>
                          <w:bCs/>
                          <w:iCs/>
                          <w:color w:val="144733"/>
                        </w:rPr>
                        <w:t>Other Initiative Delivery Costs are Non capital, non recurrent delivery costs that could occur on some projects e.g. IT costs, strategic development costs</w:t>
                      </w:r>
                    </w:p>
                  </w:txbxContent>
                </v:textbox>
                <w10:wrap type="square" anchorx="margin"/>
              </v:shape>
            </w:pict>
          </mc:Fallback>
        </mc:AlternateContent>
      </w:r>
      <w:r w:rsidR="000D764F" w:rsidRPr="006751C2">
        <w:rPr>
          <w:rFonts w:cs="Arial"/>
        </w:rPr>
        <w:t xml:space="preserve">Financial </w:t>
      </w:r>
      <w:r w:rsidR="00F00237" w:rsidRPr="006751C2">
        <w:rPr>
          <w:rFonts w:cs="Arial"/>
        </w:rPr>
        <w:t>F</w:t>
      </w:r>
      <w:r w:rsidR="00685BB9" w:rsidRPr="006751C2">
        <w:rPr>
          <w:rFonts w:cs="Arial"/>
        </w:rPr>
        <w:t>orecasts</w:t>
      </w:r>
      <w:bookmarkEnd w:id="58"/>
    </w:p>
    <w:p w14:paraId="59DC08DD" w14:textId="77777777" w:rsidR="00C07AEF" w:rsidRPr="00837E43" w:rsidRDefault="00C07AEF" w:rsidP="00AE2218">
      <w:pPr>
        <w:ind w:left="0"/>
        <w:rPr>
          <w:rFonts w:cs="Arial"/>
          <w:bCs/>
          <w:iCs/>
        </w:rPr>
      </w:pPr>
    </w:p>
    <w:p w14:paraId="694CFACC" w14:textId="77777777" w:rsidR="0060366A" w:rsidRPr="00127A81" w:rsidRDefault="005D3386" w:rsidP="00AE2218">
      <w:pPr>
        <w:ind w:left="0"/>
        <w:rPr>
          <w:rFonts w:cs="Arial"/>
          <w:b/>
          <w:bCs/>
          <w:iCs/>
          <w:szCs w:val="22"/>
        </w:rPr>
      </w:pPr>
      <w:r w:rsidRPr="008C1732">
        <w:rPr>
          <w:rFonts w:cs="Arial"/>
          <w:b/>
          <w:bCs/>
          <w:iCs/>
          <w:szCs w:val="22"/>
        </w:rPr>
        <w:t>Table 4.1.1: F</w:t>
      </w:r>
      <w:r w:rsidR="00EB02C6" w:rsidRPr="008C1732">
        <w:rPr>
          <w:rFonts w:cs="Arial"/>
          <w:b/>
          <w:bCs/>
          <w:iCs/>
          <w:szCs w:val="22"/>
        </w:rPr>
        <w:t xml:space="preserve">inancial </w:t>
      </w:r>
      <w:r>
        <w:rPr>
          <w:rFonts w:cs="Arial"/>
          <w:b/>
          <w:bCs/>
          <w:iCs/>
          <w:szCs w:val="22"/>
        </w:rPr>
        <w:t>I</w:t>
      </w:r>
      <w:r w:rsidR="00EB02C6" w:rsidRPr="00127A81">
        <w:rPr>
          <w:rFonts w:cs="Arial"/>
          <w:b/>
          <w:bCs/>
          <w:iCs/>
          <w:szCs w:val="22"/>
        </w:rPr>
        <w:t xml:space="preserve">nformation for the </w:t>
      </w:r>
      <w:r>
        <w:rPr>
          <w:rFonts w:cs="Arial"/>
          <w:b/>
          <w:bCs/>
          <w:iCs/>
          <w:szCs w:val="22"/>
        </w:rPr>
        <w:t>I</w:t>
      </w:r>
      <w:r w:rsidR="005D3C04" w:rsidRPr="00127A81">
        <w:rPr>
          <w:rFonts w:cs="Arial"/>
          <w:b/>
          <w:bCs/>
          <w:iCs/>
          <w:szCs w:val="22"/>
        </w:rPr>
        <w:t>nitiative</w:t>
      </w:r>
      <w:r w:rsidR="00EB02C6" w:rsidRPr="00127A81">
        <w:rPr>
          <w:rFonts w:cs="Arial"/>
          <w:b/>
          <w:bCs/>
          <w:iCs/>
          <w:szCs w:val="22"/>
        </w:rPr>
        <w:t xml:space="preserve"> over </w:t>
      </w:r>
      <w:r w:rsidR="00D642DD" w:rsidRPr="00127A81">
        <w:rPr>
          <w:rFonts w:cs="Arial"/>
          <w:b/>
          <w:bCs/>
          <w:iCs/>
          <w:szCs w:val="22"/>
        </w:rPr>
        <w:t xml:space="preserve">a </w:t>
      </w:r>
      <w:r>
        <w:rPr>
          <w:rFonts w:cs="Arial"/>
          <w:b/>
          <w:bCs/>
          <w:iCs/>
          <w:szCs w:val="22"/>
        </w:rPr>
        <w:t>Five</w:t>
      </w:r>
      <w:r w:rsidR="003E4D27">
        <w:rPr>
          <w:rFonts w:cs="Arial"/>
          <w:b/>
          <w:bCs/>
          <w:iCs/>
          <w:szCs w:val="22"/>
        </w:rPr>
        <w:t>-y</w:t>
      </w:r>
      <w:r w:rsidR="00EB02C6" w:rsidRPr="00127A81">
        <w:rPr>
          <w:rFonts w:cs="Arial"/>
          <w:b/>
          <w:bCs/>
          <w:iCs/>
          <w:szCs w:val="22"/>
        </w:rPr>
        <w:t>ear</w:t>
      </w:r>
      <w:r w:rsidR="00D642DD" w:rsidRPr="00127A81">
        <w:rPr>
          <w:rFonts w:cs="Arial"/>
          <w:b/>
          <w:bCs/>
          <w:iCs/>
          <w:szCs w:val="22"/>
        </w:rPr>
        <w:t xml:space="preserve"> </w:t>
      </w:r>
      <w:r>
        <w:rPr>
          <w:rFonts w:cs="Arial"/>
          <w:b/>
          <w:bCs/>
          <w:iCs/>
          <w:szCs w:val="22"/>
        </w:rPr>
        <w:t>P</w:t>
      </w:r>
      <w:r w:rsidR="00D642DD" w:rsidRPr="00127A81">
        <w:rPr>
          <w:rFonts w:cs="Arial"/>
          <w:b/>
          <w:bCs/>
          <w:iCs/>
          <w:szCs w:val="22"/>
        </w:rPr>
        <w:t>eriod</w:t>
      </w:r>
    </w:p>
    <w:p w14:paraId="493E4F42" w14:textId="77777777" w:rsidR="005D3386" w:rsidRPr="00CD44CB" w:rsidRDefault="005D3386" w:rsidP="00AE2218">
      <w:pPr>
        <w:ind w:left="0"/>
        <w:rPr>
          <w:rFonts w:cs="Arial"/>
          <w:bCs/>
          <w:iCs/>
        </w:rPr>
      </w:pPr>
    </w:p>
    <w:tbl>
      <w:tblPr>
        <w:tblW w:w="9072" w:type="dxa"/>
        <w:tblInd w:w="-5" w:type="dxa"/>
        <w:tblLook w:val="04A0" w:firstRow="1" w:lastRow="0" w:firstColumn="1" w:lastColumn="0" w:noHBand="0" w:noVBand="1"/>
      </w:tblPr>
      <w:tblGrid>
        <w:gridCol w:w="2977"/>
        <w:gridCol w:w="992"/>
        <w:gridCol w:w="993"/>
        <w:gridCol w:w="992"/>
        <w:gridCol w:w="992"/>
        <w:gridCol w:w="992"/>
        <w:gridCol w:w="1134"/>
      </w:tblGrid>
      <w:tr w:rsidR="002E3A9D" w:rsidRPr="00CD44CB" w14:paraId="7F9DAE59" w14:textId="77777777" w:rsidTr="002E3A9D">
        <w:trPr>
          <w:trHeight w:val="510"/>
          <w:tblHeader/>
        </w:trPr>
        <w:tc>
          <w:tcPr>
            <w:tcW w:w="2977"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76736712" w14:textId="77777777" w:rsidR="002E3A9D" w:rsidRPr="00401988" w:rsidRDefault="002E3A9D" w:rsidP="003E4D27">
            <w:pPr>
              <w:autoSpaceDE/>
              <w:autoSpaceDN/>
              <w:adjustRightInd/>
              <w:spacing w:after="0" w:line="240" w:lineRule="auto"/>
              <w:ind w:left="0"/>
              <w:rPr>
                <w:rFonts w:cs="Arial"/>
                <w:b/>
                <w:bCs/>
                <w:color w:val="FFFFFF"/>
                <w:szCs w:val="22"/>
              </w:rPr>
            </w:pPr>
            <w:r w:rsidRPr="00401988">
              <w:rPr>
                <w:rFonts w:cs="Arial"/>
                <w:b/>
                <w:bCs/>
                <w:color w:val="FFFFFF"/>
                <w:szCs w:val="22"/>
              </w:rPr>
              <w:t xml:space="preserve">Preferred </w:t>
            </w:r>
            <w:r>
              <w:rPr>
                <w:rFonts w:cs="Arial"/>
                <w:b/>
                <w:bCs/>
                <w:color w:val="FFFFFF"/>
                <w:szCs w:val="22"/>
              </w:rPr>
              <w:t>O</w:t>
            </w:r>
            <w:r w:rsidRPr="00401988">
              <w:rPr>
                <w:rFonts w:cs="Arial"/>
                <w:b/>
                <w:bCs/>
                <w:color w:val="FFFFFF"/>
                <w:szCs w:val="22"/>
              </w:rPr>
              <w:t xml:space="preserve">ption </w:t>
            </w:r>
            <w:r>
              <w:rPr>
                <w:rFonts w:cs="Arial"/>
                <w:b/>
                <w:bCs/>
                <w:color w:val="FFFFFF"/>
                <w:szCs w:val="22"/>
              </w:rPr>
              <w:t>–</w:t>
            </w:r>
            <w:r w:rsidRPr="00401988">
              <w:rPr>
                <w:rFonts w:cs="Arial"/>
                <w:b/>
                <w:bCs/>
                <w:color w:val="FFFFFF"/>
                <w:szCs w:val="22"/>
              </w:rPr>
              <w:t xml:space="preserve"> </w:t>
            </w:r>
            <w:r>
              <w:rPr>
                <w:rFonts w:cs="Arial"/>
                <w:b/>
                <w:bCs/>
                <w:color w:val="FFFFFF"/>
                <w:szCs w:val="22"/>
              </w:rPr>
              <w:t>F</w:t>
            </w:r>
            <w:r w:rsidRPr="00401988">
              <w:rPr>
                <w:rFonts w:cs="Arial"/>
                <w:b/>
                <w:bCs/>
                <w:color w:val="FFFFFF"/>
                <w:szCs w:val="22"/>
              </w:rPr>
              <w:t xml:space="preserve">inancial </w:t>
            </w:r>
            <w:r>
              <w:rPr>
                <w:rFonts w:cs="Arial"/>
                <w:b/>
                <w:bCs/>
                <w:color w:val="FFFFFF"/>
                <w:szCs w:val="22"/>
              </w:rPr>
              <w:t>A</w:t>
            </w:r>
            <w:r w:rsidRPr="00401988">
              <w:rPr>
                <w:rFonts w:cs="Arial"/>
                <w:b/>
                <w:bCs/>
                <w:color w:val="FFFFFF"/>
                <w:szCs w:val="22"/>
              </w:rPr>
              <w:t>nalysis</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51EFA82F" w14:textId="77777777" w:rsidR="002E3A9D" w:rsidRPr="00401988" w:rsidRDefault="002E3A9D" w:rsidP="003600BD">
            <w:pPr>
              <w:autoSpaceDE/>
              <w:autoSpaceDN/>
              <w:adjustRightInd/>
              <w:spacing w:after="0" w:line="240" w:lineRule="auto"/>
              <w:ind w:left="0"/>
              <w:jc w:val="center"/>
              <w:rPr>
                <w:rFonts w:cs="Arial"/>
                <w:b/>
                <w:bCs/>
                <w:color w:val="FFFFFF"/>
                <w:szCs w:val="22"/>
              </w:rPr>
            </w:pPr>
            <w:r w:rsidRPr="00401988">
              <w:rPr>
                <w:rFonts w:cs="Arial"/>
                <w:b/>
                <w:bCs/>
                <w:color w:val="FFFFFF"/>
                <w:szCs w:val="22"/>
              </w:rPr>
              <w:t>Year 1</w:t>
            </w:r>
          </w:p>
        </w:tc>
        <w:tc>
          <w:tcPr>
            <w:tcW w:w="993"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7213FD52" w14:textId="77777777" w:rsidR="002E3A9D" w:rsidRPr="00401988" w:rsidRDefault="002E3A9D" w:rsidP="003600BD">
            <w:pPr>
              <w:autoSpaceDE/>
              <w:autoSpaceDN/>
              <w:adjustRightInd/>
              <w:spacing w:after="0" w:line="240" w:lineRule="auto"/>
              <w:ind w:left="0"/>
              <w:jc w:val="center"/>
              <w:rPr>
                <w:rFonts w:cs="Arial"/>
                <w:b/>
                <w:bCs/>
                <w:color w:val="FFFFFF"/>
                <w:szCs w:val="22"/>
              </w:rPr>
            </w:pPr>
            <w:r w:rsidRPr="00401988">
              <w:rPr>
                <w:rFonts w:cs="Arial"/>
                <w:b/>
                <w:bCs/>
                <w:color w:val="FFFFFF"/>
                <w:szCs w:val="22"/>
              </w:rPr>
              <w:t>Year 2</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03EA225C" w14:textId="77777777" w:rsidR="002E3A9D" w:rsidRPr="00401988" w:rsidRDefault="002E3A9D" w:rsidP="003600BD">
            <w:pPr>
              <w:autoSpaceDE/>
              <w:autoSpaceDN/>
              <w:adjustRightInd/>
              <w:spacing w:after="0" w:line="240" w:lineRule="auto"/>
              <w:ind w:left="0"/>
              <w:jc w:val="center"/>
              <w:rPr>
                <w:rFonts w:cs="Arial"/>
                <w:b/>
                <w:bCs/>
                <w:color w:val="FFFFFF"/>
                <w:szCs w:val="22"/>
              </w:rPr>
            </w:pPr>
            <w:r w:rsidRPr="00401988">
              <w:rPr>
                <w:rFonts w:cs="Arial"/>
                <w:b/>
                <w:bCs/>
                <w:color w:val="FFFFFF"/>
                <w:szCs w:val="22"/>
              </w:rPr>
              <w:t>Year 3</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4834E8BB" w14:textId="77777777" w:rsidR="002E3A9D" w:rsidRPr="00401988" w:rsidRDefault="002E3A9D" w:rsidP="003600BD">
            <w:pPr>
              <w:autoSpaceDE/>
              <w:autoSpaceDN/>
              <w:adjustRightInd/>
              <w:spacing w:after="0" w:line="240" w:lineRule="auto"/>
              <w:ind w:left="0"/>
              <w:jc w:val="center"/>
              <w:rPr>
                <w:rFonts w:cs="Arial"/>
                <w:b/>
                <w:bCs/>
                <w:color w:val="FFFFFF"/>
                <w:szCs w:val="22"/>
              </w:rPr>
            </w:pPr>
            <w:r w:rsidRPr="00401988">
              <w:rPr>
                <w:rFonts w:cs="Arial"/>
                <w:b/>
                <w:bCs/>
                <w:color w:val="FFFFFF"/>
                <w:szCs w:val="22"/>
              </w:rPr>
              <w:t>Year 4</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30D12873" w14:textId="77777777" w:rsidR="002E3A9D" w:rsidRPr="00401988" w:rsidRDefault="002E3A9D" w:rsidP="003600BD">
            <w:pPr>
              <w:autoSpaceDE/>
              <w:autoSpaceDN/>
              <w:adjustRightInd/>
              <w:spacing w:after="0" w:line="240" w:lineRule="auto"/>
              <w:ind w:left="0"/>
              <w:jc w:val="center"/>
              <w:rPr>
                <w:rFonts w:cs="Arial"/>
                <w:b/>
                <w:bCs/>
                <w:color w:val="FFFFFF"/>
                <w:szCs w:val="22"/>
              </w:rPr>
            </w:pPr>
            <w:r w:rsidRPr="00401988">
              <w:rPr>
                <w:rFonts w:cs="Arial"/>
                <w:b/>
                <w:bCs/>
                <w:color w:val="FFFFFF"/>
                <w:szCs w:val="22"/>
              </w:rPr>
              <w:t>Year 5</w:t>
            </w:r>
          </w:p>
        </w:tc>
        <w:tc>
          <w:tcPr>
            <w:tcW w:w="1134" w:type="dxa"/>
            <w:tcBorders>
              <w:top w:val="single" w:sz="4" w:space="0" w:color="auto"/>
              <w:left w:val="nil"/>
              <w:bottom w:val="single" w:sz="4" w:space="0" w:color="auto"/>
              <w:right w:val="single" w:sz="4" w:space="0" w:color="auto"/>
            </w:tcBorders>
            <w:shd w:val="clear" w:color="auto" w:fill="000000" w:themeFill="text1"/>
            <w:vAlign w:val="center"/>
            <w:hideMark/>
          </w:tcPr>
          <w:p w14:paraId="63098770" w14:textId="77777777" w:rsidR="002E3A9D" w:rsidRPr="00401988" w:rsidRDefault="002E3A9D">
            <w:pPr>
              <w:autoSpaceDE/>
              <w:autoSpaceDN/>
              <w:adjustRightInd/>
              <w:spacing w:after="0" w:line="240" w:lineRule="auto"/>
              <w:ind w:left="0"/>
              <w:jc w:val="center"/>
              <w:rPr>
                <w:rFonts w:cs="Arial"/>
                <w:b/>
                <w:bCs/>
                <w:color w:val="FFFFFF"/>
                <w:szCs w:val="22"/>
              </w:rPr>
            </w:pPr>
            <w:r w:rsidRPr="00401988">
              <w:rPr>
                <w:rFonts w:cs="Arial"/>
                <w:b/>
                <w:bCs/>
                <w:color w:val="FFFFFF"/>
                <w:szCs w:val="22"/>
              </w:rPr>
              <w:t xml:space="preserve">At </w:t>
            </w:r>
            <w:r>
              <w:rPr>
                <w:rFonts w:cs="Arial"/>
                <w:b/>
                <w:bCs/>
                <w:color w:val="FFFFFF"/>
                <w:szCs w:val="22"/>
              </w:rPr>
              <w:t>S</w:t>
            </w:r>
            <w:r w:rsidRPr="00401988">
              <w:rPr>
                <w:rFonts w:cs="Arial"/>
                <w:b/>
                <w:bCs/>
                <w:color w:val="FFFFFF"/>
                <w:szCs w:val="22"/>
              </w:rPr>
              <w:t xml:space="preserve">teady </w:t>
            </w:r>
            <w:r>
              <w:rPr>
                <w:rFonts w:cs="Arial"/>
                <w:b/>
                <w:bCs/>
                <w:color w:val="FFFFFF"/>
                <w:szCs w:val="22"/>
              </w:rPr>
              <w:t>S</w:t>
            </w:r>
            <w:r w:rsidRPr="00401988">
              <w:rPr>
                <w:rFonts w:cs="Arial"/>
                <w:b/>
                <w:bCs/>
                <w:color w:val="FFFFFF"/>
                <w:szCs w:val="22"/>
              </w:rPr>
              <w:t>tate</w:t>
            </w:r>
          </w:p>
        </w:tc>
      </w:tr>
      <w:tr w:rsidR="002E3A9D" w:rsidRPr="00CD44CB" w14:paraId="1036DC00"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F36844A" w14:textId="77777777" w:rsidR="002E3A9D" w:rsidRPr="00B20895" w:rsidRDefault="002E3A9D" w:rsidP="003600BD">
            <w:pPr>
              <w:autoSpaceDE/>
              <w:autoSpaceDN/>
              <w:adjustRightInd/>
              <w:spacing w:after="0" w:line="240" w:lineRule="auto"/>
              <w:ind w:left="0"/>
              <w:rPr>
                <w:rFonts w:cs="Arial"/>
                <w:szCs w:val="22"/>
              </w:rPr>
            </w:pPr>
            <w:r w:rsidRPr="00B20895">
              <w:rPr>
                <w:rFonts w:cs="Arial"/>
                <w:szCs w:val="22"/>
              </w:rPr>
              <w:t xml:space="preserve">Capital </w:t>
            </w:r>
            <w:r>
              <w:rPr>
                <w:rFonts w:cs="Arial"/>
                <w:szCs w:val="22"/>
              </w:rPr>
              <w:t>C</w:t>
            </w:r>
            <w:r w:rsidRPr="00B20895">
              <w:rPr>
                <w:rFonts w:cs="Arial"/>
                <w:szCs w:val="22"/>
              </w:rPr>
              <w:t>ost</w:t>
            </w:r>
          </w:p>
        </w:tc>
        <w:tc>
          <w:tcPr>
            <w:tcW w:w="992" w:type="dxa"/>
            <w:tcBorders>
              <w:top w:val="nil"/>
              <w:left w:val="nil"/>
              <w:bottom w:val="single" w:sz="4" w:space="0" w:color="auto"/>
              <w:right w:val="single" w:sz="4" w:space="0" w:color="auto"/>
            </w:tcBorders>
            <w:shd w:val="clear" w:color="auto" w:fill="auto"/>
            <w:noWrap/>
            <w:vAlign w:val="center"/>
          </w:tcPr>
          <w:p w14:paraId="02626958"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146FF5DE"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2637EF2A"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ADEDA80"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2713BD6"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2D116AB1" w14:textId="77777777" w:rsidR="002E3A9D" w:rsidRPr="00401988" w:rsidRDefault="002E3A9D" w:rsidP="003600BD">
            <w:pPr>
              <w:autoSpaceDE/>
              <w:autoSpaceDN/>
              <w:adjustRightInd/>
              <w:spacing w:after="0" w:line="240" w:lineRule="auto"/>
              <w:ind w:left="0"/>
              <w:jc w:val="center"/>
              <w:rPr>
                <w:rFonts w:cs="Arial"/>
                <w:color w:val="000000"/>
                <w:szCs w:val="22"/>
              </w:rPr>
            </w:pPr>
          </w:p>
        </w:tc>
      </w:tr>
      <w:tr w:rsidR="002E3A9D" w:rsidRPr="00CD44CB" w14:paraId="0954A146"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3A29B5B" w14:textId="77777777" w:rsidR="002E3A9D" w:rsidRPr="00B20895" w:rsidRDefault="002E3A9D" w:rsidP="003600BD">
            <w:pPr>
              <w:autoSpaceDE/>
              <w:autoSpaceDN/>
              <w:adjustRightInd/>
              <w:spacing w:after="0" w:line="240" w:lineRule="auto"/>
              <w:ind w:left="0"/>
              <w:rPr>
                <w:rFonts w:cs="Arial"/>
                <w:szCs w:val="22"/>
              </w:rPr>
            </w:pPr>
            <w:r w:rsidRPr="00B20895">
              <w:rPr>
                <w:rFonts w:cs="Arial"/>
                <w:szCs w:val="22"/>
              </w:rPr>
              <w:t xml:space="preserve">External </w:t>
            </w:r>
            <w:r>
              <w:rPr>
                <w:rFonts w:cs="Arial"/>
                <w:szCs w:val="22"/>
              </w:rPr>
              <w:t>C</w:t>
            </w:r>
            <w:r w:rsidRPr="00B20895">
              <w:rPr>
                <w:rFonts w:cs="Arial"/>
                <w:szCs w:val="22"/>
              </w:rPr>
              <w:t xml:space="preserve">apital </w:t>
            </w:r>
            <w:r>
              <w:rPr>
                <w:rFonts w:cs="Arial"/>
                <w:szCs w:val="22"/>
              </w:rPr>
              <w:t>F</w:t>
            </w:r>
            <w:r w:rsidRPr="00B20895">
              <w:rPr>
                <w:rFonts w:cs="Arial"/>
                <w:szCs w:val="22"/>
              </w:rPr>
              <w:t>unding</w:t>
            </w:r>
          </w:p>
        </w:tc>
        <w:tc>
          <w:tcPr>
            <w:tcW w:w="992" w:type="dxa"/>
            <w:tcBorders>
              <w:top w:val="nil"/>
              <w:left w:val="nil"/>
              <w:bottom w:val="single" w:sz="4" w:space="0" w:color="auto"/>
              <w:right w:val="single" w:sz="4" w:space="0" w:color="auto"/>
            </w:tcBorders>
            <w:shd w:val="clear" w:color="auto" w:fill="auto"/>
            <w:noWrap/>
            <w:vAlign w:val="center"/>
          </w:tcPr>
          <w:p w14:paraId="0D2615AE"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091A6DD6"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5F45201"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8FAD119"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93472AA"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1C1FC1A5" w14:textId="77777777" w:rsidR="002E3A9D" w:rsidRPr="00401988" w:rsidRDefault="002E3A9D" w:rsidP="003600BD">
            <w:pPr>
              <w:autoSpaceDE/>
              <w:autoSpaceDN/>
              <w:adjustRightInd/>
              <w:spacing w:after="0" w:line="240" w:lineRule="auto"/>
              <w:ind w:left="0"/>
              <w:jc w:val="center"/>
              <w:rPr>
                <w:rFonts w:cs="Arial"/>
                <w:color w:val="000000"/>
                <w:szCs w:val="22"/>
              </w:rPr>
            </w:pPr>
          </w:p>
        </w:tc>
      </w:tr>
      <w:tr w:rsidR="002E3A9D" w:rsidRPr="00CD44CB" w14:paraId="3D4D0FEC" w14:textId="77777777" w:rsidTr="002E3A9D">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EBBB51A" w14:textId="77777777" w:rsidR="002E3A9D" w:rsidRPr="00401988" w:rsidRDefault="002E3A9D" w:rsidP="003600BD">
            <w:pPr>
              <w:autoSpaceDE/>
              <w:autoSpaceDN/>
              <w:adjustRightInd/>
              <w:spacing w:after="0" w:line="240" w:lineRule="auto"/>
              <w:ind w:left="0"/>
              <w:rPr>
                <w:rFonts w:cs="Arial"/>
                <w:b/>
                <w:bCs/>
                <w:color w:val="FFFFFF"/>
                <w:szCs w:val="22"/>
              </w:rPr>
            </w:pPr>
            <w:r w:rsidRPr="00B20895">
              <w:rPr>
                <w:rFonts w:cs="Arial"/>
                <w:b/>
                <w:bCs/>
                <w:szCs w:val="22"/>
              </w:rPr>
              <w:t xml:space="preserve">Total Funding from University </w:t>
            </w:r>
            <w:r>
              <w:rPr>
                <w:rFonts w:cs="Arial"/>
                <w:b/>
                <w:bCs/>
                <w:szCs w:val="22"/>
              </w:rPr>
              <w:t>C</w:t>
            </w:r>
            <w:r w:rsidRPr="00B20895">
              <w:rPr>
                <w:rFonts w:cs="Arial"/>
                <w:b/>
                <w:bCs/>
                <w:szCs w:val="22"/>
              </w:rPr>
              <w:t>apital Programme</w:t>
            </w:r>
          </w:p>
        </w:tc>
        <w:tc>
          <w:tcPr>
            <w:tcW w:w="992" w:type="dxa"/>
            <w:tcBorders>
              <w:top w:val="nil"/>
              <w:left w:val="nil"/>
              <w:bottom w:val="single" w:sz="4" w:space="0" w:color="auto"/>
              <w:right w:val="single" w:sz="4" w:space="0" w:color="auto"/>
            </w:tcBorders>
            <w:shd w:val="clear" w:color="auto" w:fill="DDDDDD"/>
            <w:noWrap/>
            <w:vAlign w:val="center"/>
          </w:tcPr>
          <w:p w14:paraId="19141589"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328AF499"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17D66488"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16DB6BCF"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7AC392BA"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3BE0E20E"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r>
      <w:tr w:rsidR="002E3A9D" w:rsidRPr="00CD44CB" w14:paraId="4317726C" w14:textId="77777777" w:rsidTr="00091DA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2B346E3" w14:textId="062A0302" w:rsidR="002E3A9D" w:rsidRPr="002E3A9D" w:rsidRDefault="002E3A9D" w:rsidP="003600BD">
            <w:pPr>
              <w:autoSpaceDE/>
              <w:autoSpaceDN/>
              <w:adjustRightInd/>
              <w:spacing w:after="0" w:line="240" w:lineRule="auto"/>
              <w:ind w:left="0"/>
              <w:rPr>
                <w:rFonts w:cs="Arial"/>
                <w:bCs/>
                <w:szCs w:val="22"/>
              </w:rPr>
            </w:pPr>
            <w:r w:rsidRPr="002E3A9D">
              <w:rPr>
                <w:rFonts w:cs="Arial"/>
                <w:bCs/>
                <w:szCs w:val="22"/>
              </w:rPr>
              <w:t>Other Initiative Delivery Cost</w:t>
            </w:r>
          </w:p>
        </w:tc>
        <w:tc>
          <w:tcPr>
            <w:tcW w:w="992" w:type="dxa"/>
            <w:tcBorders>
              <w:top w:val="nil"/>
              <w:left w:val="nil"/>
              <w:bottom w:val="single" w:sz="4" w:space="0" w:color="auto"/>
              <w:right w:val="single" w:sz="4" w:space="0" w:color="auto"/>
            </w:tcBorders>
            <w:shd w:val="clear" w:color="auto" w:fill="auto"/>
            <w:noWrap/>
            <w:vAlign w:val="center"/>
          </w:tcPr>
          <w:p w14:paraId="53DC39FF"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42A9DEBA"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9D25F6A"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6A310D0"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8C8FB51"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715E20A6"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r>
      <w:tr w:rsidR="002E3A9D" w:rsidRPr="00CD44CB" w14:paraId="2EE3C438" w14:textId="77777777" w:rsidTr="002E3A9D">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159510F3" w14:textId="051A98FB" w:rsidR="002E3A9D" w:rsidRDefault="002E3A9D" w:rsidP="003600BD">
            <w:pPr>
              <w:autoSpaceDE/>
              <w:autoSpaceDN/>
              <w:adjustRightInd/>
              <w:spacing w:after="0" w:line="240" w:lineRule="auto"/>
              <w:ind w:left="0"/>
              <w:rPr>
                <w:rFonts w:cs="Arial"/>
                <w:b/>
                <w:bCs/>
                <w:szCs w:val="22"/>
              </w:rPr>
            </w:pPr>
            <w:r>
              <w:rPr>
                <w:rFonts w:cs="Arial"/>
                <w:b/>
                <w:bCs/>
                <w:szCs w:val="22"/>
              </w:rPr>
              <w:t>Total Initiative Delivery Cost</w:t>
            </w:r>
          </w:p>
        </w:tc>
        <w:tc>
          <w:tcPr>
            <w:tcW w:w="992" w:type="dxa"/>
            <w:tcBorders>
              <w:top w:val="nil"/>
              <w:left w:val="nil"/>
              <w:bottom w:val="single" w:sz="4" w:space="0" w:color="auto"/>
              <w:right w:val="single" w:sz="4" w:space="0" w:color="auto"/>
            </w:tcBorders>
            <w:shd w:val="clear" w:color="auto" w:fill="DDDDDD"/>
            <w:noWrap/>
            <w:vAlign w:val="center"/>
          </w:tcPr>
          <w:p w14:paraId="38679169"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784240CF"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20BD32F9"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155931FB"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19DF3484"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22EE66A0"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r>
      <w:tr w:rsidR="002E3A9D" w:rsidRPr="00CD44CB" w14:paraId="4FE05894"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068AC99" w14:textId="77777777" w:rsidR="002E3A9D" w:rsidRPr="00B20895" w:rsidRDefault="002E3A9D" w:rsidP="00127A81">
            <w:pPr>
              <w:autoSpaceDE/>
              <w:autoSpaceDN/>
              <w:adjustRightInd/>
              <w:spacing w:after="0" w:line="240" w:lineRule="auto"/>
              <w:ind w:left="0"/>
              <w:rPr>
                <w:rFonts w:cs="Arial"/>
                <w:szCs w:val="22"/>
              </w:rPr>
            </w:pPr>
            <w:r w:rsidRPr="00B20895">
              <w:rPr>
                <w:rFonts w:cs="Arial"/>
                <w:szCs w:val="22"/>
              </w:rPr>
              <w:t xml:space="preserve">Research </w:t>
            </w:r>
            <w:r>
              <w:rPr>
                <w:rFonts w:cs="Arial"/>
                <w:szCs w:val="22"/>
              </w:rPr>
              <w:t>G</w:t>
            </w:r>
            <w:r w:rsidRPr="00B20895">
              <w:rPr>
                <w:rFonts w:cs="Arial"/>
                <w:szCs w:val="22"/>
              </w:rPr>
              <w:t>rant</w:t>
            </w:r>
            <w:r>
              <w:rPr>
                <w:rFonts w:cs="Arial"/>
                <w:szCs w:val="22"/>
              </w:rPr>
              <w:t xml:space="preserve"> I</w:t>
            </w:r>
            <w:r w:rsidRPr="00B20895">
              <w:rPr>
                <w:rFonts w:cs="Arial"/>
                <w:szCs w:val="22"/>
              </w:rPr>
              <w:t xml:space="preserve">ncome </w:t>
            </w:r>
          </w:p>
        </w:tc>
        <w:tc>
          <w:tcPr>
            <w:tcW w:w="992" w:type="dxa"/>
            <w:tcBorders>
              <w:top w:val="nil"/>
              <w:left w:val="nil"/>
              <w:bottom w:val="single" w:sz="4" w:space="0" w:color="auto"/>
              <w:right w:val="single" w:sz="4" w:space="0" w:color="auto"/>
            </w:tcBorders>
            <w:shd w:val="clear" w:color="auto" w:fill="auto"/>
            <w:noWrap/>
            <w:vAlign w:val="center"/>
          </w:tcPr>
          <w:p w14:paraId="020B2C58"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01B0DDF3"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93F6CAC"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138F892"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1A4AF36"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35E290F8" w14:textId="77777777" w:rsidR="002E3A9D" w:rsidRPr="00401988" w:rsidRDefault="002E3A9D" w:rsidP="003600BD">
            <w:pPr>
              <w:autoSpaceDE/>
              <w:autoSpaceDN/>
              <w:adjustRightInd/>
              <w:spacing w:after="0" w:line="240" w:lineRule="auto"/>
              <w:ind w:left="0"/>
              <w:jc w:val="center"/>
              <w:rPr>
                <w:rFonts w:cs="Arial"/>
                <w:color w:val="000000"/>
                <w:szCs w:val="22"/>
              </w:rPr>
            </w:pPr>
          </w:p>
        </w:tc>
      </w:tr>
      <w:tr w:rsidR="002E3A9D" w:rsidRPr="00CD44CB" w14:paraId="1373859C"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7B8D02C" w14:textId="77777777" w:rsidR="002E3A9D" w:rsidRPr="00B20895" w:rsidRDefault="002E3A9D" w:rsidP="00127A81">
            <w:pPr>
              <w:autoSpaceDE/>
              <w:autoSpaceDN/>
              <w:adjustRightInd/>
              <w:spacing w:after="0" w:line="240" w:lineRule="auto"/>
              <w:ind w:left="0"/>
              <w:rPr>
                <w:rFonts w:cs="Arial"/>
                <w:szCs w:val="22"/>
              </w:rPr>
            </w:pPr>
            <w:r w:rsidRPr="00B20895">
              <w:rPr>
                <w:rFonts w:cs="Arial"/>
                <w:szCs w:val="22"/>
              </w:rPr>
              <w:t xml:space="preserve">Student </w:t>
            </w:r>
            <w:r>
              <w:rPr>
                <w:rFonts w:cs="Arial"/>
                <w:szCs w:val="22"/>
              </w:rPr>
              <w:t>E</w:t>
            </w:r>
            <w:r w:rsidRPr="00B20895">
              <w:rPr>
                <w:rFonts w:cs="Arial"/>
                <w:szCs w:val="22"/>
              </w:rPr>
              <w:t>ducation</w:t>
            </w:r>
          </w:p>
        </w:tc>
        <w:tc>
          <w:tcPr>
            <w:tcW w:w="992" w:type="dxa"/>
            <w:tcBorders>
              <w:top w:val="nil"/>
              <w:left w:val="nil"/>
              <w:bottom w:val="single" w:sz="4" w:space="0" w:color="auto"/>
              <w:right w:val="single" w:sz="4" w:space="0" w:color="auto"/>
            </w:tcBorders>
            <w:shd w:val="clear" w:color="auto" w:fill="auto"/>
            <w:noWrap/>
            <w:vAlign w:val="center"/>
          </w:tcPr>
          <w:p w14:paraId="7F9D9328"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5B236595"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7FCEF4D"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D754593"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6FAE1C2"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71B3A2A5" w14:textId="77777777" w:rsidR="002E3A9D" w:rsidRPr="00401988" w:rsidRDefault="002E3A9D" w:rsidP="003600BD">
            <w:pPr>
              <w:autoSpaceDE/>
              <w:autoSpaceDN/>
              <w:adjustRightInd/>
              <w:spacing w:after="0" w:line="240" w:lineRule="auto"/>
              <w:ind w:left="0"/>
              <w:jc w:val="center"/>
              <w:rPr>
                <w:rFonts w:cs="Arial"/>
                <w:color w:val="000000"/>
                <w:szCs w:val="22"/>
              </w:rPr>
            </w:pPr>
          </w:p>
        </w:tc>
      </w:tr>
      <w:tr w:rsidR="002E3A9D" w:rsidRPr="00CD44CB" w14:paraId="6FA9742E"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1D97A47" w14:textId="3FC65636" w:rsidR="002E3A9D" w:rsidRPr="00B20895" w:rsidRDefault="002E3A9D" w:rsidP="003600BD">
            <w:pPr>
              <w:autoSpaceDE/>
              <w:autoSpaceDN/>
              <w:adjustRightInd/>
              <w:spacing w:after="0" w:line="240" w:lineRule="auto"/>
              <w:ind w:left="0"/>
              <w:rPr>
                <w:rFonts w:cs="Arial"/>
                <w:szCs w:val="22"/>
              </w:rPr>
            </w:pPr>
            <w:r w:rsidRPr="00B20895">
              <w:rPr>
                <w:rFonts w:cs="Arial"/>
                <w:szCs w:val="22"/>
              </w:rPr>
              <w:t>Other</w:t>
            </w:r>
            <w:r>
              <w:rPr>
                <w:rFonts w:cs="Arial"/>
                <w:szCs w:val="22"/>
              </w:rPr>
              <w:t xml:space="preserve"> - Unrestricted</w:t>
            </w:r>
          </w:p>
        </w:tc>
        <w:tc>
          <w:tcPr>
            <w:tcW w:w="992" w:type="dxa"/>
            <w:tcBorders>
              <w:top w:val="nil"/>
              <w:left w:val="nil"/>
              <w:bottom w:val="single" w:sz="4" w:space="0" w:color="auto"/>
              <w:right w:val="single" w:sz="4" w:space="0" w:color="auto"/>
            </w:tcBorders>
            <w:shd w:val="clear" w:color="auto" w:fill="auto"/>
            <w:noWrap/>
            <w:vAlign w:val="center"/>
          </w:tcPr>
          <w:p w14:paraId="481CAAE0"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0ED43E87"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F6F6AC6"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06034CC"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5D67484"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7F40AFE9" w14:textId="77777777" w:rsidR="002E3A9D" w:rsidRPr="00401988" w:rsidRDefault="002E3A9D" w:rsidP="003600BD">
            <w:pPr>
              <w:autoSpaceDE/>
              <w:autoSpaceDN/>
              <w:adjustRightInd/>
              <w:spacing w:after="0" w:line="240" w:lineRule="auto"/>
              <w:ind w:left="0"/>
              <w:jc w:val="center"/>
              <w:rPr>
                <w:rFonts w:cs="Arial"/>
                <w:color w:val="000000"/>
                <w:szCs w:val="22"/>
              </w:rPr>
            </w:pPr>
          </w:p>
        </w:tc>
      </w:tr>
      <w:tr w:rsidR="002E3A9D" w:rsidRPr="00CD44CB" w14:paraId="284F992C"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7F6C4F55" w14:textId="01AE0076" w:rsidR="002E3A9D" w:rsidRPr="00B20895" w:rsidRDefault="002E3A9D" w:rsidP="003600BD">
            <w:pPr>
              <w:autoSpaceDE/>
              <w:autoSpaceDN/>
              <w:adjustRightInd/>
              <w:spacing w:after="0" w:line="240" w:lineRule="auto"/>
              <w:ind w:left="0"/>
              <w:rPr>
                <w:rFonts w:cs="Arial"/>
                <w:szCs w:val="22"/>
              </w:rPr>
            </w:pPr>
            <w:r>
              <w:rPr>
                <w:rFonts w:cs="Arial"/>
                <w:szCs w:val="22"/>
              </w:rPr>
              <w:t>Other – other funds</w:t>
            </w:r>
          </w:p>
        </w:tc>
        <w:tc>
          <w:tcPr>
            <w:tcW w:w="992" w:type="dxa"/>
            <w:tcBorders>
              <w:top w:val="nil"/>
              <w:left w:val="nil"/>
              <w:bottom w:val="single" w:sz="4" w:space="0" w:color="auto"/>
              <w:right w:val="single" w:sz="4" w:space="0" w:color="auto"/>
            </w:tcBorders>
            <w:shd w:val="clear" w:color="auto" w:fill="auto"/>
            <w:noWrap/>
            <w:vAlign w:val="center"/>
          </w:tcPr>
          <w:p w14:paraId="792C6BF5"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38368E6A"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20024E74"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38878BB"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58C676F"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266914CC" w14:textId="77777777" w:rsidR="002E3A9D" w:rsidRPr="00401988" w:rsidRDefault="002E3A9D" w:rsidP="003600BD">
            <w:pPr>
              <w:autoSpaceDE/>
              <w:autoSpaceDN/>
              <w:adjustRightInd/>
              <w:spacing w:after="0" w:line="240" w:lineRule="auto"/>
              <w:ind w:left="0"/>
              <w:jc w:val="center"/>
              <w:rPr>
                <w:rFonts w:cs="Arial"/>
                <w:color w:val="000000"/>
                <w:szCs w:val="22"/>
              </w:rPr>
            </w:pPr>
          </w:p>
        </w:tc>
      </w:tr>
      <w:tr w:rsidR="002E3A9D" w:rsidRPr="00CD44CB" w14:paraId="4AFA78B7"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2DAF056" w14:textId="77777777" w:rsidR="002E3A9D" w:rsidRPr="00B20895" w:rsidRDefault="002E3A9D" w:rsidP="003600BD">
            <w:pPr>
              <w:autoSpaceDE/>
              <w:autoSpaceDN/>
              <w:adjustRightInd/>
              <w:spacing w:after="0" w:line="240" w:lineRule="auto"/>
              <w:ind w:left="0"/>
              <w:rPr>
                <w:rFonts w:cs="Arial"/>
                <w:b/>
                <w:bCs/>
                <w:szCs w:val="22"/>
              </w:rPr>
            </w:pPr>
            <w:r w:rsidRPr="00B20895">
              <w:rPr>
                <w:rFonts w:cs="Arial"/>
                <w:b/>
                <w:bCs/>
                <w:szCs w:val="22"/>
              </w:rPr>
              <w:t>Total Income</w:t>
            </w:r>
          </w:p>
        </w:tc>
        <w:tc>
          <w:tcPr>
            <w:tcW w:w="992" w:type="dxa"/>
            <w:tcBorders>
              <w:top w:val="nil"/>
              <w:left w:val="nil"/>
              <w:bottom w:val="single" w:sz="4" w:space="0" w:color="auto"/>
              <w:right w:val="single" w:sz="4" w:space="0" w:color="auto"/>
            </w:tcBorders>
            <w:shd w:val="clear" w:color="auto" w:fill="DDDDDD"/>
            <w:noWrap/>
            <w:vAlign w:val="center"/>
          </w:tcPr>
          <w:p w14:paraId="07C48256"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18C8DF8E"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6D351AE8"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29562BB2"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69D7176A"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7BAA2FD8"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r>
      <w:tr w:rsidR="002E3A9D" w:rsidRPr="00CD44CB" w14:paraId="305BF026"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5F5D914" w14:textId="51D47149" w:rsidR="002E3A9D" w:rsidRPr="00B20895" w:rsidRDefault="002E3A9D" w:rsidP="003600BD">
            <w:pPr>
              <w:autoSpaceDE/>
              <w:autoSpaceDN/>
              <w:adjustRightInd/>
              <w:spacing w:after="0" w:line="240" w:lineRule="auto"/>
              <w:ind w:left="0"/>
              <w:rPr>
                <w:rFonts w:cs="Arial"/>
                <w:szCs w:val="22"/>
              </w:rPr>
            </w:pPr>
            <w:r w:rsidRPr="00B20895">
              <w:rPr>
                <w:rFonts w:cs="Arial"/>
                <w:szCs w:val="22"/>
              </w:rPr>
              <w:t xml:space="preserve">Recurrent </w:t>
            </w:r>
            <w:r>
              <w:rPr>
                <w:rFonts w:cs="Arial"/>
                <w:szCs w:val="22"/>
              </w:rPr>
              <w:t>A</w:t>
            </w:r>
            <w:r w:rsidRPr="00B20895">
              <w:rPr>
                <w:rFonts w:cs="Arial"/>
                <w:szCs w:val="22"/>
              </w:rPr>
              <w:t xml:space="preserve">nnual </w:t>
            </w:r>
            <w:r>
              <w:rPr>
                <w:rFonts w:cs="Arial"/>
                <w:szCs w:val="22"/>
              </w:rPr>
              <w:t>C</w:t>
            </w:r>
            <w:r w:rsidRPr="00B20895">
              <w:rPr>
                <w:rFonts w:cs="Arial"/>
                <w:szCs w:val="22"/>
              </w:rPr>
              <w:t>ost</w:t>
            </w:r>
            <w:r>
              <w:rPr>
                <w:rFonts w:cs="Arial"/>
                <w:szCs w:val="22"/>
              </w:rPr>
              <w:t>:</w:t>
            </w:r>
            <w:r w:rsidRPr="00B20895">
              <w:rPr>
                <w:rFonts w:cs="Arial"/>
                <w:szCs w:val="22"/>
              </w:rPr>
              <w:t xml:space="preserve"> </w:t>
            </w:r>
            <w:r>
              <w:rPr>
                <w:rFonts w:cs="Arial"/>
                <w:szCs w:val="22"/>
              </w:rPr>
              <w:t>U</w:t>
            </w:r>
            <w:r w:rsidRPr="00B20895">
              <w:rPr>
                <w:rFonts w:cs="Arial"/>
                <w:szCs w:val="22"/>
              </w:rPr>
              <w:t>nrestricted</w:t>
            </w:r>
            <w:r>
              <w:rPr>
                <w:rFonts w:cs="Arial"/>
                <w:szCs w:val="22"/>
              </w:rPr>
              <w:t xml:space="preserve"> General</w:t>
            </w:r>
          </w:p>
        </w:tc>
        <w:tc>
          <w:tcPr>
            <w:tcW w:w="992" w:type="dxa"/>
            <w:tcBorders>
              <w:top w:val="nil"/>
              <w:left w:val="nil"/>
              <w:bottom w:val="single" w:sz="4" w:space="0" w:color="auto"/>
              <w:right w:val="single" w:sz="4" w:space="0" w:color="auto"/>
            </w:tcBorders>
            <w:shd w:val="clear" w:color="auto" w:fill="auto"/>
            <w:noWrap/>
            <w:vAlign w:val="center"/>
          </w:tcPr>
          <w:p w14:paraId="5AEFB0E9"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3862B502"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DC6E9D0"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304B379"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665D371"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7B6D6F83" w14:textId="77777777" w:rsidR="002E3A9D" w:rsidRPr="00401988" w:rsidRDefault="002E3A9D" w:rsidP="003600BD">
            <w:pPr>
              <w:autoSpaceDE/>
              <w:autoSpaceDN/>
              <w:adjustRightInd/>
              <w:spacing w:after="0" w:line="240" w:lineRule="auto"/>
              <w:ind w:left="0"/>
              <w:jc w:val="center"/>
              <w:rPr>
                <w:rFonts w:cs="Arial"/>
                <w:color w:val="000000"/>
                <w:szCs w:val="22"/>
              </w:rPr>
            </w:pPr>
          </w:p>
        </w:tc>
      </w:tr>
      <w:tr w:rsidR="002E3A9D" w:rsidRPr="00CD44CB" w14:paraId="1D77C41F"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218A983" w14:textId="77777777" w:rsidR="002E3A9D" w:rsidRPr="00B20895" w:rsidRDefault="002E3A9D" w:rsidP="00127A81">
            <w:pPr>
              <w:autoSpaceDE/>
              <w:autoSpaceDN/>
              <w:adjustRightInd/>
              <w:spacing w:after="0" w:line="240" w:lineRule="auto"/>
              <w:ind w:left="0"/>
              <w:rPr>
                <w:rFonts w:cs="Arial"/>
                <w:szCs w:val="22"/>
              </w:rPr>
            </w:pPr>
            <w:r w:rsidRPr="00B20895">
              <w:rPr>
                <w:rFonts w:cs="Arial"/>
                <w:szCs w:val="22"/>
              </w:rPr>
              <w:t xml:space="preserve">Recurrent </w:t>
            </w:r>
            <w:r>
              <w:rPr>
                <w:rFonts w:cs="Arial"/>
                <w:szCs w:val="22"/>
              </w:rPr>
              <w:t>A</w:t>
            </w:r>
            <w:r w:rsidRPr="00B20895">
              <w:rPr>
                <w:rFonts w:cs="Arial"/>
                <w:szCs w:val="22"/>
              </w:rPr>
              <w:t xml:space="preserve">nnual </w:t>
            </w:r>
            <w:r>
              <w:rPr>
                <w:rFonts w:cs="Arial"/>
                <w:szCs w:val="22"/>
              </w:rPr>
              <w:t>C</w:t>
            </w:r>
            <w:r w:rsidRPr="00B20895">
              <w:rPr>
                <w:rFonts w:cs="Arial"/>
                <w:szCs w:val="22"/>
              </w:rPr>
              <w:t>ost</w:t>
            </w:r>
            <w:r>
              <w:rPr>
                <w:rFonts w:cs="Arial"/>
                <w:szCs w:val="22"/>
              </w:rPr>
              <w:t>:</w:t>
            </w:r>
            <w:r w:rsidRPr="00B20895">
              <w:rPr>
                <w:rFonts w:cs="Arial"/>
                <w:szCs w:val="22"/>
              </w:rPr>
              <w:t xml:space="preserve"> </w:t>
            </w:r>
            <w:r>
              <w:rPr>
                <w:rFonts w:cs="Arial"/>
                <w:szCs w:val="22"/>
              </w:rPr>
              <w:t>R</w:t>
            </w:r>
            <w:r w:rsidRPr="00B20895">
              <w:rPr>
                <w:rFonts w:cs="Arial"/>
                <w:szCs w:val="22"/>
              </w:rPr>
              <w:t>esearch</w:t>
            </w:r>
          </w:p>
        </w:tc>
        <w:tc>
          <w:tcPr>
            <w:tcW w:w="992" w:type="dxa"/>
            <w:tcBorders>
              <w:top w:val="nil"/>
              <w:left w:val="nil"/>
              <w:bottom w:val="single" w:sz="4" w:space="0" w:color="auto"/>
              <w:right w:val="single" w:sz="4" w:space="0" w:color="auto"/>
            </w:tcBorders>
            <w:shd w:val="clear" w:color="auto" w:fill="auto"/>
            <w:noWrap/>
            <w:vAlign w:val="center"/>
          </w:tcPr>
          <w:p w14:paraId="085398E3"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0A1CFCC2"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5194C1C"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6899967"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7CEC5FA"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028E058E" w14:textId="77777777" w:rsidR="002E3A9D" w:rsidRPr="00401988" w:rsidRDefault="002E3A9D" w:rsidP="003600BD">
            <w:pPr>
              <w:autoSpaceDE/>
              <w:autoSpaceDN/>
              <w:adjustRightInd/>
              <w:spacing w:after="0" w:line="240" w:lineRule="auto"/>
              <w:ind w:left="0"/>
              <w:jc w:val="center"/>
              <w:rPr>
                <w:rFonts w:cs="Arial"/>
                <w:color w:val="000000"/>
                <w:szCs w:val="22"/>
              </w:rPr>
            </w:pPr>
          </w:p>
        </w:tc>
      </w:tr>
      <w:tr w:rsidR="002E3A9D" w:rsidRPr="00CD44CB" w14:paraId="751728C6"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270A8856" w14:textId="57EE13A5" w:rsidR="002E3A9D" w:rsidRPr="00B20895" w:rsidRDefault="002E3A9D" w:rsidP="00127A81">
            <w:pPr>
              <w:autoSpaceDE/>
              <w:autoSpaceDN/>
              <w:adjustRightInd/>
              <w:spacing w:after="0" w:line="240" w:lineRule="auto"/>
              <w:ind w:left="0"/>
              <w:rPr>
                <w:rFonts w:cs="Arial"/>
                <w:szCs w:val="22"/>
              </w:rPr>
            </w:pPr>
            <w:r w:rsidRPr="00B20895">
              <w:rPr>
                <w:rFonts w:cs="Arial"/>
                <w:szCs w:val="22"/>
              </w:rPr>
              <w:t xml:space="preserve">Recurrent </w:t>
            </w:r>
            <w:r>
              <w:rPr>
                <w:rFonts w:cs="Arial"/>
                <w:szCs w:val="22"/>
              </w:rPr>
              <w:t>A</w:t>
            </w:r>
            <w:r w:rsidRPr="00B20895">
              <w:rPr>
                <w:rFonts w:cs="Arial"/>
                <w:szCs w:val="22"/>
              </w:rPr>
              <w:t xml:space="preserve">nnual </w:t>
            </w:r>
            <w:r>
              <w:rPr>
                <w:rFonts w:cs="Arial"/>
                <w:szCs w:val="22"/>
              </w:rPr>
              <w:t>C</w:t>
            </w:r>
            <w:r w:rsidRPr="00B20895">
              <w:rPr>
                <w:rFonts w:cs="Arial"/>
                <w:szCs w:val="22"/>
              </w:rPr>
              <w:t>ost</w:t>
            </w:r>
            <w:r>
              <w:rPr>
                <w:rFonts w:cs="Arial"/>
                <w:szCs w:val="22"/>
              </w:rPr>
              <w:t>:</w:t>
            </w:r>
            <w:r>
              <w:t xml:space="preserve"> </w:t>
            </w:r>
            <w:r w:rsidRPr="002E3A9D">
              <w:rPr>
                <w:rFonts w:cs="Arial"/>
                <w:szCs w:val="22"/>
              </w:rPr>
              <w:t>: Estates (Estate/ Maintenance/ Equipment)</w:t>
            </w:r>
          </w:p>
        </w:tc>
        <w:tc>
          <w:tcPr>
            <w:tcW w:w="992" w:type="dxa"/>
            <w:tcBorders>
              <w:top w:val="nil"/>
              <w:left w:val="nil"/>
              <w:bottom w:val="single" w:sz="4" w:space="0" w:color="auto"/>
              <w:right w:val="single" w:sz="4" w:space="0" w:color="auto"/>
            </w:tcBorders>
            <w:shd w:val="clear" w:color="auto" w:fill="auto"/>
            <w:noWrap/>
            <w:vAlign w:val="center"/>
          </w:tcPr>
          <w:p w14:paraId="5A1D1E09"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2A163476"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0E749A4"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400E9F4"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221BF329"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254C243E" w14:textId="77777777" w:rsidR="002E3A9D" w:rsidRPr="00401988" w:rsidRDefault="002E3A9D" w:rsidP="003600BD">
            <w:pPr>
              <w:autoSpaceDE/>
              <w:autoSpaceDN/>
              <w:adjustRightInd/>
              <w:spacing w:after="0" w:line="240" w:lineRule="auto"/>
              <w:ind w:left="0"/>
              <w:jc w:val="center"/>
              <w:rPr>
                <w:rFonts w:cs="Arial"/>
                <w:color w:val="000000"/>
                <w:szCs w:val="22"/>
              </w:rPr>
            </w:pPr>
          </w:p>
        </w:tc>
      </w:tr>
      <w:tr w:rsidR="002E3A9D" w:rsidRPr="00CD44CB" w14:paraId="04A30A04"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2F3A5925" w14:textId="4A1C5F8C" w:rsidR="002E3A9D" w:rsidRPr="00B20895" w:rsidRDefault="002E3A9D" w:rsidP="00127A81">
            <w:pPr>
              <w:autoSpaceDE/>
              <w:autoSpaceDN/>
              <w:adjustRightInd/>
              <w:spacing w:after="0" w:line="240" w:lineRule="auto"/>
              <w:ind w:left="0"/>
              <w:rPr>
                <w:rFonts w:cs="Arial"/>
                <w:szCs w:val="22"/>
              </w:rPr>
            </w:pPr>
            <w:r w:rsidRPr="00B20895">
              <w:rPr>
                <w:rFonts w:cs="Arial"/>
                <w:szCs w:val="22"/>
              </w:rPr>
              <w:t xml:space="preserve">Recurrent </w:t>
            </w:r>
            <w:r>
              <w:rPr>
                <w:rFonts w:cs="Arial"/>
                <w:szCs w:val="22"/>
              </w:rPr>
              <w:t>A</w:t>
            </w:r>
            <w:r w:rsidRPr="00B20895">
              <w:rPr>
                <w:rFonts w:cs="Arial"/>
                <w:szCs w:val="22"/>
              </w:rPr>
              <w:t xml:space="preserve">nnual </w:t>
            </w:r>
            <w:r>
              <w:rPr>
                <w:rFonts w:cs="Arial"/>
                <w:szCs w:val="22"/>
              </w:rPr>
              <w:t>C</w:t>
            </w:r>
            <w:r w:rsidRPr="00B20895">
              <w:rPr>
                <w:rFonts w:cs="Arial"/>
                <w:szCs w:val="22"/>
              </w:rPr>
              <w:t>ost</w:t>
            </w:r>
            <w:r>
              <w:rPr>
                <w:rFonts w:cs="Arial"/>
                <w:szCs w:val="22"/>
              </w:rPr>
              <w:t xml:space="preserve">: </w:t>
            </w:r>
            <w:r w:rsidRPr="002E3A9D">
              <w:rPr>
                <w:rFonts w:cs="Arial"/>
                <w:szCs w:val="22"/>
              </w:rPr>
              <w:t>Faculty (Estate/ Maintenance/ Equipment)</w:t>
            </w:r>
          </w:p>
        </w:tc>
        <w:tc>
          <w:tcPr>
            <w:tcW w:w="992" w:type="dxa"/>
            <w:tcBorders>
              <w:top w:val="nil"/>
              <w:left w:val="nil"/>
              <w:bottom w:val="single" w:sz="4" w:space="0" w:color="auto"/>
              <w:right w:val="single" w:sz="4" w:space="0" w:color="auto"/>
            </w:tcBorders>
            <w:shd w:val="clear" w:color="auto" w:fill="auto"/>
            <w:noWrap/>
            <w:vAlign w:val="center"/>
          </w:tcPr>
          <w:p w14:paraId="6C7AB2EF"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3A2F7A81"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A7B6E1F"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C3C6B22"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4E6E952"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1991ACE8" w14:textId="77777777" w:rsidR="002E3A9D" w:rsidRPr="00401988" w:rsidRDefault="002E3A9D" w:rsidP="003600BD">
            <w:pPr>
              <w:autoSpaceDE/>
              <w:autoSpaceDN/>
              <w:adjustRightInd/>
              <w:spacing w:after="0" w:line="240" w:lineRule="auto"/>
              <w:ind w:left="0"/>
              <w:jc w:val="center"/>
              <w:rPr>
                <w:rFonts w:cs="Arial"/>
                <w:color w:val="000000"/>
                <w:szCs w:val="22"/>
              </w:rPr>
            </w:pPr>
          </w:p>
        </w:tc>
      </w:tr>
      <w:tr w:rsidR="002E3A9D" w:rsidRPr="00CD44CB" w14:paraId="418C7DB1"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6ABA133" w14:textId="77777777" w:rsidR="002E3A9D" w:rsidRPr="00B20895" w:rsidRDefault="002E3A9D" w:rsidP="00127A81">
            <w:pPr>
              <w:autoSpaceDE/>
              <w:autoSpaceDN/>
              <w:adjustRightInd/>
              <w:spacing w:after="0" w:line="240" w:lineRule="auto"/>
              <w:ind w:left="0"/>
              <w:rPr>
                <w:rFonts w:cs="Arial"/>
                <w:szCs w:val="22"/>
              </w:rPr>
            </w:pPr>
            <w:r w:rsidRPr="00B20895">
              <w:rPr>
                <w:rFonts w:cs="Arial"/>
                <w:szCs w:val="22"/>
              </w:rPr>
              <w:t xml:space="preserve">Recurrent </w:t>
            </w:r>
            <w:r>
              <w:rPr>
                <w:rFonts w:cs="Arial"/>
                <w:szCs w:val="22"/>
              </w:rPr>
              <w:t>A</w:t>
            </w:r>
            <w:r w:rsidRPr="00B20895">
              <w:rPr>
                <w:rFonts w:cs="Arial"/>
                <w:szCs w:val="22"/>
              </w:rPr>
              <w:t xml:space="preserve">nnual </w:t>
            </w:r>
            <w:r>
              <w:rPr>
                <w:rFonts w:cs="Arial"/>
                <w:szCs w:val="22"/>
              </w:rPr>
              <w:t>C</w:t>
            </w:r>
            <w:r w:rsidRPr="00B20895">
              <w:rPr>
                <w:rFonts w:cs="Arial"/>
                <w:szCs w:val="22"/>
              </w:rPr>
              <w:t>os</w:t>
            </w:r>
            <w:r>
              <w:rPr>
                <w:rFonts w:cs="Arial"/>
                <w:szCs w:val="22"/>
              </w:rPr>
              <w:t>t:</w:t>
            </w:r>
            <w:r w:rsidRPr="00B20895">
              <w:rPr>
                <w:rFonts w:cs="Arial"/>
                <w:szCs w:val="22"/>
              </w:rPr>
              <w:t xml:space="preserve"> </w:t>
            </w:r>
            <w:r>
              <w:rPr>
                <w:rFonts w:cs="Arial"/>
                <w:szCs w:val="22"/>
              </w:rPr>
              <w:t>O</w:t>
            </w:r>
            <w:r w:rsidRPr="00B20895">
              <w:rPr>
                <w:rFonts w:cs="Arial"/>
                <w:szCs w:val="22"/>
              </w:rPr>
              <w:t>ther</w:t>
            </w:r>
          </w:p>
        </w:tc>
        <w:tc>
          <w:tcPr>
            <w:tcW w:w="992" w:type="dxa"/>
            <w:tcBorders>
              <w:top w:val="nil"/>
              <w:left w:val="nil"/>
              <w:bottom w:val="single" w:sz="4" w:space="0" w:color="auto"/>
              <w:right w:val="single" w:sz="4" w:space="0" w:color="auto"/>
            </w:tcBorders>
            <w:shd w:val="clear" w:color="auto" w:fill="auto"/>
            <w:noWrap/>
            <w:vAlign w:val="center"/>
          </w:tcPr>
          <w:p w14:paraId="17F9FAB8"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6C142714"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C2C19FB"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22EDABCB"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2E45D05" w14:textId="77777777" w:rsidR="002E3A9D" w:rsidRPr="00401988" w:rsidRDefault="002E3A9D" w:rsidP="003600BD">
            <w:pPr>
              <w:autoSpaceDE/>
              <w:autoSpaceDN/>
              <w:adjustRightInd/>
              <w:spacing w:after="0" w:line="240" w:lineRule="auto"/>
              <w:ind w:left="0"/>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5DD14D39" w14:textId="77777777" w:rsidR="002E3A9D" w:rsidRPr="00401988" w:rsidRDefault="002E3A9D" w:rsidP="003600BD">
            <w:pPr>
              <w:autoSpaceDE/>
              <w:autoSpaceDN/>
              <w:adjustRightInd/>
              <w:spacing w:after="0" w:line="240" w:lineRule="auto"/>
              <w:ind w:left="0"/>
              <w:jc w:val="center"/>
              <w:rPr>
                <w:rFonts w:cs="Arial"/>
                <w:color w:val="000000"/>
                <w:szCs w:val="22"/>
              </w:rPr>
            </w:pPr>
          </w:p>
        </w:tc>
      </w:tr>
      <w:tr w:rsidR="002E3A9D" w:rsidRPr="00CD44CB" w14:paraId="788CC9FC" w14:textId="77777777" w:rsidTr="00091DA8">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45BEBE0D" w14:textId="77777777" w:rsidR="002E3A9D" w:rsidRPr="00B20895" w:rsidRDefault="002E3A9D" w:rsidP="00127A81">
            <w:pPr>
              <w:autoSpaceDE/>
              <w:autoSpaceDN/>
              <w:adjustRightInd/>
              <w:spacing w:after="0" w:line="240" w:lineRule="auto"/>
              <w:ind w:left="0"/>
              <w:rPr>
                <w:rFonts w:cs="Arial"/>
                <w:bCs/>
                <w:szCs w:val="22"/>
              </w:rPr>
            </w:pPr>
            <w:r w:rsidRPr="00B20895">
              <w:rPr>
                <w:rFonts w:cs="Arial"/>
                <w:bCs/>
                <w:szCs w:val="22"/>
              </w:rPr>
              <w:t xml:space="preserve">Less: </w:t>
            </w:r>
            <w:r>
              <w:rPr>
                <w:rFonts w:cs="Arial"/>
                <w:bCs/>
                <w:szCs w:val="22"/>
              </w:rPr>
              <w:t>C</w:t>
            </w:r>
            <w:r w:rsidRPr="00B20895">
              <w:rPr>
                <w:rFonts w:cs="Arial"/>
                <w:bCs/>
                <w:szCs w:val="22"/>
              </w:rPr>
              <w:t xml:space="preserve">ost </w:t>
            </w:r>
            <w:r>
              <w:rPr>
                <w:rFonts w:cs="Arial"/>
                <w:bCs/>
                <w:szCs w:val="22"/>
              </w:rPr>
              <w:t>E</w:t>
            </w:r>
            <w:r w:rsidRPr="00B20895">
              <w:rPr>
                <w:rFonts w:cs="Arial"/>
                <w:bCs/>
                <w:szCs w:val="22"/>
              </w:rPr>
              <w:t xml:space="preserve">fficiency </w:t>
            </w:r>
            <w:r>
              <w:rPr>
                <w:rFonts w:cs="Arial"/>
                <w:bCs/>
                <w:szCs w:val="22"/>
              </w:rPr>
              <w:t>B</w:t>
            </w:r>
            <w:r w:rsidRPr="00B20895">
              <w:rPr>
                <w:rFonts w:cs="Arial"/>
                <w:bCs/>
                <w:szCs w:val="22"/>
              </w:rPr>
              <w:t>enefits</w:t>
            </w:r>
          </w:p>
        </w:tc>
        <w:tc>
          <w:tcPr>
            <w:tcW w:w="992" w:type="dxa"/>
            <w:tcBorders>
              <w:top w:val="nil"/>
              <w:left w:val="nil"/>
              <w:bottom w:val="single" w:sz="4" w:space="0" w:color="auto"/>
              <w:right w:val="single" w:sz="4" w:space="0" w:color="auto"/>
            </w:tcBorders>
            <w:shd w:val="clear" w:color="auto" w:fill="auto"/>
            <w:noWrap/>
            <w:vAlign w:val="center"/>
          </w:tcPr>
          <w:p w14:paraId="7846D651"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5098EB4B"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5877E7B"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A0BED2F"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696D5E8"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6398D0BD"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r>
      <w:tr w:rsidR="002E3A9D" w:rsidRPr="00CD44CB" w14:paraId="4902C7DE"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C2DB4E5" w14:textId="77777777" w:rsidR="002E3A9D" w:rsidRPr="00B20895" w:rsidRDefault="002E3A9D" w:rsidP="003600BD">
            <w:pPr>
              <w:autoSpaceDE/>
              <w:autoSpaceDN/>
              <w:adjustRightInd/>
              <w:spacing w:after="0" w:line="240" w:lineRule="auto"/>
              <w:ind w:left="0"/>
              <w:rPr>
                <w:rFonts w:cs="Arial"/>
                <w:b/>
                <w:bCs/>
                <w:szCs w:val="22"/>
              </w:rPr>
            </w:pPr>
            <w:r w:rsidRPr="00B20895">
              <w:rPr>
                <w:rFonts w:cs="Arial"/>
                <w:b/>
                <w:bCs/>
                <w:szCs w:val="22"/>
              </w:rPr>
              <w:t xml:space="preserve">Total </w:t>
            </w:r>
            <w:r>
              <w:rPr>
                <w:rFonts w:cs="Arial"/>
                <w:b/>
                <w:bCs/>
                <w:szCs w:val="22"/>
              </w:rPr>
              <w:t>R</w:t>
            </w:r>
            <w:r w:rsidRPr="00B20895">
              <w:rPr>
                <w:rFonts w:cs="Arial"/>
                <w:b/>
                <w:bCs/>
                <w:szCs w:val="22"/>
              </w:rPr>
              <w:t xml:space="preserve">evenue </w:t>
            </w:r>
            <w:r>
              <w:rPr>
                <w:rFonts w:cs="Arial"/>
                <w:b/>
                <w:bCs/>
                <w:szCs w:val="22"/>
              </w:rPr>
              <w:t>C</w:t>
            </w:r>
            <w:r w:rsidRPr="00B20895">
              <w:rPr>
                <w:rFonts w:cs="Arial"/>
                <w:b/>
                <w:bCs/>
                <w:szCs w:val="22"/>
              </w:rPr>
              <w:t>osts</w:t>
            </w:r>
          </w:p>
        </w:tc>
        <w:tc>
          <w:tcPr>
            <w:tcW w:w="992" w:type="dxa"/>
            <w:tcBorders>
              <w:top w:val="nil"/>
              <w:left w:val="nil"/>
              <w:bottom w:val="single" w:sz="4" w:space="0" w:color="auto"/>
              <w:right w:val="single" w:sz="4" w:space="0" w:color="auto"/>
            </w:tcBorders>
            <w:shd w:val="clear" w:color="auto" w:fill="DDDDDD"/>
            <w:noWrap/>
            <w:vAlign w:val="center"/>
          </w:tcPr>
          <w:p w14:paraId="535F0E57"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00B5F567"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5F942311"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51123B49"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43794B57"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1F4C310F"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r>
      <w:tr w:rsidR="002E3A9D" w:rsidRPr="00CD44CB" w14:paraId="455C6DCB"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ABA6B11" w14:textId="3D8A6868" w:rsidR="002E3A9D" w:rsidRPr="00B20895" w:rsidRDefault="002E3A9D" w:rsidP="003600BD">
            <w:pPr>
              <w:autoSpaceDE/>
              <w:autoSpaceDN/>
              <w:adjustRightInd/>
              <w:spacing w:after="0" w:line="240" w:lineRule="auto"/>
              <w:ind w:left="0"/>
              <w:rPr>
                <w:rFonts w:cs="Arial"/>
                <w:b/>
                <w:bCs/>
                <w:szCs w:val="22"/>
              </w:rPr>
            </w:pPr>
            <w:r w:rsidRPr="00B20895">
              <w:rPr>
                <w:rFonts w:cs="Arial"/>
                <w:b/>
                <w:bCs/>
                <w:szCs w:val="22"/>
              </w:rPr>
              <w:t xml:space="preserve">Annual </w:t>
            </w:r>
            <w:r>
              <w:rPr>
                <w:rFonts w:cs="Arial"/>
                <w:b/>
                <w:bCs/>
                <w:szCs w:val="22"/>
              </w:rPr>
              <w:t>N</w:t>
            </w:r>
            <w:r w:rsidRPr="00B20895">
              <w:rPr>
                <w:rFonts w:cs="Arial"/>
                <w:b/>
                <w:bCs/>
                <w:szCs w:val="22"/>
              </w:rPr>
              <w:t xml:space="preserve">et </w:t>
            </w:r>
            <w:r>
              <w:rPr>
                <w:rFonts w:cs="Arial"/>
                <w:b/>
                <w:bCs/>
                <w:szCs w:val="22"/>
              </w:rPr>
              <w:t>B</w:t>
            </w:r>
            <w:r w:rsidRPr="00B20895">
              <w:rPr>
                <w:rFonts w:cs="Arial"/>
                <w:b/>
                <w:bCs/>
                <w:szCs w:val="22"/>
              </w:rPr>
              <w:t>enefit</w:t>
            </w:r>
            <w:r>
              <w:rPr>
                <w:rFonts w:cs="Arial"/>
                <w:b/>
                <w:bCs/>
                <w:szCs w:val="22"/>
              </w:rPr>
              <w:t>/ Cost</w:t>
            </w:r>
          </w:p>
        </w:tc>
        <w:tc>
          <w:tcPr>
            <w:tcW w:w="992" w:type="dxa"/>
            <w:tcBorders>
              <w:top w:val="nil"/>
              <w:left w:val="nil"/>
              <w:bottom w:val="single" w:sz="4" w:space="0" w:color="auto"/>
              <w:right w:val="single" w:sz="4" w:space="0" w:color="auto"/>
            </w:tcBorders>
            <w:shd w:val="clear" w:color="auto" w:fill="DDDDDD"/>
            <w:noWrap/>
            <w:vAlign w:val="center"/>
          </w:tcPr>
          <w:p w14:paraId="131C58BA"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4184874D"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14476380"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11C0E6C4"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3061A8B3"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2D91970C"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r>
      <w:tr w:rsidR="002E3A9D" w:rsidRPr="00CD44CB" w14:paraId="78ACC28B" w14:textId="77777777" w:rsidTr="002E3A9D">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5ECD4B3" w14:textId="77777777" w:rsidR="002E3A9D" w:rsidRPr="00B20895" w:rsidRDefault="002E3A9D" w:rsidP="003600BD">
            <w:pPr>
              <w:autoSpaceDE/>
              <w:autoSpaceDN/>
              <w:adjustRightInd/>
              <w:spacing w:after="0" w:line="240" w:lineRule="auto"/>
              <w:ind w:left="0"/>
              <w:rPr>
                <w:rFonts w:cs="Arial"/>
                <w:b/>
                <w:bCs/>
                <w:szCs w:val="22"/>
              </w:rPr>
            </w:pPr>
            <w:r w:rsidRPr="00B20895">
              <w:rPr>
                <w:rFonts w:cs="Arial"/>
                <w:b/>
                <w:bCs/>
                <w:szCs w:val="22"/>
              </w:rPr>
              <w:t xml:space="preserve">Variance to </w:t>
            </w:r>
            <w:r>
              <w:rPr>
                <w:rFonts w:cs="Arial"/>
                <w:b/>
                <w:bCs/>
                <w:szCs w:val="22"/>
              </w:rPr>
              <w:t>L</w:t>
            </w:r>
            <w:r w:rsidRPr="00B20895">
              <w:rPr>
                <w:rFonts w:cs="Arial"/>
                <w:b/>
                <w:bCs/>
                <w:szCs w:val="22"/>
              </w:rPr>
              <w:t>atest IPE</w:t>
            </w:r>
          </w:p>
        </w:tc>
        <w:tc>
          <w:tcPr>
            <w:tcW w:w="992" w:type="dxa"/>
            <w:tcBorders>
              <w:top w:val="nil"/>
              <w:left w:val="nil"/>
              <w:bottom w:val="single" w:sz="4" w:space="0" w:color="auto"/>
              <w:right w:val="single" w:sz="4" w:space="0" w:color="auto"/>
            </w:tcBorders>
            <w:shd w:val="clear" w:color="auto" w:fill="DDDDDD"/>
            <w:noWrap/>
            <w:vAlign w:val="center"/>
            <w:hideMark/>
          </w:tcPr>
          <w:p w14:paraId="00BF7515" w14:textId="77777777" w:rsidR="002E3A9D" w:rsidRPr="00401988" w:rsidRDefault="002E3A9D" w:rsidP="003600BD">
            <w:pPr>
              <w:autoSpaceDE/>
              <w:autoSpaceDN/>
              <w:adjustRightInd/>
              <w:spacing w:after="0" w:line="240" w:lineRule="auto"/>
              <w:ind w:left="0"/>
              <w:jc w:val="center"/>
              <w:rPr>
                <w:rFonts w:cs="Arial"/>
                <w:b/>
                <w:bCs/>
                <w:color w:val="000000"/>
                <w:szCs w:val="22"/>
              </w:rPr>
            </w:pPr>
            <w:r w:rsidRPr="00401988">
              <w:rPr>
                <w:rFonts w:cs="Arial"/>
                <w:b/>
                <w:bCs/>
                <w:color w:val="000000"/>
                <w:szCs w:val="22"/>
              </w:rPr>
              <w:t> </w:t>
            </w:r>
          </w:p>
        </w:tc>
        <w:tc>
          <w:tcPr>
            <w:tcW w:w="993" w:type="dxa"/>
            <w:tcBorders>
              <w:top w:val="nil"/>
              <w:left w:val="nil"/>
              <w:bottom w:val="single" w:sz="4" w:space="0" w:color="auto"/>
              <w:right w:val="single" w:sz="4" w:space="0" w:color="auto"/>
            </w:tcBorders>
            <w:shd w:val="clear" w:color="auto" w:fill="DDDDDD"/>
            <w:noWrap/>
            <w:vAlign w:val="center"/>
          </w:tcPr>
          <w:p w14:paraId="4BFB69C4"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07155475"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5855B9AF"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6BC15CB7"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740ED921" w14:textId="77777777" w:rsidR="002E3A9D" w:rsidRPr="00401988" w:rsidRDefault="002E3A9D" w:rsidP="003600BD">
            <w:pPr>
              <w:autoSpaceDE/>
              <w:autoSpaceDN/>
              <w:adjustRightInd/>
              <w:spacing w:after="0" w:line="240" w:lineRule="auto"/>
              <w:ind w:left="0"/>
              <w:jc w:val="center"/>
              <w:rPr>
                <w:rFonts w:cs="Arial"/>
                <w:b/>
                <w:bCs/>
                <w:color w:val="000000"/>
                <w:szCs w:val="22"/>
              </w:rPr>
            </w:pPr>
          </w:p>
        </w:tc>
      </w:tr>
      <w:tr w:rsidR="002E3A9D" w:rsidRPr="00CD44CB" w14:paraId="34AF0321" w14:textId="77777777" w:rsidTr="002E3A9D">
        <w:trPr>
          <w:trHeight w:val="255"/>
        </w:trPr>
        <w:tc>
          <w:tcPr>
            <w:tcW w:w="2977" w:type="dxa"/>
            <w:tcBorders>
              <w:top w:val="nil"/>
              <w:left w:val="nil"/>
              <w:bottom w:val="single" w:sz="2" w:space="0" w:color="auto"/>
              <w:right w:val="nil"/>
            </w:tcBorders>
            <w:shd w:val="clear" w:color="000000" w:fill="FFFFFF"/>
            <w:noWrap/>
            <w:vAlign w:val="bottom"/>
            <w:hideMark/>
          </w:tcPr>
          <w:p w14:paraId="16B03C92" w14:textId="77777777" w:rsidR="002E3A9D" w:rsidRPr="00CD44CB" w:rsidRDefault="002E3A9D" w:rsidP="003600BD">
            <w:pPr>
              <w:autoSpaceDE/>
              <w:autoSpaceDN/>
              <w:adjustRightInd/>
              <w:spacing w:after="0" w:line="240" w:lineRule="auto"/>
              <w:ind w:left="0"/>
              <w:rPr>
                <w:rFonts w:cs="Arial"/>
                <w:color w:val="000000"/>
              </w:rPr>
            </w:pPr>
            <w:r w:rsidRPr="00CD44CB">
              <w:rPr>
                <w:rFonts w:cs="Arial"/>
                <w:color w:val="000000"/>
              </w:rPr>
              <w:t> </w:t>
            </w:r>
          </w:p>
        </w:tc>
        <w:tc>
          <w:tcPr>
            <w:tcW w:w="992" w:type="dxa"/>
            <w:tcBorders>
              <w:top w:val="nil"/>
              <w:left w:val="nil"/>
              <w:bottom w:val="nil"/>
              <w:right w:val="nil"/>
            </w:tcBorders>
            <w:shd w:val="clear" w:color="000000" w:fill="FFFFFF"/>
            <w:noWrap/>
            <w:vAlign w:val="bottom"/>
            <w:hideMark/>
          </w:tcPr>
          <w:p w14:paraId="485C44BF" w14:textId="77777777" w:rsidR="002E3A9D" w:rsidRPr="00CD44CB" w:rsidRDefault="002E3A9D" w:rsidP="003600BD">
            <w:pPr>
              <w:autoSpaceDE/>
              <w:autoSpaceDN/>
              <w:adjustRightInd/>
              <w:spacing w:after="0" w:line="240" w:lineRule="auto"/>
              <w:ind w:left="0"/>
              <w:jc w:val="center"/>
              <w:rPr>
                <w:rFonts w:cs="Arial"/>
                <w:color w:val="000000"/>
              </w:rPr>
            </w:pPr>
            <w:r w:rsidRPr="00CD44CB">
              <w:rPr>
                <w:rFonts w:cs="Arial"/>
                <w:color w:val="000000"/>
              </w:rPr>
              <w:t> </w:t>
            </w:r>
          </w:p>
        </w:tc>
        <w:tc>
          <w:tcPr>
            <w:tcW w:w="993" w:type="dxa"/>
            <w:tcBorders>
              <w:top w:val="nil"/>
              <w:left w:val="nil"/>
              <w:bottom w:val="nil"/>
              <w:right w:val="nil"/>
            </w:tcBorders>
            <w:shd w:val="clear" w:color="000000" w:fill="FFFFFF"/>
            <w:noWrap/>
            <w:vAlign w:val="bottom"/>
            <w:hideMark/>
          </w:tcPr>
          <w:p w14:paraId="16C635EC" w14:textId="77777777" w:rsidR="002E3A9D" w:rsidRPr="00CD44CB" w:rsidRDefault="002E3A9D" w:rsidP="003600BD">
            <w:pPr>
              <w:autoSpaceDE/>
              <w:autoSpaceDN/>
              <w:adjustRightInd/>
              <w:spacing w:after="0" w:line="240" w:lineRule="auto"/>
              <w:ind w:left="0"/>
              <w:jc w:val="center"/>
              <w:rPr>
                <w:rFonts w:cs="Arial"/>
                <w:color w:val="000000"/>
              </w:rPr>
            </w:pPr>
            <w:r w:rsidRPr="00CD44CB">
              <w:rPr>
                <w:rFonts w:cs="Arial"/>
                <w:color w:val="000000"/>
              </w:rPr>
              <w:t> </w:t>
            </w:r>
          </w:p>
        </w:tc>
        <w:tc>
          <w:tcPr>
            <w:tcW w:w="992" w:type="dxa"/>
            <w:tcBorders>
              <w:top w:val="nil"/>
              <w:left w:val="nil"/>
              <w:bottom w:val="nil"/>
              <w:right w:val="nil"/>
            </w:tcBorders>
            <w:shd w:val="clear" w:color="000000" w:fill="FFFFFF"/>
            <w:noWrap/>
            <w:vAlign w:val="bottom"/>
            <w:hideMark/>
          </w:tcPr>
          <w:p w14:paraId="4D0F63BE" w14:textId="77777777" w:rsidR="002E3A9D" w:rsidRPr="00CD44CB" w:rsidRDefault="002E3A9D" w:rsidP="003600BD">
            <w:pPr>
              <w:autoSpaceDE/>
              <w:autoSpaceDN/>
              <w:adjustRightInd/>
              <w:spacing w:after="0" w:line="240" w:lineRule="auto"/>
              <w:ind w:left="0"/>
              <w:jc w:val="center"/>
              <w:rPr>
                <w:rFonts w:cs="Arial"/>
                <w:color w:val="000000"/>
              </w:rPr>
            </w:pPr>
            <w:r w:rsidRPr="00CD44CB">
              <w:rPr>
                <w:rFonts w:cs="Arial"/>
                <w:color w:val="000000"/>
              </w:rPr>
              <w:t> </w:t>
            </w:r>
          </w:p>
        </w:tc>
        <w:tc>
          <w:tcPr>
            <w:tcW w:w="992" w:type="dxa"/>
            <w:tcBorders>
              <w:top w:val="nil"/>
              <w:left w:val="nil"/>
              <w:bottom w:val="nil"/>
              <w:right w:val="nil"/>
            </w:tcBorders>
            <w:shd w:val="clear" w:color="000000" w:fill="FFFFFF"/>
            <w:noWrap/>
            <w:vAlign w:val="bottom"/>
            <w:hideMark/>
          </w:tcPr>
          <w:p w14:paraId="62725506" w14:textId="77777777" w:rsidR="002E3A9D" w:rsidRPr="00CD44CB" w:rsidRDefault="002E3A9D" w:rsidP="003600BD">
            <w:pPr>
              <w:autoSpaceDE/>
              <w:autoSpaceDN/>
              <w:adjustRightInd/>
              <w:spacing w:after="0" w:line="240" w:lineRule="auto"/>
              <w:ind w:left="0"/>
              <w:jc w:val="center"/>
              <w:rPr>
                <w:rFonts w:cs="Arial"/>
                <w:color w:val="000000"/>
              </w:rPr>
            </w:pPr>
            <w:r w:rsidRPr="00CD44CB">
              <w:rPr>
                <w:rFonts w:cs="Arial"/>
                <w:color w:val="000000"/>
              </w:rPr>
              <w:t> </w:t>
            </w:r>
          </w:p>
        </w:tc>
        <w:tc>
          <w:tcPr>
            <w:tcW w:w="992" w:type="dxa"/>
            <w:tcBorders>
              <w:top w:val="nil"/>
              <w:left w:val="nil"/>
              <w:bottom w:val="nil"/>
              <w:right w:val="nil"/>
            </w:tcBorders>
            <w:shd w:val="clear" w:color="000000" w:fill="FFFFFF"/>
            <w:noWrap/>
            <w:vAlign w:val="bottom"/>
            <w:hideMark/>
          </w:tcPr>
          <w:p w14:paraId="5734C1B0" w14:textId="77777777" w:rsidR="002E3A9D" w:rsidRPr="00CD44CB" w:rsidRDefault="002E3A9D" w:rsidP="003600BD">
            <w:pPr>
              <w:autoSpaceDE/>
              <w:autoSpaceDN/>
              <w:adjustRightInd/>
              <w:spacing w:after="0" w:line="240" w:lineRule="auto"/>
              <w:ind w:left="0"/>
              <w:jc w:val="center"/>
              <w:rPr>
                <w:rFonts w:cs="Arial"/>
                <w:color w:val="000000"/>
              </w:rPr>
            </w:pPr>
            <w:r w:rsidRPr="00CD44CB">
              <w:rPr>
                <w:rFonts w:cs="Arial"/>
                <w:color w:val="000000"/>
              </w:rPr>
              <w:t> </w:t>
            </w:r>
          </w:p>
        </w:tc>
        <w:tc>
          <w:tcPr>
            <w:tcW w:w="1134" w:type="dxa"/>
            <w:tcBorders>
              <w:top w:val="nil"/>
              <w:left w:val="nil"/>
              <w:bottom w:val="nil"/>
              <w:right w:val="nil"/>
            </w:tcBorders>
            <w:shd w:val="clear" w:color="000000" w:fill="FFFFFF"/>
            <w:noWrap/>
            <w:vAlign w:val="bottom"/>
            <w:hideMark/>
          </w:tcPr>
          <w:p w14:paraId="1DF7561B" w14:textId="77777777" w:rsidR="002E3A9D" w:rsidRPr="00CD44CB" w:rsidRDefault="002E3A9D" w:rsidP="003600BD">
            <w:pPr>
              <w:autoSpaceDE/>
              <w:autoSpaceDN/>
              <w:adjustRightInd/>
              <w:spacing w:after="0" w:line="240" w:lineRule="auto"/>
              <w:ind w:left="0"/>
              <w:jc w:val="center"/>
              <w:rPr>
                <w:rFonts w:cs="Arial"/>
                <w:color w:val="000000"/>
              </w:rPr>
            </w:pPr>
            <w:r w:rsidRPr="00CD44CB">
              <w:rPr>
                <w:rFonts w:cs="Arial"/>
                <w:color w:val="000000"/>
              </w:rPr>
              <w:t> </w:t>
            </w:r>
          </w:p>
        </w:tc>
      </w:tr>
      <w:tr w:rsidR="002E3A9D" w:rsidRPr="00CD44CB" w14:paraId="54CEA667" w14:textId="77777777" w:rsidTr="002E3A9D">
        <w:trPr>
          <w:trHeight w:val="340"/>
        </w:trPr>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17E11B" w14:textId="77777777" w:rsidR="002E3A9D" w:rsidRPr="00401988" w:rsidRDefault="002E3A9D" w:rsidP="003600BD">
            <w:pPr>
              <w:autoSpaceDE/>
              <w:autoSpaceDN/>
              <w:adjustRightInd/>
              <w:spacing w:after="0" w:line="240" w:lineRule="auto"/>
              <w:ind w:left="0"/>
              <w:rPr>
                <w:rFonts w:cs="Arial"/>
                <w:b/>
                <w:bCs/>
                <w:color w:val="FFFFFF"/>
                <w:szCs w:val="22"/>
              </w:rPr>
            </w:pPr>
            <w:r w:rsidRPr="00B20895">
              <w:rPr>
                <w:rFonts w:cs="Arial"/>
                <w:b/>
                <w:bCs/>
                <w:szCs w:val="22"/>
              </w:rPr>
              <w:t>NPV</w:t>
            </w:r>
          </w:p>
        </w:tc>
        <w:tc>
          <w:tcPr>
            <w:tcW w:w="992" w:type="dxa"/>
            <w:tcBorders>
              <w:top w:val="nil"/>
              <w:left w:val="single" w:sz="2" w:space="0" w:color="auto"/>
              <w:bottom w:val="nil"/>
              <w:right w:val="nil"/>
            </w:tcBorders>
            <w:shd w:val="clear" w:color="000000" w:fill="FFFFFF"/>
            <w:noWrap/>
            <w:vAlign w:val="bottom"/>
            <w:hideMark/>
          </w:tcPr>
          <w:p w14:paraId="43E4A5D7" w14:textId="77777777" w:rsidR="002E3A9D" w:rsidRPr="00CD44CB" w:rsidRDefault="002E3A9D" w:rsidP="00B20895">
            <w:pPr>
              <w:autoSpaceDE/>
              <w:autoSpaceDN/>
              <w:adjustRightInd/>
              <w:spacing w:after="0" w:line="240" w:lineRule="auto"/>
              <w:ind w:left="0"/>
              <w:rPr>
                <w:rFonts w:cs="Arial"/>
                <w:color w:val="000000"/>
              </w:rPr>
            </w:pPr>
            <w:r w:rsidRPr="00CD44CB">
              <w:rPr>
                <w:rFonts w:cs="Arial"/>
                <w:color w:val="000000"/>
              </w:rPr>
              <w:t> </w:t>
            </w:r>
          </w:p>
        </w:tc>
        <w:tc>
          <w:tcPr>
            <w:tcW w:w="993" w:type="dxa"/>
            <w:tcBorders>
              <w:top w:val="nil"/>
              <w:left w:val="nil"/>
              <w:bottom w:val="nil"/>
              <w:right w:val="nil"/>
            </w:tcBorders>
            <w:shd w:val="clear" w:color="000000" w:fill="FFFFFF"/>
            <w:noWrap/>
            <w:vAlign w:val="bottom"/>
            <w:hideMark/>
          </w:tcPr>
          <w:p w14:paraId="35BB1514" w14:textId="77777777" w:rsidR="002E3A9D" w:rsidRPr="00CD44CB" w:rsidRDefault="002E3A9D" w:rsidP="003600BD">
            <w:pPr>
              <w:autoSpaceDE/>
              <w:autoSpaceDN/>
              <w:adjustRightInd/>
              <w:spacing w:after="0" w:line="240" w:lineRule="auto"/>
              <w:ind w:left="0"/>
              <w:jc w:val="center"/>
              <w:rPr>
                <w:rFonts w:cs="Arial"/>
                <w:color w:val="000000"/>
              </w:rPr>
            </w:pPr>
            <w:r w:rsidRPr="00CD44CB">
              <w:rPr>
                <w:rFonts w:cs="Arial"/>
                <w:color w:val="000000"/>
              </w:rPr>
              <w:t> </w:t>
            </w:r>
          </w:p>
        </w:tc>
        <w:tc>
          <w:tcPr>
            <w:tcW w:w="992" w:type="dxa"/>
            <w:tcBorders>
              <w:top w:val="nil"/>
              <w:left w:val="nil"/>
              <w:bottom w:val="nil"/>
              <w:right w:val="nil"/>
            </w:tcBorders>
            <w:shd w:val="clear" w:color="000000" w:fill="FFFFFF"/>
            <w:noWrap/>
            <w:vAlign w:val="bottom"/>
            <w:hideMark/>
          </w:tcPr>
          <w:p w14:paraId="65247049" w14:textId="77777777" w:rsidR="002E3A9D" w:rsidRPr="00CD44CB" w:rsidRDefault="002E3A9D" w:rsidP="003600BD">
            <w:pPr>
              <w:autoSpaceDE/>
              <w:autoSpaceDN/>
              <w:adjustRightInd/>
              <w:spacing w:after="0" w:line="240" w:lineRule="auto"/>
              <w:ind w:left="0"/>
              <w:jc w:val="center"/>
              <w:rPr>
                <w:rFonts w:cs="Arial"/>
                <w:color w:val="000000"/>
              </w:rPr>
            </w:pPr>
            <w:r w:rsidRPr="00CD44CB">
              <w:rPr>
                <w:rFonts w:cs="Arial"/>
                <w:color w:val="000000"/>
              </w:rPr>
              <w:t> </w:t>
            </w:r>
          </w:p>
        </w:tc>
        <w:tc>
          <w:tcPr>
            <w:tcW w:w="992" w:type="dxa"/>
            <w:tcBorders>
              <w:top w:val="nil"/>
              <w:left w:val="nil"/>
              <w:bottom w:val="nil"/>
              <w:right w:val="nil"/>
            </w:tcBorders>
            <w:shd w:val="clear" w:color="000000" w:fill="FFFFFF"/>
            <w:noWrap/>
            <w:vAlign w:val="bottom"/>
            <w:hideMark/>
          </w:tcPr>
          <w:p w14:paraId="41F4A06C" w14:textId="77777777" w:rsidR="002E3A9D" w:rsidRPr="00CD44CB" w:rsidRDefault="002E3A9D" w:rsidP="003600BD">
            <w:pPr>
              <w:autoSpaceDE/>
              <w:autoSpaceDN/>
              <w:adjustRightInd/>
              <w:spacing w:after="0" w:line="240" w:lineRule="auto"/>
              <w:ind w:left="0"/>
              <w:jc w:val="center"/>
              <w:rPr>
                <w:rFonts w:cs="Arial"/>
                <w:color w:val="000000"/>
              </w:rPr>
            </w:pPr>
            <w:r w:rsidRPr="00CD44CB">
              <w:rPr>
                <w:rFonts w:cs="Arial"/>
                <w:color w:val="000000"/>
              </w:rPr>
              <w:t> </w:t>
            </w:r>
          </w:p>
        </w:tc>
        <w:tc>
          <w:tcPr>
            <w:tcW w:w="992" w:type="dxa"/>
            <w:tcBorders>
              <w:top w:val="nil"/>
              <w:left w:val="nil"/>
              <w:bottom w:val="nil"/>
              <w:right w:val="nil"/>
            </w:tcBorders>
            <w:shd w:val="clear" w:color="000000" w:fill="FFFFFF"/>
            <w:noWrap/>
            <w:vAlign w:val="bottom"/>
            <w:hideMark/>
          </w:tcPr>
          <w:p w14:paraId="60BB2B65" w14:textId="77777777" w:rsidR="002E3A9D" w:rsidRPr="00CD44CB" w:rsidRDefault="002E3A9D" w:rsidP="003600BD">
            <w:pPr>
              <w:autoSpaceDE/>
              <w:autoSpaceDN/>
              <w:adjustRightInd/>
              <w:spacing w:after="0" w:line="240" w:lineRule="auto"/>
              <w:ind w:left="0"/>
              <w:jc w:val="center"/>
              <w:rPr>
                <w:rFonts w:cs="Arial"/>
                <w:color w:val="000000"/>
              </w:rPr>
            </w:pPr>
            <w:r w:rsidRPr="00CD44CB">
              <w:rPr>
                <w:rFonts w:cs="Arial"/>
                <w:color w:val="000000"/>
              </w:rPr>
              <w:t> </w:t>
            </w:r>
          </w:p>
        </w:tc>
        <w:tc>
          <w:tcPr>
            <w:tcW w:w="1134" w:type="dxa"/>
            <w:tcBorders>
              <w:top w:val="nil"/>
              <w:left w:val="nil"/>
              <w:bottom w:val="nil"/>
              <w:right w:val="nil"/>
            </w:tcBorders>
            <w:shd w:val="clear" w:color="000000" w:fill="FFFFFF"/>
            <w:noWrap/>
            <w:vAlign w:val="bottom"/>
            <w:hideMark/>
          </w:tcPr>
          <w:p w14:paraId="077CAB92" w14:textId="77777777" w:rsidR="002E3A9D" w:rsidRPr="00CD44CB" w:rsidRDefault="002E3A9D" w:rsidP="003600BD">
            <w:pPr>
              <w:autoSpaceDE/>
              <w:autoSpaceDN/>
              <w:adjustRightInd/>
              <w:spacing w:after="0" w:line="240" w:lineRule="auto"/>
              <w:ind w:left="0"/>
              <w:jc w:val="center"/>
              <w:rPr>
                <w:rFonts w:cs="Arial"/>
                <w:color w:val="000000"/>
              </w:rPr>
            </w:pPr>
            <w:r w:rsidRPr="00CD44CB">
              <w:rPr>
                <w:rFonts w:cs="Arial"/>
                <w:color w:val="000000"/>
              </w:rPr>
              <w:t> </w:t>
            </w:r>
          </w:p>
        </w:tc>
      </w:tr>
    </w:tbl>
    <w:p w14:paraId="01D442DD" w14:textId="77777777" w:rsidR="002E3A9D" w:rsidRPr="002E3A9D" w:rsidRDefault="002E3A9D" w:rsidP="002E3A9D">
      <w:bookmarkStart w:id="59" w:name="_Toc499631989"/>
      <w:bookmarkStart w:id="60" w:name="_Toc499632664"/>
      <w:bookmarkStart w:id="61" w:name="_Toc499631990"/>
      <w:bookmarkStart w:id="62" w:name="_Toc499632665"/>
      <w:bookmarkStart w:id="63" w:name="_Toc499631991"/>
      <w:bookmarkStart w:id="64" w:name="_Toc499632666"/>
      <w:bookmarkStart w:id="65" w:name="_Toc499631992"/>
      <w:bookmarkStart w:id="66" w:name="_Toc499632667"/>
      <w:bookmarkStart w:id="67" w:name="_Toc499631993"/>
      <w:bookmarkStart w:id="68" w:name="_Toc499632668"/>
      <w:bookmarkStart w:id="69" w:name="_Outcomes_and_Benefits"/>
      <w:bookmarkEnd w:id="59"/>
      <w:bookmarkEnd w:id="60"/>
      <w:bookmarkEnd w:id="61"/>
      <w:bookmarkEnd w:id="62"/>
      <w:bookmarkEnd w:id="63"/>
      <w:bookmarkEnd w:id="64"/>
      <w:bookmarkEnd w:id="65"/>
      <w:bookmarkEnd w:id="66"/>
      <w:bookmarkEnd w:id="67"/>
      <w:bookmarkEnd w:id="68"/>
      <w:bookmarkEnd w:id="69"/>
    </w:p>
    <w:bookmarkStart w:id="70" w:name="_Toc516237952"/>
    <w:p w14:paraId="280190A6" w14:textId="77777777" w:rsidR="00610969" w:rsidRDefault="0015445C" w:rsidP="00B20895">
      <w:pPr>
        <w:pStyle w:val="Heading2"/>
      </w:pPr>
      <w:r w:rsidRPr="00CD44CB">
        <w:rPr>
          <w:b w:val="0"/>
          <w:noProof/>
          <w:highlight w:val="yellow"/>
        </w:rPr>
        <mc:AlternateContent>
          <mc:Choice Requires="wps">
            <w:drawing>
              <wp:anchor distT="45720" distB="45720" distL="114300" distR="114300" simplePos="0" relativeHeight="251645952" behindDoc="0" locked="0" layoutInCell="1" allowOverlap="1" wp14:anchorId="5A23FE16" wp14:editId="203D62F7">
                <wp:simplePos x="0" y="0"/>
                <wp:positionH relativeFrom="margin">
                  <wp:posOffset>35560</wp:posOffset>
                </wp:positionH>
                <wp:positionV relativeFrom="paragraph">
                  <wp:posOffset>327660</wp:posOffset>
                </wp:positionV>
                <wp:extent cx="5702935" cy="4067175"/>
                <wp:effectExtent l="0" t="0" r="12065" b="28575"/>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4067175"/>
                        </a:xfrm>
                        <a:prstGeom prst="rect">
                          <a:avLst/>
                        </a:prstGeom>
                        <a:solidFill>
                          <a:srgbClr val="FFFFFF"/>
                        </a:solidFill>
                        <a:ln w="9525">
                          <a:solidFill>
                            <a:srgbClr val="000000"/>
                          </a:solidFill>
                          <a:miter lim="800000"/>
                          <a:headEnd/>
                          <a:tailEnd/>
                        </a:ln>
                      </wps:spPr>
                      <wps:txbx>
                        <w:txbxContent>
                          <w:p w14:paraId="7D94B2F9" w14:textId="77777777" w:rsidR="00FE7866" w:rsidRPr="00072DE7" w:rsidRDefault="00FE7866" w:rsidP="00696148">
                            <w:pPr>
                              <w:tabs>
                                <w:tab w:val="left" w:pos="284"/>
                              </w:tabs>
                              <w:spacing w:before="80" w:after="80" w:line="276" w:lineRule="auto"/>
                              <w:ind w:left="0"/>
                              <w:jc w:val="both"/>
                              <w:rPr>
                                <w:rFonts w:eastAsiaTheme="minorHAnsi" w:cs="Arial"/>
                                <w:bCs/>
                                <w:iCs/>
                                <w:color w:val="144733"/>
                              </w:rPr>
                            </w:pPr>
                            <w:r w:rsidRPr="00127A81">
                              <w:rPr>
                                <w:rFonts w:eastAsiaTheme="minorHAnsi" w:cs="Arial"/>
                                <w:bCs/>
                                <w:iCs/>
                                <w:color w:val="144733"/>
                              </w:rPr>
                              <w:t xml:space="preserve">Key </w:t>
                            </w:r>
                            <w:r>
                              <w:rPr>
                                <w:rFonts w:eastAsiaTheme="minorHAnsi" w:cs="Arial"/>
                                <w:bCs/>
                                <w:iCs/>
                                <w:color w:val="144733"/>
                              </w:rPr>
                              <w:t>questions</w:t>
                            </w:r>
                            <w:r w:rsidRPr="00072DE7">
                              <w:rPr>
                                <w:rFonts w:eastAsiaTheme="minorHAnsi" w:cs="Arial"/>
                                <w:bCs/>
                                <w:iCs/>
                                <w:color w:val="144733"/>
                              </w:rPr>
                              <w:t xml:space="preserve"> to answer</w:t>
                            </w:r>
                            <w:r w:rsidRPr="00072DE7">
                              <w:rPr>
                                <w:rFonts w:cs="Arial"/>
                                <w:bCs/>
                                <w:iCs/>
                                <w:color w:val="144733"/>
                              </w:rPr>
                              <w:t>:</w:t>
                            </w:r>
                          </w:p>
                          <w:p w14:paraId="4CA2E501" w14:textId="77777777" w:rsidR="00FE7866" w:rsidRPr="00072DE7" w:rsidRDefault="00FE7866" w:rsidP="009911F2">
                            <w:pPr>
                              <w:pStyle w:val="ListParagraph"/>
                              <w:numPr>
                                <w:ilvl w:val="0"/>
                                <w:numId w:val="17"/>
                              </w:numPr>
                              <w:tabs>
                                <w:tab w:val="left" w:pos="284"/>
                              </w:tabs>
                              <w:spacing w:before="80" w:after="80"/>
                              <w:ind w:left="284" w:hanging="218"/>
                              <w:jc w:val="both"/>
                              <w:rPr>
                                <w:rFonts w:ascii="Arial" w:hAnsi="Arial" w:cs="Arial"/>
                                <w:bCs/>
                                <w:iCs/>
                                <w:color w:val="144733"/>
                              </w:rPr>
                            </w:pPr>
                            <w:r w:rsidRPr="00072DE7">
                              <w:rPr>
                                <w:rFonts w:ascii="Arial" w:hAnsi="Arial" w:cs="Arial"/>
                                <w:bCs/>
                                <w:iCs/>
                                <w:color w:val="144733"/>
                              </w:rPr>
                              <w:t>What are the financial benefits from the preferred option, compared to the ‘do nothing’ no investment option?</w:t>
                            </w:r>
                          </w:p>
                          <w:p w14:paraId="20383C98" w14:textId="77777777" w:rsidR="00FE7866" w:rsidRPr="00072DE7" w:rsidRDefault="00FE7866" w:rsidP="009911F2">
                            <w:pPr>
                              <w:pStyle w:val="ListParagraph"/>
                              <w:numPr>
                                <w:ilvl w:val="0"/>
                                <w:numId w:val="17"/>
                              </w:numPr>
                              <w:tabs>
                                <w:tab w:val="left" w:pos="284"/>
                              </w:tabs>
                              <w:spacing w:before="80" w:after="80"/>
                              <w:ind w:left="284" w:hanging="218"/>
                              <w:jc w:val="both"/>
                              <w:rPr>
                                <w:rFonts w:ascii="Arial" w:hAnsi="Arial" w:cs="Arial"/>
                                <w:bCs/>
                                <w:iCs/>
                                <w:color w:val="144733"/>
                              </w:rPr>
                            </w:pPr>
                            <w:r w:rsidRPr="00072DE7">
                              <w:rPr>
                                <w:rFonts w:ascii="Arial" w:hAnsi="Arial" w:cs="Arial"/>
                                <w:bCs/>
                                <w:iCs/>
                                <w:color w:val="144733"/>
                              </w:rPr>
                              <w:t xml:space="preserve">What evidence </w:t>
                            </w:r>
                            <w:r>
                              <w:rPr>
                                <w:rFonts w:ascii="Arial" w:hAnsi="Arial" w:cs="Arial"/>
                                <w:bCs/>
                                <w:iCs/>
                                <w:color w:val="144733"/>
                              </w:rPr>
                              <w:t>is there</w:t>
                            </w:r>
                            <w:r w:rsidRPr="00072DE7">
                              <w:rPr>
                                <w:rFonts w:ascii="Arial" w:hAnsi="Arial" w:cs="Arial"/>
                                <w:bCs/>
                                <w:iCs/>
                                <w:color w:val="144733"/>
                              </w:rPr>
                              <w:t xml:space="preserve"> to validate how achievable the proposed benefits are</w:t>
                            </w:r>
                            <w:r>
                              <w:rPr>
                                <w:rFonts w:ascii="Arial" w:hAnsi="Arial" w:cs="Arial"/>
                                <w:bCs/>
                                <w:iCs/>
                                <w:color w:val="144733"/>
                              </w:rPr>
                              <w:t>: for example, reference comparable</w:t>
                            </w:r>
                            <w:r w:rsidRPr="00072DE7">
                              <w:rPr>
                                <w:rFonts w:ascii="Arial" w:hAnsi="Arial" w:cs="Arial"/>
                                <w:bCs/>
                                <w:iCs/>
                                <w:color w:val="144733"/>
                              </w:rPr>
                              <w:t xml:space="preserve"> recent experience (e.g. transformation initiatives) elsewhere </w:t>
                            </w:r>
                            <w:r>
                              <w:rPr>
                                <w:rFonts w:ascii="Arial" w:hAnsi="Arial" w:cs="Arial"/>
                                <w:bCs/>
                                <w:iCs/>
                                <w:color w:val="144733"/>
                              </w:rPr>
                              <w:t>at</w:t>
                            </w:r>
                            <w:r w:rsidRPr="00072DE7">
                              <w:rPr>
                                <w:rFonts w:ascii="Arial" w:hAnsi="Arial" w:cs="Arial"/>
                                <w:bCs/>
                                <w:iCs/>
                                <w:color w:val="144733"/>
                              </w:rPr>
                              <w:t xml:space="preserve"> the University </w:t>
                            </w:r>
                            <w:r>
                              <w:rPr>
                                <w:rFonts w:ascii="Arial" w:hAnsi="Arial" w:cs="Arial"/>
                                <w:bCs/>
                                <w:iCs/>
                                <w:color w:val="144733"/>
                              </w:rPr>
                              <w:t>such as</w:t>
                            </w:r>
                            <w:r w:rsidRPr="00072DE7">
                              <w:rPr>
                                <w:rFonts w:ascii="Arial" w:hAnsi="Arial" w:cs="Arial"/>
                                <w:bCs/>
                                <w:iCs/>
                                <w:color w:val="144733"/>
                              </w:rPr>
                              <w:t xml:space="preserve"> uplifts in research income per FTE</w:t>
                            </w:r>
                            <w:r>
                              <w:rPr>
                                <w:rFonts w:ascii="Arial" w:hAnsi="Arial" w:cs="Arial"/>
                                <w:bCs/>
                                <w:iCs/>
                                <w:color w:val="144733"/>
                              </w:rPr>
                              <w:t>?</w:t>
                            </w:r>
                            <w:r w:rsidRPr="00072DE7">
                              <w:rPr>
                                <w:rFonts w:ascii="Arial" w:hAnsi="Arial" w:cs="Arial"/>
                                <w:bCs/>
                                <w:iCs/>
                                <w:color w:val="144733"/>
                              </w:rPr>
                              <w:t xml:space="preserve"> </w:t>
                            </w:r>
                          </w:p>
                          <w:p w14:paraId="287955E8" w14:textId="77777777" w:rsidR="00FE7866" w:rsidRPr="00072DE7" w:rsidRDefault="00FE7866" w:rsidP="002E3A9D">
                            <w:pPr>
                              <w:tabs>
                                <w:tab w:val="left" w:pos="284"/>
                              </w:tabs>
                              <w:spacing w:after="0" w:line="276" w:lineRule="auto"/>
                              <w:ind w:left="0"/>
                              <w:jc w:val="both"/>
                              <w:rPr>
                                <w:rFonts w:eastAsiaTheme="minorHAnsi" w:cs="Arial"/>
                                <w:bCs/>
                                <w:iCs/>
                                <w:color w:val="144733"/>
                                <w:sz w:val="20"/>
                              </w:rPr>
                            </w:pPr>
                          </w:p>
                          <w:p w14:paraId="51E17215" w14:textId="77777777" w:rsidR="00FE7866" w:rsidRPr="00072DE7" w:rsidRDefault="00FE7866" w:rsidP="00696148">
                            <w:pPr>
                              <w:tabs>
                                <w:tab w:val="left" w:pos="284"/>
                              </w:tabs>
                              <w:spacing w:before="80" w:after="80" w:line="276" w:lineRule="auto"/>
                              <w:ind w:left="0"/>
                              <w:jc w:val="both"/>
                              <w:rPr>
                                <w:rFonts w:eastAsiaTheme="minorHAnsi" w:cs="Arial"/>
                                <w:bCs/>
                                <w:iCs/>
                                <w:color w:val="144733"/>
                              </w:rPr>
                            </w:pPr>
                            <w:r w:rsidRPr="00072DE7">
                              <w:rPr>
                                <w:rFonts w:eastAsiaTheme="minorHAnsi" w:cs="Arial"/>
                                <w:bCs/>
                                <w:iCs/>
                                <w:color w:val="144733"/>
                              </w:rPr>
                              <w:t>Guidance</w:t>
                            </w:r>
                          </w:p>
                          <w:p w14:paraId="50E27070" w14:textId="77777777" w:rsidR="00FE7866" w:rsidRPr="00072DE7" w:rsidRDefault="00FE7866" w:rsidP="009911F2">
                            <w:pPr>
                              <w:pStyle w:val="ListParagraph"/>
                              <w:numPr>
                                <w:ilvl w:val="0"/>
                                <w:numId w:val="17"/>
                              </w:numPr>
                              <w:tabs>
                                <w:tab w:val="left" w:pos="142"/>
                              </w:tabs>
                              <w:spacing w:before="80" w:after="80"/>
                              <w:ind w:left="284" w:hanging="218"/>
                              <w:jc w:val="both"/>
                              <w:rPr>
                                <w:rFonts w:ascii="Arial" w:hAnsi="Arial" w:cs="Arial"/>
                                <w:bCs/>
                                <w:iCs/>
                                <w:color w:val="144733"/>
                              </w:rPr>
                            </w:pPr>
                            <w:r w:rsidRPr="00072DE7">
                              <w:rPr>
                                <w:rFonts w:ascii="Arial" w:hAnsi="Arial" w:cs="Arial"/>
                                <w:bCs/>
                                <w:iCs/>
                                <w:color w:val="144733"/>
                              </w:rPr>
                              <w:t xml:space="preserve">For the preferred option, summarise the business benefits gained from the investment compared to the alternative of ‘do nothing’.  </w:t>
                            </w:r>
                          </w:p>
                          <w:p w14:paraId="1A00463E" w14:textId="77777777" w:rsidR="00FE7866" w:rsidRPr="00072DE7" w:rsidRDefault="00FE7866" w:rsidP="009911F2">
                            <w:pPr>
                              <w:pStyle w:val="ListParagraph"/>
                              <w:numPr>
                                <w:ilvl w:val="0"/>
                                <w:numId w:val="17"/>
                              </w:numPr>
                              <w:tabs>
                                <w:tab w:val="left" w:pos="284"/>
                              </w:tabs>
                              <w:spacing w:before="80" w:after="80"/>
                              <w:ind w:left="284" w:hanging="218"/>
                              <w:jc w:val="both"/>
                              <w:rPr>
                                <w:rFonts w:ascii="Arial" w:hAnsi="Arial" w:cs="Arial"/>
                                <w:bCs/>
                                <w:iCs/>
                                <w:color w:val="144733"/>
                              </w:rPr>
                            </w:pPr>
                            <w:r w:rsidRPr="00072DE7">
                              <w:rPr>
                                <w:rFonts w:ascii="Arial" w:hAnsi="Arial" w:cs="Arial"/>
                                <w:bCs/>
                                <w:iCs/>
                                <w:color w:val="144733"/>
                              </w:rPr>
                              <w:t>The financial benefits should be set out in comparison to the do nothing option.</w:t>
                            </w:r>
                          </w:p>
                          <w:p w14:paraId="17936BED" w14:textId="77777777" w:rsidR="00FE7866" w:rsidRPr="00072DE7" w:rsidRDefault="00FE7866" w:rsidP="009911F2">
                            <w:pPr>
                              <w:pStyle w:val="ListParagraph"/>
                              <w:numPr>
                                <w:ilvl w:val="0"/>
                                <w:numId w:val="17"/>
                              </w:numPr>
                              <w:tabs>
                                <w:tab w:val="left" w:pos="284"/>
                              </w:tabs>
                              <w:spacing w:before="80" w:after="80"/>
                              <w:ind w:left="284" w:hanging="218"/>
                              <w:jc w:val="both"/>
                              <w:rPr>
                                <w:rFonts w:ascii="Arial" w:hAnsi="Arial" w:cs="Arial"/>
                                <w:bCs/>
                                <w:iCs/>
                                <w:color w:val="144733"/>
                              </w:rPr>
                            </w:pPr>
                            <w:r w:rsidRPr="00072DE7">
                              <w:rPr>
                                <w:rFonts w:ascii="Arial" w:hAnsi="Arial" w:cs="Arial"/>
                                <w:bCs/>
                                <w:iCs/>
                                <w:color w:val="144733"/>
                              </w:rPr>
                              <w:t xml:space="preserve">Strategic benefits should be identified and aligned to the vision and objectives for the initiative, e.g. impact on student numbers, impact on tariff, impact on research, international reputation, operational effectiveness, student satisfaction, sustainability, quality of teaching, </w:t>
                            </w:r>
                            <w:r>
                              <w:rPr>
                                <w:rFonts w:ascii="Arial" w:hAnsi="Arial" w:cs="Arial"/>
                                <w:bCs/>
                                <w:iCs/>
                                <w:color w:val="144733"/>
                              </w:rPr>
                              <w:t xml:space="preserve">ability to </w:t>
                            </w:r>
                            <w:r w:rsidRPr="00072DE7">
                              <w:rPr>
                                <w:rFonts w:ascii="Arial" w:hAnsi="Arial" w:cs="Arial"/>
                                <w:bCs/>
                                <w:iCs/>
                                <w:color w:val="144733"/>
                              </w:rPr>
                              <w:t>attract other sources of income and other ‘indirect’ benefits such as engagement with wider partners.</w:t>
                            </w:r>
                          </w:p>
                          <w:p w14:paraId="0DA02DCE" w14:textId="77777777" w:rsidR="00FE7866" w:rsidRPr="00072DE7" w:rsidRDefault="00FE7866" w:rsidP="009911F2">
                            <w:pPr>
                              <w:pStyle w:val="ListParagraph"/>
                              <w:numPr>
                                <w:ilvl w:val="0"/>
                                <w:numId w:val="17"/>
                              </w:numPr>
                              <w:tabs>
                                <w:tab w:val="left" w:pos="284"/>
                              </w:tabs>
                              <w:spacing w:before="80" w:after="80"/>
                              <w:ind w:left="284" w:hanging="218"/>
                              <w:jc w:val="both"/>
                              <w:rPr>
                                <w:rFonts w:ascii="Arial" w:hAnsi="Arial" w:cs="Arial"/>
                                <w:bCs/>
                                <w:iCs/>
                                <w:color w:val="144733"/>
                              </w:rPr>
                            </w:pPr>
                            <w:r w:rsidRPr="00072DE7">
                              <w:rPr>
                                <w:rFonts w:ascii="Arial" w:hAnsi="Arial" w:cs="Arial"/>
                                <w:bCs/>
                                <w:iCs/>
                                <w:color w:val="144733"/>
                              </w:rPr>
                              <w:t>Summarise the logical linkage between the benefits, how they will be realised, and the physical asset/investment proposed.</w:t>
                            </w:r>
                          </w:p>
                          <w:p w14:paraId="5509EEFB" w14:textId="77777777" w:rsidR="00FE7866" w:rsidRPr="00EE1BA5" w:rsidRDefault="00FE7866" w:rsidP="009911F2">
                            <w:pPr>
                              <w:pStyle w:val="ListParagraph"/>
                              <w:numPr>
                                <w:ilvl w:val="0"/>
                                <w:numId w:val="17"/>
                              </w:numPr>
                              <w:tabs>
                                <w:tab w:val="left" w:pos="284"/>
                              </w:tabs>
                              <w:spacing w:before="80" w:after="80"/>
                              <w:ind w:left="284" w:hanging="218"/>
                              <w:jc w:val="both"/>
                              <w:rPr>
                                <w:rFonts w:ascii="Arial" w:hAnsi="Arial" w:cs="Arial"/>
                                <w:bCs/>
                                <w:iCs/>
                                <w:color w:val="144733"/>
                              </w:rPr>
                            </w:pPr>
                            <w:r>
                              <w:rPr>
                                <w:rFonts w:ascii="Arial" w:hAnsi="Arial" w:cs="Arial"/>
                                <w:bCs/>
                                <w:iCs/>
                                <w:color w:val="144733"/>
                              </w:rPr>
                              <w:t>Where available, r</w:t>
                            </w:r>
                            <w:r w:rsidRPr="00072DE7">
                              <w:rPr>
                                <w:rFonts w:ascii="Arial" w:hAnsi="Arial" w:cs="Arial"/>
                                <w:bCs/>
                                <w:iCs/>
                                <w:color w:val="144733"/>
                              </w:rPr>
                              <w:t xml:space="preserve">eference other </w:t>
                            </w:r>
                            <w:r>
                              <w:rPr>
                                <w:rFonts w:ascii="Arial" w:hAnsi="Arial" w:cs="Arial"/>
                                <w:bCs/>
                                <w:iCs/>
                                <w:color w:val="144733"/>
                              </w:rPr>
                              <w:t>u</w:t>
                            </w:r>
                            <w:r w:rsidRPr="00072DE7">
                              <w:rPr>
                                <w:rFonts w:ascii="Arial" w:hAnsi="Arial" w:cs="Arial"/>
                                <w:bCs/>
                                <w:iCs/>
                                <w:color w:val="144733"/>
                              </w:rPr>
                              <w:t>niversit</w:t>
                            </w:r>
                            <w:r>
                              <w:rPr>
                                <w:rFonts w:ascii="Arial" w:hAnsi="Arial" w:cs="Arial"/>
                                <w:bCs/>
                                <w:iCs/>
                                <w:color w:val="144733"/>
                              </w:rPr>
                              <w:t>ies’</w:t>
                            </w:r>
                            <w:r w:rsidRPr="00072DE7">
                              <w:rPr>
                                <w:rFonts w:ascii="Arial" w:hAnsi="Arial" w:cs="Arial"/>
                                <w:bCs/>
                                <w:iCs/>
                                <w:color w:val="144733"/>
                              </w:rPr>
                              <w:t xml:space="preserve"> experience of similar investments to validate the achievability of these benefits</w:t>
                            </w:r>
                            <w:r>
                              <w:rPr>
                                <w:rFonts w:ascii="Arial" w:hAnsi="Arial" w:cs="Arial"/>
                                <w:bCs/>
                                <w:iCs/>
                                <w:color w:val="14473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3FE16" id="Text Box 246" o:spid="_x0000_s1041" type="#_x0000_t202" style="position:absolute;left:0;text-align:left;margin-left:2.8pt;margin-top:25.8pt;width:449.05pt;height:320.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">
                <v:textbox>
                  <w:txbxContent>
                    <w:p w14:paraId="7D94B2F9" w14:textId="77777777" w:rsidR="00FE7866" w:rsidRPr="00072DE7" w:rsidRDefault="00FE7866" w:rsidP="00696148">
                      <w:pPr>
                        <w:tabs>
                          <w:tab w:val="left" w:pos="284"/>
                        </w:tabs>
                        <w:spacing w:before="80" w:after="80" w:line="276" w:lineRule="auto"/>
                        <w:ind w:left="0"/>
                        <w:jc w:val="both"/>
                        <w:rPr>
                          <w:rFonts w:eastAsiaTheme="minorHAnsi" w:cs="Arial"/>
                          <w:bCs/>
                          <w:iCs/>
                          <w:color w:val="144733"/>
                        </w:rPr>
                      </w:pPr>
                      <w:r w:rsidRPr="00127A81">
                        <w:rPr>
                          <w:rFonts w:eastAsiaTheme="minorHAnsi" w:cs="Arial"/>
                          <w:bCs/>
                          <w:iCs/>
                          <w:color w:val="144733"/>
                        </w:rPr>
                        <w:t xml:space="preserve">Key </w:t>
                      </w:r>
                      <w:r>
                        <w:rPr>
                          <w:rFonts w:eastAsiaTheme="minorHAnsi" w:cs="Arial"/>
                          <w:bCs/>
                          <w:iCs/>
                          <w:color w:val="144733"/>
                        </w:rPr>
                        <w:t>questions</w:t>
                      </w:r>
                      <w:r w:rsidRPr="00072DE7">
                        <w:rPr>
                          <w:rFonts w:eastAsiaTheme="minorHAnsi" w:cs="Arial"/>
                          <w:bCs/>
                          <w:iCs/>
                          <w:color w:val="144733"/>
                        </w:rPr>
                        <w:t xml:space="preserve"> to answer</w:t>
                      </w:r>
                      <w:r w:rsidRPr="00072DE7">
                        <w:rPr>
                          <w:rFonts w:cs="Arial"/>
                          <w:bCs/>
                          <w:iCs/>
                          <w:color w:val="144733"/>
                        </w:rPr>
                        <w:t>:</w:t>
                      </w:r>
                    </w:p>
                    <w:p w14:paraId="4CA2E501" w14:textId="77777777" w:rsidR="00FE7866" w:rsidRPr="00072DE7" w:rsidRDefault="00FE7866" w:rsidP="009911F2">
                      <w:pPr>
                        <w:pStyle w:val="ListParagraph"/>
                        <w:numPr>
                          <w:ilvl w:val="0"/>
                          <w:numId w:val="17"/>
                        </w:numPr>
                        <w:tabs>
                          <w:tab w:val="left" w:pos="284"/>
                        </w:tabs>
                        <w:spacing w:before="80" w:after="80"/>
                        <w:ind w:left="284" w:hanging="218"/>
                        <w:jc w:val="both"/>
                        <w:rPr>
                          <w:rFonts w:ascii="Arial" w:hAnsi="Arial" w:cs="Arial"/>
                          <w:bCs/>
                          <w:iCs/>
                          <w:color w:val="144733"/>
                        </w:rPr>
                      </w:pPr>
                      <w:r w:rsidRPr="00072DE7">
                        <w:rPr>
                          <w:rFonts w:ascii="Arial" w:hAnsi="Arial" w:cs="Arial"/>
                          <w:bCs/>
                          <w:iCs/>
                          <w:color w:val="144733"/>
                        </w:rPr>
                        <w:t>What are the financial benefits from the preferred option, compared to the ‘do nothing’ no investment option?</w:t>
                      </w:r>
                    </w:p>
                    <w:p w14:paraId="20383C98" w14:textId="77777777" w:rsidR="00FE7866" w:rsidRPr="00072DE7" w:rsidRDefault="00FE7866" w:rsidP="009911F2">
                      <w:pPr>
                        <w:pStyle w:val="ListParagraph"/>
                        <w:numPr>
                          <w:ilvl w:val="0"/>
                          <w:numId w:val="17"/>
                        </w:numPr>
                        <w:tabs>
                          <w:tab w:val="left" w:pos="284"/>
                        </w:tabs>
                        <w:spacing w:before="80" w:after="80"/>
                        <w:ind w:left="284" w:hanging="218"/>
                        <w:jc w:val="both"/>
                        <w:rPr>
                          <w:rFonts w:ascii="Arial" w:hAnsi="Arial" w:cs="Arial"/>
                          <w:bCs/>
                          <w:iCs/>
                          <w:color w:val="144733"/>
                        </w:rPr>
                      </w:pPr>
                      <w:r w:rsidRPr="00072DE7">
                        <w:rPr>
                          <w:rFonts w:ascii="Arial" w:hAnsi="Arial" w:cs="Arial"/>
                          <w:bCs/>
                          <w:iCs/>
                          <w:color w:val="144733"/>
                        </w:rPr>
                        <w:t xml:space="preserve">What evidence </w:t>
                      </w:r>
                      <w:r>
                        <w:rPr>
                          <w:rFonts w:ascii="Arial" w:hAnsi="Arial" w:cs="Arial"/>
                          <w:bCs/>
                          <w:iCs/>
                          <w:color w:val="144733"/>
                        </w:rPr>
                        <w:t>is there</w:t>
                      </w:r>
                      <w:r w:rsidRPr="00072DE7">
                        <w:rPr>
                          <w:rFonts w:ascii="Arial" w:hAnsi="Arial" w:cs="Arial"/>
                          <w:bCs/>
                          <w:iCs/>
                          <w:color w:val="144733"/>
                        </w:rPr>
                        <w:t xml:space="preserve"> to validate how achievable the proposed benefits are</w:t>
                      </w:r>
                      <w:r>
                        <w:rPr>
                          <w:rFonts w:ascii="Arial" w:hAnsi="Arial" w:cs="Arial"/>
                          <w:bCs/>
                          <w:iCs/>
                          <w:color w:val="144733"/>
                        </w:rPr>
                        <w:t>: for example, reference comparable</w:t>
                      </w:r>
                      <w:r w:rsidRPr="00072DE7">
                        <w:rPr>
                          <w:rFonts w:ascii="Arial" w:hAnsi="Arial" w:cs="Arial"/>
                          <w:bCs/>
                          <w:iCs/>
                          <w:color w:val="144733"/>
                        </w:rPr>
                        <w:t xml:space="preserve"> recent experience (e.g. transformation initiatives) elsewhere </w:t>
                      </w:r>
                      <w:r>
                        <w:rPr>
                          <w:rFonts w:ascii="Arial" w:hAnsi="Arial" w:cs="Arial"/>
                          <w:bCs/>
                          <w:iCs/>
                          <w:color w:val="144733"/>
                        </w:rPr>
                        <w:t>at</w:t>
                      </w:r>
                      <w:r w:rsidRPr="00072DE7">
                        <w:rPr>
                          <w:rFonts w:ascii="Arial" w:hAnsi="Arial" w:cs="Arial"/>
                          <w:bCs/>
                          <w:iCs/>
                          <w:color w:val="144733"/>
                        </w:rPr>
                        <w:t xml:space="preserve"> the University </w:t>
                      </w:r>
                      <w:r>
                        <w:rPr>
                          <w:rFonts w:ascii="Arial" w:hAnsi="Arial" w:cs="Arial"/>
                          <w:bCs/>
                          <w:iCs/>
                          <w:color w:val="144733"/>
                        </w:rPr>
                        <w:t>such as</w:t>
                      </w:r>
                      <w:r w:rsidRPr="00072DE7">
                        <w:rPr>
                          <w:rFonts w:ascii="Arial" w:hAnsi="Arial" w:cs="Arial"/>
                          <w:bCs/>
                          <w:iCs/>
                          <w:color w:val="144733"/>
                        </w:rPr>
                        <w:t xml:space="preserve"> uplifts in research income per FTE</w:t>
                      </w:r>
                      <w:r>
                        <w:rPr>
                          <w:rFonts w:ascii="Arial" w:hAnsi="Arial" w:cs="Arial"/>
                          <w:bCs/>
                          <w:iCs/>
                          <w:color w:val="144733"/>
                        </w:rPr>
                        <w:t>?</w:t>
                      </w:r>
                      <w:r w:rsidRPr="00072DE7">
                        <w:rPr>
                          <w:rFonts w:ascii="Arial" w:hAnsi="Arial" w:cs="Arial"/>
                          <w:bCs/>
                          <w:iCs/>
                          <w:color w:val="144733"/>
                        </w:rPr>
                        <w:t xml:space="preserve"> </w:t>
                      </w:r>
                    </w:p>
                    <w:p w14:paraId="287955E8" w14:textId="77777777" w:rsidR="00FE7866" w:rsidRPr="00072DE7" w:rsidRDefault="00FE7866" w:rsidP="002E3A9D">
                      <w:pPr>
                        <w:tabs>
                          <w:tab w:val="left" w:pos="284"/>
                        </w:tabs>
                        <w:spacing w:after="0" w:line="276" w:lineRule="auto"/>
                        <w:ind w:left="0"/>
                        <w:jc w:val="both"/>
                        <w:rPr>
                          <w:rFonts w:eastAsiaTheme="minorHAnsi" w:cs="Arial"/>
                          <w:bCs/>
                          <w:iCs/>
                          <w:color w:val="144733"/>
                          <w:sz w:val="20"/>
                        </w:rPr>
                      </w:pPr>
                    </w:p>
                    <w:p w14:paraId="51E17215" w14:textId="77777777" w:rsidR="00FE7866" w:rsidRPr="00072DE7" w:rsidRDefault="00FE7866" w:rsidP="00696148">
                      <w:pPr>
                        <w:tabs>
                          <w:tab w:val="left" w:pos="284"/>
                        </w:tabs>
                        <w:spacing w:before="80" w:after="80" w:line="276" w:lineRule="auto"/>
                        <w:ind w:left="0"/>
                        <w:jc w:val="both"/>
                        <w:rPr>
                          <w:rFonts w:eastAsiaTheme="minorHAnsi" w:cs="Arial"/>
                          <w:bCs/>
                          <w:iCs/>
                          <w:color w:val="144733"/>
                        </w:rPr>
                      </w:pPr>
                      <w:r w:rsidRPr="00072DE7">
                        <w:rPr>
                          <w:rFonts w:eastAsiaTheme="minorHAnsi" w:cs="Arial"/>
                          <w:bCs/>
                          <w:iCs/>
                          <w:color w:val="144733"/>
                        </w:rPr>
                        <w:t>Guidance</w:t>
                      </w:r>
                    </w:p>
                    <w:p w14:paraId="50E27070" w14:textId="77777777" w:rsidR="00FE7866" w:rsidRPr="00072DE7" w:rsidRDefault="00FE7866" w:rsidP="009911F2">
                      <w:pPr>
                        <w:pStyle w:val="ListParagraph"/>
                        <w:numPr>
                          <w:ilvl w:val="0"/>
                          <w:numId w:val="17"/>
                        </w:numPr>
                        <w:tabs>
                          <w:tab w:val="left" w:pos="142"/>
                        </w:tabs>
                        <w:spacing w:before="80" w:after="80"/>
                        <w:ind w:left="284" w:hanging="218"/>
                        <w:jc w:val="both"/>
                        <w:rPr>
                          <w:rFonts w:ascii="Arial" w:hAnsi="Arial" w:cs="Arial"/>
                          <w:bCs/>
                          <w:iCs/>
                          <w:color w:val="144733"/>
                        </w:rPr>
                      </w:pPr>
                      <w:r w:rsidRPr="00072DE7">
                        <w:rPr>
                          <w:rFonts w:ascii="Arial" w:hAnsi="Arial" w:cs="Arial"/>
                          <w:bCs/>
                          <w:iCs/>
                          <w:color w:val="144733"/>
                        </w:rPr>
                        <w:t xml:space="preserve">For the preferred option, summarise the business benefits gained from the investment compared to the alternative of ‘do nothing’.  </w:t>
                      </w:r>
                    </w:p>
                    <w:p w14:paraId="1A00463E" w14:textId="77777777" w:rsidR="00FE7866" w:rsidRPr="00072DE7" w:rsidRDefault="00FE7866" w:rsidP="009911F2">
                      <w:pPr>
                        <w:pStyle w:val="ListParagraph"/>
                        <w:numPr>
                          <w:ilvl w:val="0"/>
                          <w:numId w:val="17"/>
                        </w:numPr>
                        <w:tabs>
                          <w:tab w:val="left" w:pos="284"/>
                        </w:tabs>
                        <w:spacing w:before="80" w:after="80"/>
                        <w:ind w:left="284" w:hanging="218"/>
                        <w:jc w:val="both"/>
                        <w:rPr>
                          <w:rFonts w:ascii="Arial" w:hAnsi="Arial" w:cs="Arial"/>
                          <w:bCs/>
                          <w:iCs/>
                          <w:color w:val="144733"/>
                        </w:rPr>
                      </w:pPr>
                      <w:r w:rsidRPr="00072DE7">
                        <w:rPr>
                          <w:rFonts w:ascii="Arial" w:hAnsi="Arial" w:cs="Arial"/>
                          <w:bCs/>
                          <w:iCs/>
                          <w:color w:val="144733"/>
                        </w:rPr>
                        <w:t>The financial benefits should be set out in comparison to the do nothing option.</w:t>
                      </w:r>
                    </w:p>
                    <w:p w14:paraId="17936BED" w14:textId="77777777" w:rsidR="00FE7866" w:rsidRPr="00072DE7" w:rsidRDefault="00FE7866" w:rsidP="009911F2">
                      <w:pPr>
                        <w:pStyle w:val="ListParagraph"/>
                        <w:numPr>
                          <w:ilvl w:val="0"/>
                          <w:numId w:val="17"/>
                        </w:numPr>
                        <w:tabs>
                          <w:tab w:val="left" w:pos="284"/>
                        </w:tabs>
                        <w:spacing w:before="80" w:after="80"/>
                        <w:ind w:left="284" w:hanging="218"/>
                        <w:jc w:val="both"/>
                        <w:rPr>
                          <w:rFonts w:ascii="Arial" w:hAnsi="Arial" w:cs="Arial"/>
                          <w:bCs/>
                          <w:iCs/>
                          <w:color w:val="144733"/>
                        </w:rPr>
                      </w:pPr>
                      <w:r w:rsidRPr="00072DE7">
                        <w:rPr>
                          <w:rFonts w:ascii="Arial" w:hAnsi="Arial" w:cs="Arial"/>
                          <w:bCs/>
                          <w:iCs/>
                          <w:color w:val="144733"/>
                        </w:rPr>
                        <w:t xml:space="preserve">Strategic benefits should be identified and aligned to the vision and objectives for the initiative, e.g. impact on student numbers, impact on tariff, impact on research, international reputation, operational effectiveness, student satisfaction, sustainability, quality of teaching, </w:t>
                      </w:r>
                      <w:r>
                        <w:rPr>
                          <w:rFonts w:ascii="Arial" w:hAnsi="Arial" w:cs="Arial"/>
                          <w:bCs/>
                          <w:iCs/>
                          <w:color w:val="144733"/>
                        </w:rPr>
                        <w:t xml:space="preserve">ability to </w:t>
                      </w:r>
                      <w:r w:rsidRPr="00072DE7">
                        <w:rPr>
                          <w:rFonts w:ascii="Arial" w:hAnsi="Arial" w:cs="Arial"/>
                          <w:bCs/>
                          <w:iCs/>
                          <w:color w:val="144733"/>
                        </w:rPr>
                        <w:t>attract other sources of income and other ‘indirect’ benefits such as engagement with wider partners.</w:t>
                      </w:r>
                    </w:p>
                    <w:p w14:paraId="0DA02DCE" w14:textId="77777777" w:rsidR="00FE7866" w:rsidRPr="00072DE7" w:rsidRDefault="00FE7866" w:rsidP="009911F2">
                      <w:pPr>
                        <w:pStyle w:val="ListParagraph"/>
                        <w:numPr>
                          <w:ilvl w:val="0"/>
                          <w:numId w:val="17"/>
                        </w:numPr>
                        <w:tabs>
                          <w:tab w:val="left" w:pos="284"/>
                        </w:tabs>
                        <w:spacing w:before="80" w:after="80"/>
                        <w:ind w:left="284" w:hanging="218"/>
                        <w:jc w:val="both"/>
                        <w:rPr>
                          <w:rFonts w:ascii="Arial" w:hAnsi="Arial" w:cs="Arial"/>
                          <w:bCs/>
                          <w:iCs/>
                          <w:color w:val="144733"/>
                        </w:rPr>
                      </w:pPr>
                      <w:r w:rsidRPr="00072DE7">
                        <w:rPr>
                          <w:rFonts w:ascii="Arial" w:hAnsi="Arial" w:cs="Arial"/>
                          <w:bCs/>
                          <w:iCs/>
                          <w:color w:val="144733"/>
                        </w:rPr>
                        <w:t>Summarise the logical linkage between the benefits, how they will be realised, and the physical asset/investment proposed.</w:t>
                      </w:r>
                    </w:p>
                    <w:p w14:paraId="5509EEFB" w14:textId="77777777" w:rsidR="00FE7866" w:rsidRPr="00EE1BA5" w:rsidRDefault="00FE7866" w:rsidP="009911F2">
                      <w:pPr>
                        <w:pStyle w:val="ListParagraph"/>
                        <w:numPr>
                          <w:ilvl w:val="0"/>
                          <w:numId w:val="17"/>
                        </w:numPr>
                        <w:tabs>
                          <w:tab w:val="left" w:pos="284"/>
                        </w:tabs>
                        <w:spacing w:before="80" w:after="80"/>
                        <w:ind w:left="284" w:hanging="218"/>
                        <w:jc w:val="both"/>
                        <w:rPr>
                          <w:rFonts w:ascii="Arial" w:hAnsi="Arial" w:cs="Arial"/>
                          <w:bCs/>
                          <w:iCs/>
                          <w:color w:val="144733"/>
                        </w:rPr>
                      </w:pPr>
                      <w:r>
                        <w:rPr>
                          <w:rFonts w:ascii="Arial" w:hAnsi="Arial" w:cs="Arial"/>
                          <w:bCs/>
                          <w:iCs/>
                          <w:color w:val="144733"/>
                        </w:rPr>
                        <w:t>Where available, r</w:t>
                      </w:r>
                      <w:r w:rsidRPr="00072DE7">
                        <w:rPr>
                          <w:rFonts w:ascii="Arial" w:hAnsi="Arial" w:cs="Arial"/>
                          <w:bCs/>
                          <w:iCs/>
                          <w:color w:val="144733"/>
                        </w:rPr>
                        <w:t xml:space="preserve">eference other </w:t>
                      </w:r>
                      <w:r>
                        <w:rPr>
                          <w:rFonts w:ascii="Arial" w:hAnsi="Arial" w:cs="Arial"/>
                          <w:bCs/>
                          <w:iCs/>
                          <w:color w:val="144733"/>
                        </w:rPr>
                        <w:t>u</w:t>
                      </w:r>
                      <w:r w:rsidRPr="00072DE7">
                        <w:rPr>
                          <w:rFonts w:ascii="Arial" w:hAnsi="Arial" w:cs="Arial"/>
                          <w:bCs/>
                          <w:iCs/>
                          <w:color w:val="144733"/>
                        </w:rPr>
                        <w:t>niversit</w:t>
                      </w:r>
                      <w:r>
                        <w:rPr>
                          <w:rFonts w:ascii="Arial" w:hAnsi="Arial" w:cs="Arial"/>
                          <w:bCs/>
                          <w:iCs/>
                          <w:color w:val="144733"/>
                        </w:rPr>
                        <w:t>ies’</w:t>
                      </w:r>
                      <w:r w:rsidRPr="00072DE7">
                        <w:rPr>
                          <w:rFonts w:ascii="Arial" w:hAnsi="Arial" w:cs="Arial"/>
                          <w:bCs/>
                          <w:iCs/>
                          <w:color w:val="144733"/>
                        </w:rPr>
                        <w:t xml:space="preserve"> experience of similar investments to validate the achievability of these benefits</w:t>
                      </w:r>
                      <w:r>
                        <w:rPr>
                          <w:rFonts w:ascii="Arial" w:hAnsi="Arial" w:cs="Arial"/>
                          <w:bCs/>
                          <w:iCs/>
                          <w:color w:val="144733"/>
                        </w:rPr>
                        <w:t>.</w:t>
                      </w:r>
                    </w:p>
                  </w:txbxContent>
                </v:textbox>
                <w10:wrap type="square" anchorx="margin"/>
              </v:shape>
            </w:pict>
          </mc:Fallback>
        </mc:AlternateContent>
      </w:r>
      <w:r w:rsidR="00610969" w:rsidRPr="00CD44CB">
        <w:t>Benefits</w:t>
      </w:r>
      <w:bookmarkEnd w:id="70"/>
    </w:p>
    <w:p w14:paraId="393C0BEC" w14:textId="77777777" w:rsidR="006867E7" w:rsidRPr="00B20895" w:rsidRDefault="006867E7">
      <w:pPr>
        <w:autoSpaceDE/>
        <w:autoSpaceDN/>
        <w:adjustRightInd/>
        <w:spacing w:after="0" w:line="240" w:lineRule="auto"/>
        <w:ind w:left="0"/>
        <w:rPr>
          <w:rFonts w:cs="Arial"/>
          <w:szCs w:val="22"/>
        </w:rPr>
      </w:pPr>
    </w:p>
    <w:p w14:paraId="4FA21D52" w14:textId="77777777" w:rsidR="006867E7" w:rsidRPr="00B20895" w:rsidRDefault="006867E7">
      <w:pPr>
        <w:autoSpaceDE/>
        <w:autoSpaceDN/>
        <w:adjustRightInd/>
        <w:spacing w:after="0" w:line="240" w:lineRule="auto"/>
        <w:ind w:left="0"/>
        <w:rPr>
          <w:rFonts w:cs="Arial"/>
          <w:szCs w:val="22"/>
        </w:rPr>
      </w:pPr>
    </w:p>
    <w:p w14:paraId="194BC2A9" w14:textId="77777777" w:rsidR="006867E7" w:rsidRPr="00B20895" w:rsidRDefault="006867E7">
      <w:pPr>
        <w:autoSpaceDE/>
        <w:autoSpaceDN/>
        <w:adjustRightInd/>
        <w:spacing w:after="0" w:line="240" w:lineRule="auto"/>
        <w:ind w:left="0"/>
        <w:rPr>
          <w:rFonts w:cs="Arial"/>
          <w:szCs w:val="22"/>
        </w:rPr>
      </w:pPr>
    </w:p>
    <w:bookmarkStart w:id="71" w:name="_Toc516237953"/>
    <w:p w14:paraId="1B86CF19" w14:textId="77777777" w:rsidR="00BC1DAF" w:rsidRPr="006751C2" w:rsidRDefault="00BB61DF" w:rsidP="00BC1DAF">
      <w:pPr>
        <w:pStyle w:val="Heading2"/>
        <w:rPr>
          <w:rFonts w:cs="Arial"/>
        </w:rPr>
      </w:pPr>
      <w:r w:rsidRPr="00436116">
        <w:rPr>
          <w:rFonts w:cs="Arial"/>
          <w:noProof/>
        </w:rPr>
        <mc:AlternateContent>
          <mc:Choice Requires="wps">
            <w:drawing>
              <wp:anchor distT="45720" distB="45720" distL="114300" distR="114300" simplePos="0" relativeHeight="251670528" behindDoc="0" locked="0" layoutInCell="1" allowOverlap="1" wp14:anchorId="425840B4" wp14:editId="3B179C02">
                <wp:simplePos x="0" y="0"/>
                <wp:positionH relativeFrom="margin">
                  <wp:posOffset>-3810</wp:posOffset>
                </wp:positionH>
                <wp:positionV relativeFrom="paragraph">
                  <wp:posOffset>339090</wp:posOffset>
                </wp:positionV>
                <wp:extent cx="5615305" cy="7315200"/>
                <wp:effectExtent l="0" t="0" r="2349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7315200"/>
                        </a:xfrm>
                        <a:prstGeom prst="rect">
                          <a:avLst/>
                        </a:prstGeom>
                        <a:solidFill>
                          <a:srgbClr val="FFFFFF"/>
                        </a:solidFill>
                        <a:ln w="9525">
                          <a:solidFill>
                            <a:srgbClr val="000000"/>
                          </a:solidFill>
                          <a:miter lim="800000"/>
                          <a:headEnd/>
                          <a:tailEnd/>
                        </a:ln>
                      </wps:spPr>
                      <wps:txbx>
                        <w:txbxContent>
                          <w:p w14:paraId="2982A355" w14:textId="77777777" w:rsidR="00FE7866" w:rsidRPr="00B20895" w:rsidRDefault="00FE7866" w:rsidP="00B20895">
                            <w:pPr>
                              <w:spacing w:before="80" w:after="80"/>
                              <w:ind w:left="284" w:hanging="284"/>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questions</w:t>
                            </w:r>
                            <w:r w:rsidRPr="00B20895">
                              <w:rPr>
                                <w:rFonts w:eastAsiaTheme="minorHAnsi" w:cs="Arial"/>
                                <w:color w:val="144733"/>
                                <w:szCs w:val="22"/>
                                <w:lang w:eastAsia="en-US"/>
                              </w:rPr>
                              <w:t xml:space="preserve"> to answer</w:t>
                            </w:r>
                            <w:r>
                              <w:rPr>
                                <w:rFonts w:eastAsiaTheme="minorHAnsi" w:cs="Arial"/>
                                <w:color w:val="144733"/>
                                <w:szCs w:val="22"/>
                                <w:lang w:eastAsia="en-US"/>
                              </w:rPr>
                              <w:t>:</w:t>
                            </w:r>
                          </w:p>
                          <w:p w14:paraId="13C0AE40"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 xml:space="preserve">What are the key sensitivities and risks that could impact on the financial viability of the initiative? </w:t>
                            </w:r>
                          </w:p>
                          <w:p w14:paraId="61E993D5"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 xml:space="preserve">How sensitive are the financial returns to fluctuations in key variables (e.g. income) and what mitigations would be put in place to achieve the desired returns? </w:t>
                            </w:r>
                          </w:p>
                          <w:p w14:paraId="58D93043"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 xml:space="preserve">At what point does the preferred option </w:t>
                            </w:r>
                            <w:r>
                              <w:rPr>
                                <w:rFonts w:ascii="Arial" w:hAnsi="Arial" w:cs="Arial"/>
                                <w:color w:val="144733"/>
                              </w:rPr>
                              <w:t>‘</w:t>
                            </w:r>
                            <w:r w:rsidRPr="00B20895">
                              <w:rPr>
                                <w:rFonts w:ascii="Arial" w:hAnsi="Arial" w:cs="Arial"/>
                                <w:color w:val="144733"/>
                              </w:rPr>
                              <w:t>break down</w:t>
                            </w:r>
                            <w:r>
                              <w:rPr>
                                <w:rFonts w:ascii="Arial" w:hAnsi="Arial" w:cs="Arial"/>
                                <w:color w:val="144733"/>
                              </w:rPr>
                              <w:t>’,</w:t>
                            </w:r>
                            <w:r w:rsidRPr="00B20895">
                              <w:rPr>
                                <w:rFonts w:ascii="Arial" w:hAnsi="Arial" w:cs="Arial"/>
                                <w:color w:val="144733"/>
                              </w:rPr>
                              <w:t xml:space="preserve"> i.e. cease to deliver the best financial outcome (NPV)?</w:t>
                            </w:r>
                          </w:p>
                          <w:p w14:paraId="1F1D6B09"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 xml:space="preserve">Are there any costs or benefits (e.g. income) that </w:t>
                            </w:r>
                            <w:r>
                              <w:rPr>
                                <w:rFonts w:ascii="Arial" w:hAnsi="Arial" w:cs="Arial"/>
                                <w:color w:val="144733"/>
                              </w:rPr>
                              <w:t>could</w:t>
                            </w:r>
                            <w:r w:rsidRPr="00B20895">
                              <w:rPr>
                                <w:rFonts w:ascii="Arial" w:hAnsi="Arial" w:cs="Arial"/>
                                <w:color w:val="144733"/>
                              </w:rPr>
                              <w:t xml:space="preserve"> have a large impact on the initiative’s financial viability</w:t>
                            </w:r>
                            <w:r>
                              <w:rPr>
                                <w:rFonts w:ascii="Arial" w:hAnsi="Arial" w:cs="Arial"/>
                                <w:color w:val="144733"/>
                              </w:rPr>
                              <w:t>,</w:t>
                            </w:r>
                            <w:r w:rsidRPr="00B20895">
                              <w:rPr>
                                <w:rFonts w:ascii="Arial" w:hAnsi="Arial" w:cs="Arial"/>
                                <w:color w:val="144733"/>
                              </w:rPr>
                              <w:t xml:space="preserve"> where </w:t>
                            </w:r>
                            <w:r>
                              <w:rPr>
                                <w:rFonts w:ascii="Arial" w:hAnsi="Arial" w:cs="Arial"/>
                                <w:color w:val="144733"/>
                              </w:rPr>
                              <w:t>there is</w:t>
                            </w:r>
                            <w:r w:rsidRPr="00B20895">
                              <w:rPr>
                                <w:rFonts w:ascii="Arial" w:hAnsi="Arial" w:cs="Arial"/>
                                <w:color w:val="144733"/>
                              </w:rPr>
                              <w:t xml:space="preserve"> low confidence in current projections</w:t>
                            </w:r>
                            <w:r>
                              <w:rPr>
                                <w:rFonts w:ascii="Arial" w:hAnsi="Arial" w:cs="Arial"/>
                                <w:color w:val="144733"/>
                              </w:rPr>
                              <w:t>/</w:t>
                            </w:r>
                            <w:r w:rsidRPr="00B20895">
                              <w:rPr>
                                <w:rFonts w:ascii="Arial" w:hAnsi="Arial" w:cs="Arial"/>
                                <w:color w:val="144733"/>
                              </w:rPr>
                              <w:t>estimates?</w:t>
                            </w:r>
                          </w:p>
                          <w:p w14:paraId="469FF2F0"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How do the project delivery risks relate to the level of contingency included in the capital costs?</w:t>
                            </w:r>
                          </w:p>
                          <w:p w14:paraId="0137C3A6" w14:textId="77777777" w:rsidR="00FE7866" w:rsidRPr="00B20895" w:rsidRDefault="00FE7866" w:rsidP="00B20895">
                            <w:pPr>
                              <w:spacing w:before="80" w:after="80"/>
                              <w:ind w:left="284" w:hanging="284"/>
                              <w:rPr>
                                <w:rFonts w:cs="Arial"/>
                                <w:color w:val="144733"/>
                              </w:rPr>
                            </w:pPr>
                          </w:p>
                          <w:p w14:paraId="53595E57" w14:textId="77777777" w:rsidR="00FE7866" w:rsidRPr="00B20895" w:rsidRDefault="00FE7866" w:rsidP="00B20895">
                            <w:pPr>
                              <w:spacing w:before="80" w:after="80"/>
                              <w:ind w:left="284" w:hanging="284"/>
                              <w:rPr>
                                <w:rFonts w:eastAsiaTheme="minorHAnsi" w:cs="Arial"/>
                                <w:color w:val="144733"/>
                                <w:szCs w:val="22"/>
                                <w:lang w:eastAsia="en-US"/>
                              </w:rPr>
                            </w:pPr>
                            <w:r w:rsidRPr="00B20895">
                              <w:rPr>
                                <w:rFonts w:eastAsiaTheme="minorHAnsi" w:cs="Arial"/>
                                <w:color w:val="144733"/>
                                <w:szCs w:val="22"/>
                                <w:lang w:eastAsia="en-US"/>
                              </w:rPr>
                              <w:t xml:space="preserve">Guidance </w:t>
                            </w:r>
                          </w:p>
                          <w:p w14:paraId="268521CD" w14:textId="77777777" w:rsidR="00FE7866" w:rsidRPr="00B20895" w:rsidRDefault="00FE7866" w:rsidP="009911F2">
                            <w:pPr>
                              <w:pStyle w:val="ListParagraph"/>
                              <w:numPr>
                                <w:ilvl w:val="3"/>
                                <w:numId w:val="17"/>
                              </w:numPr>
                              <w:spacing w:before="80" w:after="80"/>
                              <w:ind w:left="284" w:hanging="284"/>
                              <w:rPr>
                                <w:rFonts w:ascii="Arial" w:hAnsi="Arial" w:cs="Arial"/>
                                <w:color w:val="144733"/>
                              </w:rPr>
                            </w:pPr>
                            <w:r w:rsidRPr="00B20895">
                              <w:rPr>
                                <w:rFonts w:ascii="Arial" w:hAnsi="Arial" w:cs="Arial"/>
                                <w:color w:val="144733"/>
                              </w:rPr>
                              <w:t>List the risks to the initiative. Key risks will have been identified in the options appraisal section (3.4)</w:t>
                            </w:r>
                            <w:r>
                              <w:rPr>
                                <w:rFonts w:ascii="Arial" w:hAnsi="Arial" w:cs="Arial"/>
                                <w:color w:val="144733"/>
                              </w:rPr>
                              <w:t xml:space="preserve"> </w:t>
                            </w:r>
                            <w:r w:rsidRPr="00B20895">
                              <w:rPr>
                                <w:rFonts w:ascii="Arial" w:hAnsi="Arial" w:cs="Arial"/>
                                <w:color w:val="144733"/>
                              </w:rPr>
                              <w:t xml:space="preserve">and the risk register should be attached in the </w:t>
                            </w:r>
                            <w:r>
                              <w:rPr>
                                <w:rFonts w:ascii="Arial" w:hAnsi="Arial" w:cs="Arial"/>
                                <w:color w:val="144733"/>
                              </w:rPr>
                              <w:t>a</w:t>
                            </w:r>
                            <w:r w:rsidRPr="00B20895">
                              <w:rPr>
                                <w:rFonts w:ascii="Arial" w:hAnsi="Arial" w:cs="Arial"/>
                                <w:color w:val="144733"/>
                              </w:rPr>
                              <w:t>ppendices</w:t>
                            </w:r>
                            <w:r>
                              <w:rPr>
                                <w:rFonts w:ascii="Arial" w:hAnsi="Arial" w:cs="Arial"/>
                                <w:color w:val="144733"/>
                              </w:rPr>
                              <w:t>.</w:t>
                            </w:r>
                          </w:p>
                          <w:p w14:paraId="5C6E6D85"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A risk should describe the cause, risk and effect. Us</w:t>
                            </w:r>
                            <w:r>
                              <w:rPr>
                                <w:rFonts w:ascii="Arial" w:hAnsi="Arial" w:cs="Arial"/>
                                <w:color w:val="144733"/>
                              </w:rPr>
                              <w:t>e</w:t>
                            </w:r>
                            <w:r w:rsidRPr="00B20895">
                              <w:rPr>
                                <w:rFonts w:ascii="Arial" w:hAnsi="Arial" w:cs="Arial"/>
                                <w:color w:val="144733"/>
                              </w:rPr>
                              <w:t xml:space="preserve"> the following wording to capture the risk. As a result of &lt;existing condition&gt;, &lt;uncertain event&gt; may occur, which would lead to &lt;detrimental effect on initiative’s objectives&gt;. </w:t>
                            </w:r>
                          </w:p>
                          <w:p w14:paraId="136C5C10"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For key risks, complete a sensitivity analysis to show the impact of the risk on the initiative’s outcomes. Th</w:t>
                            </w:r>
                            <w:r>
                              <w:rPr>
                                <w:rFonts w:ascii="Arial" w:hAnsi="Arial" w:cs="Arial"/>
                                <w:color w:val="144733"/>
                              </w:rPr>
                              <w:t>is</w:t>
                            </w:r>
                            <w:r w:rsidRPr="00B20895">
                              <w:rPr>
                                <w:rFonts w:ascii="Arial" w:hAnsi="Arial" w:cs="Arial"/>
                                <w:color w:val="144733"/>
                              </w:rPr>
                              <w:t xml:space="preserve"> means the factors or assumptions (e.g. income growth, recurrent costs) that would be most likely to put the financial viability of the initiative at risk</w:t>
                            </w:r>
                            <w:r>
                              <w:rPr>
                                <w:rFonts w:ascii="Arial" w:hAnsi="Arial" w:cs="Arial"/>
                                <w:color w:val="144733"/>
                              </w:rPr>
                              <w:t xml:space="preserve"> should</w:t>
                            </w:r>
                            <w:r w:rsidRPr="00B20895">
                              <w:rPr>
                                <w:rFonts w:ascii="Arial" w:hAnsi="Arial" w:cs="Arial"/>
                                <w:color w:val="144733"/>
                              </w:rPr>
                              <w:t xml:space="preserve"> target levels</w:t>
                            </w:r>
                            <w:r>
                              <w:rPr>
                                <w:rFonts w:ascii="Arial" w:hAnsi="Arial" w:cs="Arial"/>
                                <w:color w:val="144733"/>
                              </w:rPr>
                              <w:t xml:space="preserve"> </w:t>
                            </w:r>
                            <w:r w:rsidRPr="00B20895">
                              <w:rPr>
                                <w:rFonts w:ascii="Arial" w:hAnsi="Arial" w:cs="Arial"/>
                                <w:color w:val="144733"/>
                              </w:rPr>
                              <w:t xml:space="preserve">not </w:t>
                            </w:r>
                            <w:r>
                              <w:rPr>
                                <w:rFonts w:ascii="Arial" w:hAnsi="Arial" w:cs="Arial"/>
                                <w:color w:val="144733"/>
                              </w:rPr>
                              <w:t xml:space="preserve">be </w:t>
                            </w:r>
                            <w:r w:rsidRPr="00B20895">
                              <w:rPr>
                                <w:rFonts w:ascii="Arial" w:hAnsi="Arial" w:cs="Arial"/>
                                <w:color w:val="144733"/>
                              </w:rPr>
                              <w:t>achieved.</w:t>
                            </w:r>
                          </w:p>
                          <w:p w14:paraId="3F1495FF" w14:textId="77777777" w:rsidR="00FE7866" w:rsidRPr="00B20895" w:rsidRDefault="00FE7866" w:rsidP="009911F2">
                            <w:pPr>
                              <w:pStyle w:val="ListParagraph"/>
                              <w:numPr>
                                <w:ilvl w:val="0"/>
                                <w:numId w:val="17"/>
                              </w:numPr>
                              <w:ind w:left="284" w:hanging="284"/>
                              <w:rPr>
                                <w:rFonts w:ascii="Arial" w:hAnsi="Arial" w:cs="Arial"/>
                                <w:color w:val="144733"/>
                              </w:rPr>
                            </w:pPr>
                            <w:r w:rsidRPr="00B20895">
                              <w:rPr>
                                <w:rFonts w:ascii="Arial" w:hAnsi="Arial" w:cs="Arial"/>
                                <w:color w:val="144733"/>
                              </w:rPr>
                              <w:t xml:space="preserve">Sensitivity analysis should be </w:t>
                            </w:r>
                            <w:r>
                              <w:rPr>
                                <w:rFonts w:ascii="Arial" w:hAnsi="Arial" w:cs="Arial"/>
                                <w:color w:val="144733"/>
                              </w:rPr>
                              <w:t>carried out</w:t>
                            </w:r>
                            <w:r w:rsidRPr="00B20895">
                              <w:rPr>
                                <w:rFonts w:ascii="Arial" w:hAnsi="Arial" w:cs="Arial"/>
                                <w:color w:val="144733"/>
                              </w:rPr>
                              <w:t xml:space="preserve"> using the NPV template</w:t>
                            </w:r>
                            <w:r>
                              <w:rPr>
                                <w:rFonts w:ascii="Arial" w:hAnsi="Arial" w:cs="Arial"/>
                                <w:color w:val="144733"/>
                              </w:rPr>
                              <w:t>.</w:t>
                            </w:r>
                          </w:p>
                          <w:p w14:paraId="13CB3CB8" w14:textId="77777777" w:rsidR="00FE7866" w:rsidRPr="00B20895" w:rsidRDefault="00FE7866" w:rsidP="009911F2">
                            <w:pPr>
                              <w:pStyle w:val="ListParagraph"/>
                              <w:numPr>
                                <w:ilvl w:val="0"/>
                                <w:numId w:val="17"/>
                              </w:numPr>
                              <w:ind w:left="284" w:hanging="284"/>
                              <w:rPr>
                                <w:rFonts w:ascii="Arial" w:hAnsi="Arial" w:cs="Arial"/>
                                <w:color w:val="144733"/>
                              </w:rPr>
                            </w:pPr>
                            <w:r w:rsidRPr="00B20895">
                              <w:rPr>
                                <w:rFonts w:ascii="Arial" w:hAnsi="Arial" w:cs="Arial"/>
                                <w:color w:val="144733"/>
                              </w:rPr>
                              <w:t xml:space="preserve">Provide an estimated confidence level for each risk. Confidence levels are an assessment of how likely the initiative’s outcome </w:t>
                            </w:r>
                            <w:r>
                              <w:rPr>
                                <w:rFonts w:ascii="Arial" w:hAnsi="Arial" w:cs="Arial"/>
                                <w:color w:val="144733"/>
                              </w:rPr>
                              <w:t xml:space="preserve">will be achieved, </w:t>
                            </w:r>
                            <w:r w:rsidRPr="00B20895">
                              <w:rPr>
                                <w:rFonts w:ascii="Arial" w:hAnsi="Arial" w:cs="Arial"/>
                                <w:color w:val="144733"/>
                              </w:rPr>
                              <w:t>taking into account the identified risk.</w:t>
                            </w:r>
                          </w:p>
                          <w:p w14:paraId="76E51397" w14:textId="77777777" w:rsidR="00FE7866" w:rsidRPr="00B20895" w:rsidRDefault="00FE7866" w:rsidP="009911F2">
                            <w:pPr>
                              <w:pStyle w:val="ListParagraph"/>
                              <w:numPr>
                                <w:ilvl w:val="0"/>
                                <w:numId w:val="17"/>
                              </w:numPr>
                              <w:ind w:left="284" w:hanging="284"/>
                              <w:rPr>
                                <w:rFonts w:ascii="Arial" w:hAnsi="Arial" w:cs="Arial"/>
                                <w:color w:val="144733"/>
                              </w:rPr>
                            </w:pPr>
                            <w:r w:rsidRPr="00B20895">
                              <w:rPr>
                                <w:rFonts w:ascii="Arial" w:hAnsi="Arial" w:cs="Arial"/>
                                <w:color w:val="144733"/>
                              </w:rPr>
                              <w:t>A RAID log (</w:t>
                            </w:r>
                            <w:r>
                              <w:rPr>
                                <w:rFonts w:ascii="Arial" w:hAnsi="Arial" w:cs="Arial"/>
                                <w:color w:val="144733"/>
                              </w:rPr>
                              <w:t>r</w:t>
                            </w:r>
                            <w:r w:rsidRPr="00B20895">
                              <w:rPr>
                                <w:rFonts w:ascii="Arial" w:hAnsi="Arial" w:cs="Arial"/>
                                <w:color w:val="144733"/>
                              </w:rPr>
                              <w:t xml:space="preserve">isks, </w:t>
                            </w:r>
                            <w:r>
                              <w:rPr>
                                <w:rFonts w:ascii="Arial" w:hAnsi="Arial" w:cs="Arial"/>
                                <w:color w:val="144733"/>
                              </w:rPr>
                              <w:t>a</w:t>
                            </w:r>
                            <w:r w:rsidRPr="00B20895">
                              <w:rPr>
                                <w:rFonts w:ascii="Arial" w:hAnsi="Arial" w:cs="Arial"/>
                                <w:color w:val="144733"/>
                              </w:rPr>
                              <w:t xml:space="preserve">ssumptions, </w:t>
                            </w:r>
                            <w:r>
                              <w:rPr>
                                <w:rFonts w:ascii="Arial" w:hAnsi="Arial" w:cs="Arial"/>
                                <w:color w:val="144733"/>
                              </w:rPr>
                              <w:t>i</w:t>
                            </w:r>
                            <w:r w:rsidRPr="00B20895">
                              <w:rPr>
                                <w:rFonts w:ascii="Arial" w:hAnsi="Arial" w:cs="Arial"/>
                                <w:color w:val="144733"/>
                              </w:rPr>
                              <w:t xml:space="preserve">ssues and </w:t>
                            </w:r>
                            <w:r>
                              <w:rPr>
                                <w:rFonts w:ascii="Arial" w:hAnsi="Arial" w:cs="Arial"/>
                                <w:color w:val="144733"/>
                              </w:rPr>
                              <w:t>d</w:t>
                            </w:r>
                            <w:r w:rsidRPr="00B20895">
                              <w:rPr>
                                <w:rFonts w:ascii="Arial" w:hAnsi="Arial" w:cs="Arial"/>
                                <w:color w:val="144733"/>
                              </w:rPr>
                              <w:t>ependencies) can be used throughout the initiative to record risk</w:t>
                            </w:r>
                            <w:r>
                              <w:rPr>
                                <w:rFonts w:ascii="Arial" w:hAnsi="Arial" w:cs="Arial"/>
                                <w:color w:val="144733"/>
                              </w:rPr>
                              <w:t>. A RAID log is available from the Delivering Result website:</w:t>
                            </w:r>
                            <w:r w:rsidRPr="00B20895">
                              <w:rPr>
                                <w:rFonts w:ascii="Arial" w:hAnsi="Arial" w:cs="Arial"/>
                                <w:color w:val="144733"/>
                              </w:rPr>
                              <w:t xml:space="preserve">  http://deliveringresults.leeds.ac.uk/delivering-results-themes/oversight/risk-management/</w:t>
                            </w:r>
                          </w:p>
                          <w:p w14:paraId="4D2D8343"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 xml:space="preserve">Risks can be categorised into project risk, strategic risk, </w:t>
                            </w:r>
                            <w:proofErr w:type="gramStart"/>
                            <w:r w:rsidRPr="00B20895">
                              <w:rPr>
                                <w:rFonts w:ascii="Arial" w:hAnsi="Arial" w:cs="Arial"/>
                                <w:color w:val="144733"/>
                              </w:rPr>
                              <w:t>financial</w:t>
                            </w:r>
                            <w:proofErr w:type="gramEnd"/>
                            <w:r w:rsidRPr="00B20895">
                              <w:rPr>
                                <w:rFonts w:ascii="Arial" w:hAnsi="Arial" w:cs="Arial"/>
                                <w:color w:val="144733"/>
                              </w:rPr>
                              <w:t xml:space="preserve"> risk, environmental, social and operational risk. Further guidance on these risks </w:t>
                            </w:r>
                            <w:r>
                              <w:rPr>
                                <w:rFonts w:ascii="Arial" w:hAnsi="Arial" w:cs="Arial"/>
                                <w:color w:val="144733"/>
                              </w:rPr>
                              <w:t xml:space="preserve">can be found in </w:t>
                            </w:r>
                            <w:r w:rsidRPr="00B20895">
                              <w:rPr>
                                <w:rFonts w:ascii="Arial" w:hAnsi="Arial" w:cs="Arial"/>
                                <w:color w:val="144733"/>
                              </w:rPr>
                              <w:t>the risk register and associated guidance.</w:t>
                            </w:r>
                          </w:p>
                          <w:p w14:paraId="66118179"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 xml:space="preserve">The mitigation should describe the action taken to mitigate the risk. This could involve avoiding the risk, reducing the probability of it occurring, reducing the impact should it occur or accepting the risk and managing the consequences. </w:t>
                            </w:r>
                          </w:p>
                          <w:p w14:paraId="48A0DA85" w14:textId="77777777" w:rsidR="00FE7866" w:rsidRDefault="00FE7866" w:rsidP="006867E7">
                            <w:pPr>
                              <w:spacing w:before="80" w:after="80"/>
                              <w:jc w:val="both"/>
                              <w:rPr>
                                <w:rFonts w:cs="Arial"/>
                                <w:i/>
                                <w:color w:val="4F81BD" w:themeColor="accent1"/>
                              </w:rPr>
                            </w:pPr>
                          </w:p>
                          <w:p w14:paraId="5DEBF8CE" w14:textId="77777777" w:rsidR="00FE7866" w:rsidRPr="00A76D54" w:rsidRDefault="00FE7866" w:rsidP="006867E7">
                            <w:pPr>
                              <w:spacing w:before="80" w:after="80"/>
                              <w:jc w:val="both"/>
                              <w:rPr>
                                <w:rFonts w:cs="Arial"/>
                                <w:i/>
                                <w:color w:val="4F81BD" w:themeColor="accent1"/>
                              </w:rPr>
                            </w:pPr>
                          </w:p>
                          <w:p w14:paraId="40B4E488" w14:textId="77777777" w:rsidR="00FE7866" w:rsidRPr="001921C1" w:rsidRDefault="00FE7866" w:rsidP="006867E7">
                            <w:pPr>
                              <w:spacing w:before="80" w:after="80"/>
                              <w:ind w:left="0"/>
                              <w:jc w:val="both"/>
                              <w:rPr>
                                <w:rFonts w:cs="Arial"/>
                                <w:i/>
                                <w:color w:val="2E74B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840B4" id="Text Box 17" o:spid="_x0000_s1042" type="#_x0000_t202" style="position:absolute;left:0;text-align:left;margin-left:-.3pt;margin-top:26.7pt;width:442.15pt;height:8in;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">
                <v:textbox>
                  <w:txbxContent>
                    <w:p w14:paraId="2982A355" w14:textId="77777777" w:rsidR="00FE7866" w:rsidRPr="00B20895" w:rsidRDefault="00FE7866" w:rsidP="00B20895">
                      <w:pPr>
                        <w:spacing w:before="80" w:after="80"/>
                        <w:ind w:left="284" w:hanging="284"/>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questions</w:t>
                      </w:r>
                      <w:r w:rsidRPr="00B20895">
                        <w:rPr>
                          <w:rFonts w:eastAsiaTheme="minorHAnsi" w:cs="Arial"/>
                          <w:color w:val="144733"/>
                          <w:szCs w:val="22"/>
                          <w:lang w:eastAsia="en-US"/>
                        </w:rPr>
                        <w:t xml:space="preserve"> to answer</w:t>
                      </w:r>
                      <w:r>
                        <w:rPr>
                          <w:rFonts w:eastAsiaTheme="minorHAnsi" w:cs="Arial"/>
                          <w:color w:val="144733"/>
                          <w:szCs w:val="22"/>
                          <w:lang w:eastAsia="en-US"/>
                        </w:rPr>
                        <w:t>:</w:t>
                      </w:r>
                    </w:p>
                    <w:p w14:paraId="13C0AE40"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 xml:space="preserve">What are the key sensitivities and risks that could impact on the financial viability of the initiative? </w:t>
                      </w:r>
                    </w:p>
                    <w:p w14:paraId="61E993D5"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 xml:space="preserve">How sensitive are the financial returns to fluctuations in key variables (e.g. income) and what mitigations would be put in place to achieve the desired returns? </w:t>
                      </w:r>
                    </w:p>
                    <w:p w14:paraId="58D93043"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 xml:space="preserve">At what point does the preferred option </w:t>
                      </w:r>
                      <w:r>
                        <w:rPr>
                          <w:rFonts w:ascii="Arial" w:hAnsi="Arial" w:cs="Arial"/>
                          <w:color w:val="144733"/>
                        </w:rPr>
                        <w:t>‘</w:t>
                      </w:r>
                      <w:r w:rsidRPr="00B20895">
                        <w:rPr>
                          <w:rFonts w:ascii="Arial" w:hAnsi="Arial" w:cs="Arial"/>
                          <w:color w:val="144733"/>
                        </w:rPr>
                        <w:t>break down</w:t>
                      </w:r>
                      <w:r>
                        <w:rPr>
                          <w:rFonts w:ascii="Arial" w:hAnsi="Arial" w:cs="Arial"/>
                          <w:color w:val="144733"/>
                        </w:rPr>
                        <w:t>’,</w:t>
                      </w:r>
                      <w:r w:rsidRPr="00B20895">
                        <w:rPr>
                          <w:rFonts w:ascii="Arial" w:hAnsi="Arial" w:cs="Arial"/>
                          <w:color w:val="144733"/>
                        </w:rPr>
                        <w:t xml:space="preserve"> i.e. cease to deliver the best financial outcome (NPV)?</w:t>
                      </w:r>
                    </w:p>
                    <w:p w14:paraId="1F1D6B09"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 xml:space="preserve">Are there any costs or benefits (e.g. income) that </w:t>
                      </w:r>
                      <w:r>
                        <w:rPr>
                          <w:rFonts w:ascii="Arial" w:hAnsi="Arial" w:cs="Arial"/>
                          <w:color w:val="144733"/>
                        </w:rPr>
                        <w:t>could</w:t>
                      </w:r>
                      <w:r w:rsidRPr="00B20895">
                        <w:rPr>
                          <w:rFonts w:ascii="Arial" w:hAnsi="Arial" w:cs="Arial"/>
                          <w:color w:val="144733"/>
                        </w:rPr>
                        <w:t xml:space="preserve"> have a large impact on the initiative’s financial viability</w:t>
                      </w:r>
                      <w:r>
                        <w:rPr>
                          <w:rFonts w:ascii="Arial" w:hAnsi="Arial" w:cs="Arial"/>
                          <w:color w:val="144733"/>
                        </w:rPr>
                        <w:t>,</w:t>
                      </w:r>
                      <w:r w:rsidRPr="00B20895">
                        <w:rPr>
                          <w:rFonts w:ascii="Arial" w:hAnsi="Arial" w:cs="Arial"/>
                          <w:color w:val="144733"/>
                        </w:rPr>
                        <w:t xml:space="preserve"> where </w:t>
                      </w:r>
                      <w:r>
                        <w:rPr>
                          <w:rFonts w:ascii="Arial" w:hAnsi="Arial" w:cs="Arial"/>
                          <w:color w:val="144733"/>
                        </w:rPr>
                        <w:t>there is</w:t>
                      </w:r>
                      <w:r w:rsidRPr="00B20895">
                        <w:rPr>
                          <w:rFonts w:ascii="Arial" w:hAnsi="Arial" w:cs="Arial"/>
                          <w:color w:val="144733"/>
                        </w:rPr>
                        <w:t xml:space="preserve"> low confidence in current projections</w:t>
                      </w:r>
                      <w:r>
                        <w:rPr>
                          <w:rFonts w:ascii="Arial" w:hAnsi="Arial" w:cs="Arial"/>
                          <w:color w:val="144733"/>
                        </w:rPr>
                        <w:t>/</w:t>
                      </w:r>
                      <w:r w:rsidRPr="00B20895">
                        <w:rPr>
                          <w:rFonts w:ascii="Arial" w:hAnsi="Arial" w:cs="Arial"/>
                          <w:color w:val="144733"/>
                        </w:rPr>
                        <w:t>estimates?</w:t>
                      </w:r>
                    </w:p>
                    <w:p w14:paraId="469FF2F0"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How do the project delivery risks relate to the level of contingency included in the capital costs?</w:t>
                      </w:r>
                    </w:p>
                    <w:p w14:paraId="0137C3A6" w14:textId="77777777" w:rsidR="00FE7866" w:rsidRPr="00B20895" w:rsidRDefault="00FE7866" w:rsidP="00B20895">
                      <w:pPr>
                        <w:spacing w:before="80" w:after="80"/>
                        <w:ind w:left="284" w:hanging="284"/>
                        <w:rPr>
                          <w:rFonts w:cs="Arial"/>
                          <w:color w:val="144733"/>
                        </w:rPr>
                      </w:pPr>
                    </w:p>
                    <w:p w14:paraId="53595E57" w14:textId="77777777" w:rsidR="00FE7866" w:rsidRPr="00B20895" w:rsidRDefault="00FE7866" w:rsidP="00B20895">
                      <w:pPr>
                        <w:spacing w:before="80" w:after="80"/>
                        <w:ind w:left="284" w:hanging="284"/>
                        <w:rPr>
                          <w:rFonts w:eastAsiaTheme="minorHAnsi" w:cs="Arial"/>
                          <w:color w:val="144733"/>
                          <w:szCs w:val="22"/>
                          <w:lang w:eastAsia="en-US"/>
                        </w:rPr>
                      </w:pPr>
                      <w:r w:rsidRPr="00B20895">
                        <w:rPr>
                          <w:rFonts w:eastAsiaTheme="minorHAnsi" w:cs="Arial"/>
                          <w:color w:val="144733"/>
                          <w:szCs w:val="22"/>
                          <w:lang w:eastAsia="en-US"/>
                        </w:rPr>
                        <w:t xml:space="preserve">Guidance </w:t>
                      </w:r>
                    </w:p>
                    <w:p w14:paraId="268521CD" w14:textId="77777777" w:rsidR="00FE7866" w:rsidRPr="00B20895" w:rsidRDefault="00FE7866" w:rsidP="009911F2">
                      <w:pPr>
                        <w:pStyle w:val="ListParagraph"/>
                        <w:numPr>
                          <w:ilvl w:val="3"/>
                          <w:numId w:val="17"/>
                        </w:numPr>
                        <w:spacing w:before="80" w:after="80"/>
                        <w:ind w:left="284" w:hanging="284"/>
                        <w:rPr>
                          <w:rFonts w:ascii="Arial" w:hAnsi="Arial" w:cs="Arial"/>
                          <w:color w:val="144733"/>
                        </w:rPr>
                      </w:pPr>
                      <w:r w:rsidRPr="00B20895">
                        <w:rPr>
                          <w:rFonts w:ascii="Arial" w:hAnsi="Arial" w:cs="Arial"/>
                          <w:color w:val="144733"/>
                        </w:rPr>
                        <w:t>List the risks to the initiative. Key risks will have been identified in the options appraisal section (3.4)</w:t>
                      </w:r>
                      <w:r>
                        <w:rPr>
                          <w:rFonts w:ascii="Arial" w:hAnsi="Arial" w:cs="Arial"/>
                          <w:color w:val="144733"/>
                        </w:rPr>
                        <w:t xml:space="preserve"> </w:t>
                      </w:r>
                      <w:r w:rsidRPr="00B20895">
                        <w:rPr>
                          <w:rFonts w:ascii="Arial" w:hAnsi="Arial" w:cs="Arial"/>
                          <w:color w:val="144733"/>
                        </w:rPr>
                        <w:t xml:space="preserve">and the risk register should be attached in the </w:t>
                      </w:r>
                      <w:r>
                        <w:rPr>
                          <w:rFonts w:ascii="Arial" w:hAnsi="Arial" w:cs="Arial"/>
                          <w:color w:val="144733"/>
                        </w:rPr>
                        <w:t>a</w:t>
                      </w:r>
                      <w:r w:rsidRPr="00B20895">
                        <w:rPr>
                          <w:rFonts w:ascii="Arial" w:hAnsi="Arial" w:cs="Arial"/>
                          <w:color w:val="144733"/>
                        </w:rPr>
                        <w:t>ppendices</w:t>
                      </w:r>
                      <w:r>
                        <w:rPr>
                          <w:rFonts w:ascii="Arial" w:hAnsi="Arial" w:cs="Arial"/>
                          <w:color w:val="144733"/>
                        </w:rPr>
                        <w:t>.</w:t>
                      </w:r>
                    </w:p>
                    <w:p w14:paraId="5C6E6D85"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A risk should describe the cause, risk and effect. Us</w:t>
                      </w:r>
                      <w:r>
                        <w:rPr>
                          <w:rFonts w:ascii="Arial" w:hAnsi="Arial" w:cs="Arial"/>
                          <w:color w:val="144733"/>
                        </w:rPr>
                        <w:t>e</w:t>
                      </w:r>
                      <w:r w:rsidRPr="00B20895">
                        <w:rPr>
                          <w:rFonts w:ascii="Arial" w:hAnsi="Arial" w:cs="Arial"/>
                          <w:color w:val="144733"/>
                        </w:rPr>
                        <w:t xml:space="preserve"> the following wording to capture the risk. As a result of &lt;existing condition&gt;, &lt;uncertain event&gt; may occur, which would lead to &lt;detrimental effect on initiative’s objectives&gt;. </w:t>
                      </w:r>
                    </w:p>
                    <w:p w14:paraId="136C5C10"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For key risks, complete a sensitivity analysis to show the impact of the risk on the initiative’s outcomes. Th</w:t>
                      </w:r>
                      <w:r>
                        <w:rPr>
                          <w:rFonts w:ascii="Arial" w:hAnsi="Arial" w:cs="Arial"/>
                          <w:color w:val="144733"/>
                        </w:rPr>
                        <w:t>is</w:t>
                      </w:r>
                      <w:r w:rsidRPr="00B20895">
                        <w:rPr>
                          <w:rFonts w:ascii="Arial" w:hAnsi="Arial" w:cs="Arial"/>
                          <w:color w:val="144733"/>
                        </w:rPr>
                        <w:t xml:space="preserve"> means the factors or assumptions (e.g. income growth, recurrent costs) that would be most likely to put the financial viability of the initiative at risk</w:t>
                      </w:r>
                      <w:r>
                        <w:rPr>
                          <w:rFonts w:ascii="Arial" w:hAnsi="Arial" w:cs="Arial"/>
                          <w:color w:val="144733"/>
                        </w:rPr>
                        <w:t xml:space="preserve"> should</w:t>
                      </w:r>
                      <w:r w:rsidRPr="00B20895">
                        <w:rPr>
                          <w:rFonts w:ascii="Arial" w:hAnsi="Arial" w:cs="Arial"/>
                          <w:color w:val="144733"/>
                        </w:rPr>
                        <w:t xml:space="preserve"> target levels</w:t>
                      </w:r>
                      <w:r>
                        <w:rPr>
                          <w:rFonts w:ascii="Arial" w:hAnsi="Arial" w:cs="Arial"/>
                          <w:color w:val="144733"/>
                        </w:rPr>
                        <w:t xml:space="preserve"> </w:t>
                      </w:r>
                      <w:r w:rsidRPr="00B20895">
                        <w:rPr>
                          <w:rFonts w:ascii="Arial" w:hAnsi="Arial" w:cs="Arial"/>
                          <w:color w:val="144733"/>
                        </w:rPr>
                        <w:t xml:space="preserve">not </w:t>
                      </w:r>
                      <w:r>
                        <w:rPr>
                          <w:rFonts w:ascii="Arial" w:hAnsi="Arial" w:cs="Arial"/>
                          <w:color w:val="144733"/>
                        </w:rPr>
                        <w:t xml:space="preserve">be </w:t>
                      </w:r>
                      <w:r w:rsidRPr="00B20895">
                        <w:rPr>
                          <w:rFonts w:ascii="Arial" w:hAnsi="Arial" w:cs="Arial"/>
                          <w:color w:val="144733"/>
                        </w:rPr>
                        <w:t>achieved.</w:t>
                      </w:r>
                    </w:p>
                    <w:p w14:paraId="3F1495FF" w14:textId="77777777" w:rsidR="00FE7866" w:rsidRPr="00B20895" w:rsidRDefault="00FE7866" w:rsidP="009911F2">
                      <w:pPr>
                        <w:pStyle w:val="ListParagraph"/>
                        <w:numPr>
                          <w:ilvl w:val="0"/>
                          <w:numId w:val="17"/>
                        </w:numPr>
                        <w:ind w:left="284" w:hanging="284"/>
                        <w:rPr>
                          <w:rFonts w:ascii="Arial" w:hAnsi="Arial" w:cs="Arial"/>
                          <w:color w:val="144733"/>
                        </w:rPr>
                      </w:pPr>
                      <w:r w:rsidRPr="00B20895">
                        <w:rPr>
                          <w:rFonts w:ascii="Arial" w:hAnsi="Arial" w:cs="Arial"/>
                          <w:color w:val="144733"/>
                        </w:rPr>
                        <w:t xml:space="preserve">Sensitivity analysis should be </w:t>
                      </w:r>
                      <w:r>
                        <w:rPr>
                          <w:rFonts w:ascii="Arial" w:hAnsi="Arial" w:cs="Arial"/>
                          <w:color w:val="144733"/>
                        </w:rPr>
                        <w:t>carried out</w:t>
                      </w:r>
                      <w:r w:rsidRPr="00B20895">
                        <w:rPr>
                          <w:rFonts w:ascii="Arial" w:hAnsi="Arial" w:cs="Arial"/>
                          <w:color w:val="144733"/>
                        </w:rPr>
                        <w:t xml:space="preserve"> using the NPV template</w:t>
                      </w:r>
                      <w:r>
                        <w:rPr>
                          <w:rFonts w:ascii="Arial" w:hAnsi="Arial" w:cs="Arial"/>
                          <w:color w:val="144733"/>
                        </w:rPr>
                        <w:t>.</w:t>
                      </w:r>
                    </w:p>
                    <w:p w14:paraId="13CB3CB8" w14:textId="77777777" w:rsidR="00FE7866" w:rsidRPr="00B20895" w:rsidRDefault="00FE7866" w:rsidP="009911F2">
                      <w:pPr>
                        <w:pStyle w:val="ListParagraph"/>
                        <w:numPr>
                          <w:ilvl w:val="0"/>
                          <w:numId w:val="17"/>
                        </w:numPr>
                        <w:ind w:left="284" w:hanging="284"/>
                        <w:rPr>
                          <w:rFonts w:ascii="Arial" w:hAnsi="Arial" w:cs="Arial"/>
                          <w:color w:val="144733"/>
                        </w:rPr>
                      </w:pPr>
                      <w:r w:rsidRPr="00B20895">
                        <w:rPr>
                          <w:rFonts w:ascii="Arial" w:hAnsi="Arial" w:cs="Arial"/>
                          <w:color w:val="144733"/>
                        </w:rPr>
                        <w:t xml:space="preserve">Provide an estimated confidence level for each risk. Confidence levels are an assessment of how likely the initiative’s outcome </w:t>
                      </w:r>
                      <w:r>
                        <w:rPr>
                          <w:rFonts w:ascii="Arial" w:hAnsi="Arial" w:cs="Arial"/>
                          <w:color w:val="144733"/>
                        </w:rPr>
                        <w:t xml:space="preserve">will be achieved, </w:t>
                      </w:r>
                      <w:r w:rsidRPr="00B20895">
                        <w:rPr>
                          <w:rFonts w:ascii="Arial" w:hAnsi="Arial" w:cs="Arial"/>
                          <w:color w:val="144733"/>
                        </w:rPr>
                        <w:t>taking into account the identified risk.</w:t>
                      </w:r>
                    </w:p>
                    <w:p w14:paraId="76E51397" w14:textId="77777777" w:rsidR="00FE7866" w:rsidRPr="00B20895" w:rsidRDefault="00FE7866" w:rsidP="009911F2">
                      <w:pPr>
                        <w:pStyle w:val="ListParagraph"/>
                        <w:numPr>
                          <w:ilvl w:val="0"/>
                          <w:numId w:val="17"/>
                        </w:numPr>
                        <w:ind w:left="284" w:hanging="284"/>
                        <w:rPr>
                          <w:rFonts w:ascii="Arial" w:hAnsi="Arial" w:cs="Arial"/>
                          <w:color w:val="144733"/>
                        </w:rPr>
                      </w:pPr>
                      <w:r w:rsidRPr="00B20895">
                        <w:rPr>
                          <w:rFonts w:ascii="Arial" w:hAnsi="Arial" w:cs="Arial"/>
                          <w:color w:val="144733"/>
                        </w:rPr>
                        <w:t>A RAID log (</w:t>
                      </w:r>
                      <w:r>
                        <w:rPr>
                          <w:rFonts w:ascii="Arial" w:hAnsi="Arial" w:cs="Arial"/>
                          <w:color w:val="144733"/>
                        </w:rPr>
                        <w:t>r</w:t>
                      </w:r>
                      <w:r w:rsidRPr="00B20895">
                        <w:rPr>
                          <w:rFonts w:ascii="Arial" w:hAnsi="Arial" w:cs="Arial"/>
                          <w:color w:val="144733"/>
                        </w:rPr>
                        <w:t xml:space="preserve">isks, </w:t>
                      </w:r>
                      <w:r>
                        <w:rPr>
                          <w:rFonts w:ascii="Arial" w:hAnsi="Arial" w:cs="Arial"/>
                          <w:color w:val="144733"/>
                        </w:rPr>
                        <w:t>a</w:t>
                      </w:r>
                      <w:r w:rsidRPr="00B20895">
                        <w:rPr>
                          <w:rFonts w:ascii="Arial" w:hAnsi="Arial" w:cs="Arial"/>
                          <w:color w:val="144733"/>
                        </w:rPr>
                        <w:t xml:space="preserve">ssumptions, </w:t>
                      </w:r>
                      <w:r>
                        <w:rPr>
                          <w:rFonts w:ascii="Arial" w:hAnsi="Arial" w:cs="Arial"/>
                          <w:color w:val="144733"/>
                        </w:rPr>
                        <w:t>i</w:t>
                      </w:r>
                      <w:r w:rsidRPr="00B20895">
                        <w:rPr>
                          <w:rFonts w:ascii="Arial" w:hAnsi="Arial" w:cs="Arial"/>
                          <w:color w:val="144733"/>
                        </w:rPr>
                        <w:t xml:space="preserve">ssues and </w:t>
                      </w:r>
                      <w:r>
                        <w:rPr>
                          <w:rFonts w:ascii="Arial" w:hAnsi="Arial" w:cs="Arial"/>
                          <w:color w:val="144733"/>
                        </w:rPr>
                        <w:t>d</w:t>
                      </w:r>
                      <w:r w:rsidRPr="00B20895">
                        <w:rPr>
                          <w:rFonts w:ascii="Arial" w:hAnsi="Arial" w:cs="Arial"/>
                          <w:color w:val="144733"/>
                        </w:rPr>
                        <w:t>ependencies) can be used throughout the initiative to record risk</w:t>
                      </w:r>
                      <w:r>
                        <w:rPr>
                          <w:rFonts w:ascii="Arial" w:hAnsi="Arial" w:cs="Arial"/>
                          <w:color w:val="144733"/>
                        </w:rPr>
                        <w:t>. A RAID log is available from the Delivering Result website:</w:t>
                      </w:r>
                      <w:r w:rsidRPr="00B20895">
                        <w:rPr>
                          <w:rFonts w:ascii="Arial" w:hAnsi="Arial" w:cs="Arial"/>
                          <w:color w:val="144733"/>
                        </w:rPr>
                        <w:t xml:space="preserve">  http://deliveringresults.leeds.ac.uk/delivering-results-themes/oversight/risk-management/</w:t>
                      </w:r>
                    </w:p>
                    <w:p w14:paraId="4D2D8343"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 xml:space="preserve">Risks can be categorised into project risk, strategic risk, financial risk, environmental, social and operational risk. Further guidance on these risks </w:t>
                      </w:r>
                      <w:r>
                        <w:rPr>
                          <w:rFonts w:ascii="Arial" w:hAnsi="Arial" w:cs="Arial"/>
                          <w:color w:val="144733"/>
                        </w:rPr>
                        <w:t xml:space="preserve">can be found in </w:t>
                      </w:r>
                      <w:r w:rsidRPr="00B20895">
                        <w:rPr>
                          <w:rFonts w:ascii="Arial" w:hAnsi="Arial" w:cs="Arial"/>
                          <w:color w:val="144733"/>
                        </w:rPr>
                        <w:t>the risk register and associated guidance.</w:t>
                      </w:r>
                    </w:p>
                    <w:p w14:paraId="66118179" w14:textId="77777777" w:rsidR="00FE7866" w:rsidRPr="00B20895" w:rsidRDefault="00FE7866" w:rsidP="009911F2">
                      <w:pPr>
                        <w:pStyle w:val="ListParagraph"/>
                        <w:numPr>
                          <w:ilvl w:val="0"/>
                          <w:numId w:val="17"/>
                        </w:numPr>
                        <w:spacing w:before="80" w:after="80"/>
                        <w:ind w:left="284" w:hanging="284"/>
                        <w:rPr>
                          <w:rFonts w:ascii="Arial" w:hAnsi="Arial" w:cs="Arial"/>
                          <w:color w:val="144733"/>
                        </w:rPr>
                      </w:pPr>
                      <w:r w:rsidRPr="00B20895">
                        <w:rPr>
                          <w:rFonts w:ascii="Arial" w:hAnsi="Arial" w:cs="Arial"/>
                          <w:color w:val="144733"/>
                        </w:rPr>
                        <w:t xml:space="preserve">The mitigation should describe the action taken to mitigate the risk. This could involve avoiding the risk, reducing the probability of it occurring, reducing the impact should it occur or accepting the risk and managing the consequences. </w:t>
                      </w:r>
                    </w:p>
                    <w:p w14:paraId="48A0DA85" w14:textId="77777777" w:rsidR="00FE7866" w:rsidRDefault="00FE7866" w:rsidP="006867E7">
                      <w:pPr>
                        <w:spacing w:before="80" w:after="80"/>
                        <w:jc w:val="both"/>
                        <w:rPr>
                          <w:rFonts w:cs="Arial"/>
                          <w:i/>
                          <w:color w:val="4F81BD" w:themeColor="accent1"/>
                        </w:rPr>
                      </w:pPr>
                    </w:p>
                    <w:p w14:paraId="5DEBF8CE" w14:textId="77777777" w:rsidR="00FE7866" w:rsidRPr="00A76D54" w:rsidRDefault="00FE7866" w:rsidP="006867E7">
                      <w:pPr>
                        <w:spacing w:before="80" w:after="80"/>
                        <w:jc w:val="both"/>
                        <w:rPr>
                          <w:rFonts w:cs="Arial"/>
                          <w:i/>
                          <w:color w:val="4F81BD" w:themeColor="accent1"/>
                        </w:rPr>
                      </w:pPr>
                    </w:p>
                    <w:p w14:paraId="40B4E488" w14:textId="77777777" w:rsidR="00FE7866" w:rsidRPr="001921C1" w:rsidRDefault="00FE7866" w:rsidP="006867E7">
                      <w:pPr>
                        <w:spacing w:before="80" w:after="80"/>
                        <w:ind w:left="0"/>
                        <w:jc w:val="both"/>
                        <w:rPr>
                          <w:rFonts w:cs="Arial"/>
                          <w:i/>
                          <w:color w:val="2E74B5"/>
                        </w:rPr>
                      </w:pPr>
                    </w:p>
                  </w:txbxContent>
                </v:textbox>
                <w10:wrap type="square" anchorx="margin"/>
              </v:shape>
            </w:pict>
          </mc:Fallback>
        </mc:AlternateContent>
      </w:r>
      <w:r w:rsidR="00BC1DAF" w:rsidRPr="006751C2">
        <w:rPr>
          <w:rFonts w:cs="Arial"/>
        </w:rPr>
        <w:t>Sensitivit</w:t>
      </w:r>
      <w:r w:rsidR="003233EE" w:rsidRPr="006751C2">
        <w:rPr>
          <w:rFonts w:cs="Arial"/>
        </w:rPr>
        <w:t xml:space="preserve">y </w:t>
      </w:r>
      <w:r w:rsidR="00B02049" w:rsidRPr="006751C2">
        <w:rPr>
          <w:rFonts w:cs="Arial"/>
        </w:rPr>
        <w:t xml:space="preserve">and </w:t>
      </w:r>
      <w:r w:rsidR="00755A34" w:rsidRPr="006751C2">
        <w:rPr>
          <w:rFonts w:cs="Arial"/>
        </w:rPr>
        <w:t>R</w:t>
      </w:r>
      <w:r w:rsidR="00B02049" w:rsidRPr="006751C2">
        <w:rPr>
          <w:rFonts w:cs="Arial"/>
        </w:rPr>
        <w:t xml:space="preserve">isk </w:t>
      </w:r>
      <w:r w:rsidR="00755A34" w:rsidRPr="006751C2">
        <w:rPr>
          <w:rFonts w:cs="Arial"/>
        </w:rPr>
        <w:t>A</w:t>
      </w:r>
      <w:r w:rsidR="003233EE" w:rsidRPr="006751C2">
        <w:rPr>
          <w:rFonts w:cs="Arial"/>
        </w:rPr>
        <w:t>nalysis</w:t>
      </w:r>
      <w:bookmarkEnd w:id="71"/>
    </w:p>
    <w:p w14:paraId="1DC3A9AE" w14:textId="77777777" w:rsidR="00BC1DAF" w:rsidRPr="00B20895" w:rsidRDefault="00BC1DAF" w:rsidP="00837E43">
      <w:pPr>
        <w:ind w:left="0"/>
        <w:rPr>
          <w:szCs w:val="22"/>
        </w:rPr>
      </w:pPr>
    </w:p>
    <w:p w14:paraId="76514981" w14:textId="77777777" w:rsidR="006867E7" w:rsidRPr="00B20895" w:rsidRDefault="006867E7" w:rsidP="00837E43">
      <w:pPr>
        <w:ind w:left="0"/>
        <w:rPr>
          <w:szCs w:val="22"/>
        </w:rPr>
      </w:pPr>
    </w:p>
    <w:p w14:paraId="277DDD24" w14:textId="77777777" w:rsidR="006867E7" w:rsidRPr="006751C2" w:rsidRDefault="006867E7" w:rsidP="00837E43">
      <w:pPr>
        <w:ind w:left="0"/>
        <w:rPr>
          <w:szCs w:val="22"/>
        </w:rPr>
      </w:pPr>
    </w:p>
    <w:p w14:paraId="22996A8C" w14:textId="77777777" w:rsidR="006867E7" w:rsidRPr="006751C2" w:rsidRDefault="006867E7" w:rsidP="00837E43">
      <w:pPr>
        <w:ind w:left="0"/>
        <w:rPr>
          <w:szCs w:val="22"/>
        </w:rPr>
      </w:pPr>
    </w:p>
    <w:p w14:paraId="7332ABC7" w14:textId="77777777" w:rsidR="00BB61DF" w:rsidRPr="006751C2" w:rsidRDefault="00BB61DF" w:rsidP="00837E43">
      <w:pPr>
        <w:ind w:left="0"/>
        <w:rPr>
          <w:szCs w:val="22"/>
        </w:rPr>
      </w:pPr>
    </w:p>
    <w:p w14:paraId="79F4E9D9" w14:textId="77777777" w:rsidR="00BB61DF" w:rsidRPr="006751C2" w:rsidRDefault="00BB61DF" w:rsidP="00837E43">
      <w:pPr>
        <w:ind w:left="0"/>
        <w:rPr>
          <w:szCs w:val="22"/>
        </w:rPr>
      </w:pPr>
    </w:p>
    <w:p w14:paraId="63547AD6" w14:textId="77777777" w:rsidR="008A3EB9" w:rsidRPr="00127A81" w:rsidRDefault="008A3EB9" w:rsidP="00BB61DF">
      <w:pPr>
        <w:ind w:left="0"/>
        <w:rPr>
          <w:b/>
          <w:szCs w:val="22"/>
        </w:rPr>
      </w:pPr>
      <w:r w:rsidRPr="00127A81">
        <w:rPr>
          <w:b/>
          <w:szCs w:val="22"/>
        </w:rPr>
        <w:t>Table</w:t>
      </w:r>
      <w:r w:rsidR="0017557A" w:rsidRPr="00127A81">
        <w:rPr>
          <w:b/>
          <w:szCs w:val="22"/>
        </w:rPr>
        <w:t xml:space="preserve"> 4.3.1: </w:t>
      </w:r>
      <w:r w:rsidRPr="00127A81">
        <w:rPr>
          <w:b/>
          <w:szCs w:val="22"/>
        </w:rPr>
        <w:t xml:space="preserve"> </w:t>
      </w:r>
      <w:r w:rsidR="0017557A">
        <w:rPr>
          <w:b/>
          <w:szCs w:val="22"/>
        </w:rPr>
        <w:t>K</w:t>
      </w:r>
      <w:r w:rsidRPr="00127A81">
        <w:rPr>
          <w:b/>
          <w:szCs w:val="22"/>
        </w:rPr>
        <w:t xml:space="preserve">ey </w:t>
      </w:r>
      <w:r w:rsidR="0017557A">
        <w:rPr>
          <w:b/>
          <w:szCs w:val="22"/>
        </w:rPr>
        <w:t>R</w:t>
      </w:r>
      <w:r w:rsidRPr="00127A81">
        <w:rPr>
          <w:b/>
          <w:szCs w:val="22"/>
        </w:rPr>
        <w:t xml:space="preserve">isks and </w:t>
      </w:r>
      <w:r w:rsidR="0017557A">
        <w:rPr>
          <w:b/>
          <w:szCs w:val="22"/>
        </w:rPr>
        <w:t>S</w:t>
      </w:r>
      <w:r w:rsidRPr="00127A81">
        <w:rPr>
          <w:b/>
          <w:szCs w:val="22"/>
        </w:rPr>
        <w:t xml:space="preserve">ensitivities that </w:t>
      </w:r>
      <w:r w:rsidR="0017557A">
        <w:rPr>
          <w:b/>
          <w:szCs w:val="22"/>
        </w:rPr>
        <w:t>I</w:t>
      </w:r>
      <w:r w:rsidRPr="00127A81">
        <w:rPr>
          <w:b/>
          <w:szCs w:val="22"/>
        </w:rPr>
        <w:t xml:space="preserve">mpact </w:t>
      </w:r>
      <w:r w:rsidR="0017557A">
        <w:rPr>
          <w:b/>
          <w:szCs w:val="22"/>
        </w:rPr>
        <w:t xml:space="preserve">on </w:t>
      </w:r>
      <w:r w:rsidRPr="00127A81">
        <w:rPr>
          <w:b/>
          <w:szCs w:val="22"/>
        </w:rPr>
        <w:t xml:space="preserve">the </w:t>
      </w:r>
      <w:r w:rsidR="0017557A">
        <w:rPr>
          <w:b/>
          <w:szCs w:val="22"/>
        </w:rPr>
        <w:t>F</w:t>
      </w:r>
      <w:r w:rsidRPr="00127A81">
        <w:rPr>
          <w:b/>
          <w:szCs w:val="22"/>
        </w:rPr>
        <w:t xml:space="preserve">inancial </w:t>
      </w:r>
      <w:r w:rsidR="0017557A">
        <w:rPr>
          <w:b/>
          <w:szCs w:val="22"/>
        </w:rPr>
        <w:t>V</w:t>
      </w:r>
      <w:r w:rsidRPr="00127A81">
        <w:rPr>
          <w:b/>
          <w:szCs w:val="22"/>
        </w:rPr>
        <w:t xml:space="preserve">iability of the </w:t>
      </w:r>
      <w:r w:rsidR="0017557A">
        <w:rPr>
          <w:b/>
          <w:szCs w:val="22"/>
        </w:rPr>
        <w:t>I</w:t>
      </w:r>
      <w:r w:rsidR="005D3C04" w:rsidRPr="00127A81">
        <w:rPr>
          <w:b/>
          <w:szCs w:val="22"/>
        </w:rPr>
        <w:t>nitiative</w:t>
      </w:r>
    </w:p>
    <w:p w14:paraId="3AF94AB2" w14:textId="77777777" w:rsidR="00C72FC1" w:rsidRPr="00B20895" w:rsidRDefault="00C72FC1" w:rsidP="00C72FC1">
      <w:pPr>
        <w:ind w:left="0"/>
        <w:rPr>
          <w:rFonts w:cs="Arial"/>
          <w:bCs/>
          <w:iCs/>
          <w:szCs w:val="22"/>
        </w:rPr>
      </w:pPr>
    </w:p>
    <w:tbl>
      <w:tblPr>
        <w:tblStyle w:val="TableGrid"/>
        <w:tblW w:w="8931" w:type="dxa"/>
        <w:tblInd w:w="-5" w:type="dxa"/>
        <w:tblLayout w:type="fixed"/>
        <w:tblLook w:val="04A0" w:firstRow="1" w:lastRow="0" w:firstColumn="1" w:lastColumn="0" w:noHBand="0" w:noVBand="1"/>
      </w:tblPr>
      <w:tblGrid>
        <w:gridCol w:w="2835"/>
        <w:gridCol w:w="1418"/>
        <w:gridCol w:w="1559"/>
        <w:gridCol w:w="3119"/>
      </w:tblGrid>
      <w:tr w:rsidR="00C72FC1" w:rsidRPr="00CD44CB" w14:paraId="2D812093" w14:textId="77777777" w:rsidTr="001F0823">
        <w:trPr>
          <w:tblHeader/>
        </w:trPr>
        <w:tc>
          <w:tcPr>
            <w:tcW w:w="2835" w:type="dxa"/>
            <w:shd w:val="clear" w:color="auto" w:fill="000000" w:themeFill="text1"/>
            <w:vAlign w:val="center"/>
          </w:tcPr>
          <w:p w14:paraId="08B3582C" w14:textId="77777777" w:rsidR="00C72FC1" w:rsidRPr="00B20895" w:rsidRDefault="00C72FC1" w:rsidP="00B20895">
            <w:pPr>
              <w:spacing w:after="0"/>
              <w:ind w:left="29"/>
              <w:jc w:val="center"/>
              <w:rPr>
                <w:rFonts w:cs="Arial"/>
                <w:b/>
                <w:szCs w:val="22"/>
              </w:rPr>
            </w:pPr>
            <w:r w:rsidRPr="00B20895">
              <w:rPr>
                <w:rFonts w:cs="Arial"/>
                <w:b/>
                <w:szCs w:val="22"/>
              </w:rPr>
              <w:t>Key Risk</w:t>
            </w:r>
            <w:r w:rsidR="002F10DE" w:rsidRPr="00B20895">
              <w:rPr>
                <w:rFonts w:cs="Arial"/>
                <w:b/>
                <w:szCs w:val="22"/>
              </w:rPr>
              <w:t xml:space="preserve">s and </w:t>
            </w:r>
            <w:r w:rsidR="00EE6F2E" w:rsidRPr="00B20895">
              <w:rPr>
                <w:rFonts w:cs="Arial"/>
                <w:b/>
                <w:szCs w:val="22"/>
              </w:rPr>
              <w:t>S</w:t>
            </w:r>
            <w:r w:rsidR="002F10DE" w:rsidRPr="00B20895">
              <w:rPr>
                <w:rFonts w:cs="Arial"/>
                <w:b/>
                <w:szCs w:val="22"/>
              </w:rPr>
              <w:t>ensitivities</w:t>
            </w:r>
          </w:p>
        </w:tc>
        <w:tc>
          <w:tcPr>
            <w:tcW w:w="1418" w:type="dxa"/>
            <w:shd w:val="clear" w:color="auto" w:fill="000000" w:themeFill="text1"/>
            <w:vAlign w:val="center"/>
          </w:tcPr>
          <w:p w14:paraId="634A4ABA" w14:textId="77777777" w:rsidR="002F10DE" w:rsidRPr="00B20895" w:rsidRDefault="002F10DE" w:rsidP="00B20895">
            <w:pPr>
              <w:spacing w:after="0"/>
              <w:ind w:left="0"/>
              <w:jc w:val="center"/>
              <w:rPr>
                <w:rFonts w:cs="Arial"/>
                <w:b/>
                <w:szCs w:val="22"/>
              </w:rPr>
            </w:pPr>
            <w:r w:rsidRPr="00B20895">
              <w:rPr>
                <w:rFonts w:cs="Arial"/>
                <w:b/>
                <w:szCs w:val="22"/>
              </w:rPr>
              <w:t xml:space="preserve">Impact on NPV </w:t>
            </w:r>
            <w:r w:rsidR="006B3780" w:rsidRPr="00B20895">
              <w:rPr>
                <w:rFonts w:cs="Arial"/>
                <w:b/>
                <w:szCs w:val="22"/>
              </w:rPr>
              <w:t>(£k)</w:t>
            </w:r>
          </w:p>
        </w:tc>
        <w:tc>
          <w:tcPr>
            <w:tcW w:w="1559" w:type="dxa"/>
            <w:shd w:val="clear" w:color="auto" w:fill="000000" w:themeFill="text1"/>
            <w:vAlign w:val="center"/>
          </w:tcPr>
          <w:p w14:paraId="3421AAFF" w14:textId="77777777" w:rsidR="002F10DE" w:rsidRPr="00B20895" w:rsidRDefault="00BF429D" w:rsidP="00B20895">
            <w:pPr>
              <w:spacing w:after="0"/>
              <w:ind w:left="33"/>
              <w:jc w:val="center"/>
              <w:rPr>
                <w:rFonts w:cs="Arial"/>
                <w:b/>
                <w:szCs w:val="22"/>
              </w:rPr>
            </w:pPr>
            <w:r w:rsidRPr="00B20895">
              <w:rPr>
                <w:rFonts w:cs="Arial"/>
                <w:b/>
                <w:szCs w:val="22"/>
              </w:rPr>
              <w:t>Confidence Levels</w:t>
            </w:r>
          </w:p>
        </w:tc>
        <w:tc>
          <w:tcPr>
            <w:tcW w:w="3119" w:type="dxa"/>
            <w:shd w:val="clear" w:color="auto" w:fill="000000" w:themeFill="text1"/>
            <w:vAlign w:val="center"/>
          </w:tcPr>
          <w:p w14:paraId="0AA9C1EC" w14:textId="77777777" w:rsidR="00C72FC1" w:rsidRPr="00B20895" w:rsidRDefault="00B02049" w:rsidP="00B20895">
            <w:pPr>
              <w:spacing w:after="0"/>
              <w:ind w:left="33"/>
              <w:jc w:val="center"/>
              <w:rPr>
                <w:rFonts w:cs="Arial"/>
                <w:b/>
                <w:szCs w:val="22"/>
              </w:rPr>
            </w:pPr>
            <w:r w:rsidRPr="00B20895">
              <w:rPr>
                <w:rFonts w:cs="Arial"/>
                <w:b/>
                <w:szCs w:val="22"/>
              </w:rPr>
              <w:t xml:space="preserve">Mitigating </w:t>
            </w:r>
            <w:r w:rsidR="00EE6F2E" w:rsidRPr="00B20895">
              <w:rPr>
                <w:rFonts w:cs="Arial"/>
                <w:b/>
                <w:szCs w:val="22"/>
              </w:rPr>
              <w:t>A</w:t>
            </w:r>
            <w:r w:rsidRPr="00B20895">
              <w:rPr>
                <w:rFonts w:cs="Arial"/>
                <w:b/>
                <w:szCs w:val="22"/>
              </w:rPr>
              <w:t>ctions</w:t>
            </w:r>
          </w:p>
        </w:tc>
      </w:tr>
      <w:tr w:rsidR="00C72FC1" w:rsidRPr="00CD44CB" w14:paraId="1C4CAF5B" w14:textId="77777777" w:rsidTr="001F0823">
        <w:tc>
          <w:tcPr>
            <w:tcW w:w="2835" w:type="dxa"/>
            <w:shd w:val="clear" w:color="auto" w:fill="auto"/>
            <w:vAlign w:val="center"/>
          </w:tcPr>
          <w:p w14:paraId="4DCB76D3" w14:textId="77777777" w:rsidR="00C72FC1" w:rsidRPr="00606E03" w:rsidRDefault="00C72FC1" w:rsidP="00B20895">
            <w:pPr>
              <w:spacing w:after="0"/>
              <w:ind w:left="29"/>
              <w:jc w:val="center"/>
              <w:rPr>
                <w:rFonts w:cs="Arial"/>
                <w:szCs w:val="22"/>
              </w:rPr>
            </w:pPr>
            <w:r w:rsidRPr="00606E03">
              <w:rPr>
                <w:rFonts w:cs="Arial"/>
                <w:szCs w:val="22"/>
              </w:rPr>
              <w:t>Description</w:t>
            </w:r>
          </w:p>
        </w:tc>
        <w:tc>
          <w:tcPr>
            <w:tcW w:w="1418" w:type="dxa"/>
            <w:vAlign w:val="center"/>
          </w:tcPr>
          <w:p w14:paraId="119A6B2D" w14:textId="77777777" w:rsidR="00C72FC1" w:rsidRPr="00606E03" w:rsidRDefault="00C72FC1" w:rsidP="00B20895">
            <w:pPr>
              <w:spacing w:after="0" w:line="240" w:lineRule="auto"/>
              <w:ind w:left="0"/>
              <w:jc w:val="center"/>
              <w:rPr>
                <w:rFonts w:cs="Arial"/>
                <w:szCs w:val="22"/>
              </w:rPr>
            </w:pPr>
          </w:p>
        </w:tc>
        <w:tc>
          <w:tcPr>
            <w:tcW w:w="1559" w:type="dxa"/>
            <w:vAlign w:val="center"/>
          </w:tcPr>
          <w:p w14:paraId="6C0E4DC0" w14:textId="77777777" w:rsidR="00C72FC1" w:rsidRPr="00606E03" w:rsidRDefault="00E856F1" w:rsidP="00B20895">
            <w:pPr>
              <w:spacing w:after="0" w:line="240" w:lineRule="auto"/>
              <w:ind w:left="0"/>
              <w:jc w:val="center"/>
              <w:rPr>
                <w:rFonts w:cs="Arial"/>
                <w:szCs w:val="22"/>
              </w:rPr>
            </w:pPr>
            <w:r>
              <w:rPr>
                <w:rFonts w:cs="Arial"/>
                <w:szCs w:val="22"/>
              </w:rPr>
              <w:t>In current estimates</w:t>
            </w:r>
          </w:p>
        </w:tc>
        <w:tc>
          <w:tcPr>
            <w:tcW w:w="3119" w:type="dxa"/>
            <w:vAlign w:val="center"/>
          </w:tcPr>
          <w:p w14:paraId="7BC9A5A0" w14:textId="77777777" w:rsidR="00C72FC1" w:rsidRPr="00BB61DF" w:rsidRDefault="002F10DE" w:rsidP="00B20895">
            <w:pPr>
              <w:spacing w:after="0" w:line="240" w:lineRule="auto"/>
              <w:ind w:left="0"/>
              <w:jc w:val="center"/>
              <w:rPr>
                <w:rFonts w:cs="Arial"/>
                <w:szCs w:val="22"/>
              </w:rPr>
            </w:pPr>
            <w:r w:rsidRPr="00BB61DF">
              <w:rPr>
                <w:rFonts w:cs="Arial"/>
                <w:szCs w:val="22"/>
              </w:rPr>
              <w:t>To increase confidence levels</w:t>
            </w:r>
          </w:p>
          <w:p w14:paraId="01E3D41B" w14:textId="77777777" w:rsidR="002F10DE" w:rsidRPr="00BB61DF" w:rsidRDefault="00BF429D" w:rsidP="00B20895">
            <w:pPr>
              <w:spacing w:after="0" w:line="240" w:lineRule="auto"/>
              <w:ind w:left="0"/>
              <w:jc w:val="center"/>
              <w:rPr>
                <w:rFonts w:cs="Arial"/>
                <w:szCs w:val="22"/>
              </w:rPr>
            </w:pPr>
            <w:r>
              <w:rPr>
                <w:rFonts w:cs="Arial"/>
                <w:szCs w:val="22"/>
              </w:rPr>
              <w:t>o</w:t>
            </w:r>
            <w:r w:rsidR="002F10DE" w:rsidRPr="00BB61DF">
              <w:rPr>
                <w:rFonts w:cs="Arial"/>
                <w:szCs w:val="22"/>
              </w:rPr>
              <w:t>r to mitigate the risk</w:t>
            </w:r>
          </w:p>
        </w:tc>
      </w:tr>
      <w:tr w:rsidR="00C72FC1" w:rsidRPr="00CD44CB" w14:paraId="6EB704B8" w14:textId="77777777" w:rsidTr="001F0823">
        <w:trPr>
          <w:trHeight w:val="397"/>
        </w:trPr>
        <w:tc>
          <w:tcPr>
            <w:tcW w:w="2835" w:type="dxa"/>
            <w:shd w:val="clear" w:color="auto" w:fill="auto"/>
            <w:vAlign w:val="center"/>
          </w:tcPr>
          <w:p w14:paraId="44EFFB98" w14:textId="77777777" w:rsidR="00C72FC1" w:rsidRPr="00606E03" w:rsidRDefault="00C72FC1" w:rsidP="00120E6D">
            <w:pPr>
              <w:ind w:left="34"/>
              <w:jc w:val="center"/>
              <w:rPr>
                <w:rFonts w:cs="Arial"/>
                <w:szCs w:val="22"/>
              </w:rPr>
            </w:pPr>
          </w:p>
        </w:tc>
        <w:tc>
          <w:tcPr>
            <w:tcW w:w="1418" w:type="dxa"/>
            <w:vAlign w:val="center"/>
          </w:tcPr>
          <w:p w14:paraId="4593D647" w14:textId="77777777" w:rsidR="00C72FC1" w:rsidRPr="00606E03" w:rsidRDefault="00C72FC1" w:rsidP="00B20895">
            <w:pPr>
              <w:spacing w:before="120" w:after="0" w:line="240" w:lineRule="auto"/>
              <w:ind w:left="0"/>
              <w:jc w:val="center"/>
              <w:rPr>
                <w:rFonts w:cs="Arial"/>
                <w:b/>
                <w:szCs w:val="22"/>
              </w:rPr>
            </w:pPr>
          </w:p>
        </w:tc>
        <w:tc>
          <w:tcPr>
            <w:tcW w:w="1559" w:type="dxa"/>
            <w:vAlign w:val="center"/>
          </w:tcPr>
          <w:p w14:paraId="53903663" w14:textId="77777777" w:rsidR="00C72FC1" w:rsidRPr="00606E03" w:rsidRDefault="00C72FC1" w:rsidP="00B20895">
            <w:pPr>
              <w:spacing w:before="120" w:after="0" w:line="240" w:lineRule="auto"/>
              <w:ind w:left="0"/>
              <w:jc w:val="center"/>
              <w:rPr>
                <w:rFonts w:cs="Arial"/>
                <w:b/>
                <w:szCs w:val="22"/>
              </w:rPr>
            </w:pPr>
          </w:p>
        </w:tc>
        <w:tc>
          <w:tcPr>
            <w:tcW w:w="3119" w:type="dxa"/>
            <w:vAlign w:val="center"/>
          </w:tcPr>
          <w:p w14:paraId="5E835093" w14:textId="77777777" w:rsidR="00C72FC1" w:rsidRPr="00606E03" w:rsidRDefault="00C72FC1" w:rsidP="00B20895">
            <w:pPr>
              <w:spacing w:before="120" w:after="0" w:line="240" w:lineRule="auto"/>
              <w:ind w:left="0"/>
              <w:jc w:val="center"/>
              <w:rPr>
                <w:rFonts w:cs="Arial"/>
                <w:b/>
                <w:szCs w:val="22"/>
              </w:rPr>
            </w:pPr>
          </w:p>
        </w:tc>
      </w:tr>
      <w:tr w:rsidR="00C72FC1" w:rsidRPr="00CD44CB" w14:paraId="68C1D15F" w14:textId="77777777" w:rsidTr="001F0823">
        <w:trPr>
          <w:trHeight w:val="397"/>
        </w:trPr>
        <w:tc>
          <w:tcPr>
            <w:tcW w:w="2835" w:type="dxa"/>
            <w:shd w:val="clear" w:color="auto" w:fill="auto"/>
            <w:vAlign w:val="center"/>
          </w:tcPr>
          <w:p w14:paraId="7E3D0791" w14:textId="77777777" w:rsidR="00C72FC1" w:rsidRPr="00606E03" w:rsidRDefault="00C72FC1" w:rsidP="00120E6D">
            <w:pPr>
              <w:ind w:left="34"/>
              <w:jc w:val="center"/>
              <w:rPr>
                <w:rFonts w:cs="Arial"/>
                <w:szCs w:val="22"/>
              </w:rPr>
            </w:pPr>
          </w:p>
        </w:tc>
        <w:tc>
          <w:tcPr>
            <w:tcW w:w="1418" w:type="dxa"/>
            <w:vAlign w:val="center"/>
          </w:tcPr>
          <w:p w14:paraId="06584848" w14:textId="77777777" w:rsidR="00C72FC1" w:rsidRPr="00606E03" w:rsidRDefault="00C72FC1" w:rsidP="00B20895">
            <w:pPr>
              <w:spacing w:before="120" w:after="0" w:line="240" w:lineRule="auto"/>
              <w:ind w:left="0"/>
              <w:jc w:val="center"/>
              <w:rPr>
                <w:rFonts w:cs="Arial"/>
                <w:b/>
                <w:szCs w:val="22"/>
              </w:rPr>
            </w:pPr>
          </w:p>
        </w:tc>
        <w:tc>
          <w:tcPr>
            <w:tcW w:w="1559" w:type="dxa"/>
            <w:vAlign w:val="center"/>
          </w:tcPr>
          <w:p w14:paraId="03D9965A" w14:textId="77777777" w:rsidR="00C72FC1" w:rsidRPr="00606E03" w:rsidRDefault="00C72FC1" w:rsidP="00B20895">
            <w:pPr>
              <w:spacing w:before="120" w:after="0" w:line="240" w:lineRule="auto"/>
              <w:ind w:left="0"/>
              <w:jc w:val="center"/>
              <w:rPr>
                <w:rFonts w:cs="Arial"/>
                <w:b/>
                <w:szCs w:val="22"/>
              </w:rPr>
            </w:pPr>
          </w:p>
        </w:tc>
        <w:tc>
          <w:tcPr>
            <w:tcW w:w="3119" w:type="dxa"/>
            <w:vAlign w:val="center"/>
          </w:tcPr>
          <w:p w14:paraId="4D69A3E8" w14:textId="77777777" w:rsidR="00C72FC1" w:rsidRPr="00606E03" w:rsidRDefault="00C72FC1" w:rsidP="00B20895">
            <w:pPr>
              <w:spacing w:before="120" w:after="0" w:line="240" w:lineRule="auto"/>
              <w:ind w:left="0"/>
              <w:jc w:val="center"/>
              <w:rPr>
                <w:rFonts w:cs="Arial"/>
                <w:b/>
                <w:szCs w:val="22"/>
              </w:rPr>
            </w:pPr>
          </w:p>
        </w:tc>
      </w:tr>
      <w:tr w:rsidR="00C72FC1" w:rsidRPr="00CD44CB" w14:paraId="35B05F46" w14:textId="77777777" w:rsidTr="001F0823">
        <w:trPr>
          <w:trHeight w:val="397"/>
        </w:trPr>
        <w:tc>
          <w:tcPr>
            <w:tcW w:w="2835" w:type="dxa"/>
            <w:shd w:val="clear" w:color="auto" w:fill="auto"/>
            <w:vAlign w:val="center"/>
          </w:tcPr>
          <w:p w14:paraId="6E8A1E66" w14:textId="77777777" w:rsidR="00C72FC1" w:rsidRPr="00606E03" w:rsidRDefault="00C72FC1" w:rsidP="00120E6D">
            <w:pPr>
              <w:ind w:left="34"/>
              <w:jc w:val="center"/>
              <w:rPr>
                <w:rFonts w:cs="Arial"/>
                <w:szCs w:val="22"/>
              </w:rPr>
            </w:pPr>
          </w:p>
        </w:tc>
        <w:tc>
          <w:tcPr>
            <w:tcW w:w="1418" w:type="dxa"/>
            <w:vAlign w:val="center"/>
          </w:tcPr>
          <w:p w14:paraId="43BD16AE" w14:textId="77777777" w:rsidR="00C72FC1" w:rsidRPr="00606E03" w:rsidRDefault="00C72FC1" w:rsidP="00B20895">
            <w:pPr>
              <w:spacing w:before="120" w:after="0" w:line="240" w:lineRule="auto"/>
              <w:ind w:left="0"/>
              <w:jc w:val="center"/>
              <w:rPr>
                <w:rFonts w:cs="Arial"/>
                <w:b/>
                <w:szCs w:val="22"/>
              </w:rPr>
            </w:pPr>
          </w:p>
        </w:tc>
        <w:tc>
          <w:tcPr>
            <w:tcW w:w="1559" w:type="dxa"/>
            <w:vAlign w:val="center"/>
          </w:tcPr>
          <w:p w14:paraId="481BF324" w14:textId="77777777" w:rsidR="00C72FC1" w:rsidRPr="00606E03" w:rsidRDefault="00C72FC1" w:rsidP="00B20895">
            <w:pPr>
              <w:spacing w:before="120" w:after="0" w:line="240" w:lineRule="auto"/>
              <w:ind w:left="0"/>
              <w:jc w:val="center"/>
              <w:rPr>
                <w:rFonts w:cs="Arial"/>
                <w:b/>
                <w:szCs w:val="22"/>
              </w:rPr>
            </w:pPr>
          </w:p>
        </w:tc>
        <w:tc>
          <w:tcPr>
            <w:tcW w:w="3119" w:type="dxa"/>
            <w:vAlign w:val="center"/>
          </w:tcPr>
          <w:p w14:paraId="734B956D" w14:textId="77777777" w:rsidR="00C72FC1" w:rsidRPr="00606E03" w:rsidRDefault="00C72FC1" w:rsidP="00B20895">
            <w:pPr>
              <w:spacing w:before="120" w:after="0" w:line="240" w:lineRule="auto"/>
              <w:ind w:left="0"/>
              <w:jc w:val="center"/>
              <w:rPr>
                <w:rFonts w:cs="Arial"/>
                <w:b/>
                <w:szCs w:val="22"/>
              </w:rPr>
            </w:pPr>
          </w:p>
        </w:tc>
      </w:tr>
      <w:tr w:rsidR="00C72FC1" w:rsidRPr="00CD44CB" w14:paraId="2E81438A" w14:textId="77777777" w:rsidTr="001F0823">
        <w:trPr>
          <w:trHeight w:val="397"/>
        </w:trPr>
        <w:tc>
          <w:tcPr>
            <w:tcW w:w="2835" w:type="dxa"/>
            <w:shd w:val="clear" w:color="auto" w:fill="auto"/>
            <w:vAlign w:val="center"/>
          </w:tcPr>
          <w:p w14:paraId="4A43D0D4" w14:textId="77777777" w:rsidR="00C72FC1" w:rsidRPr="00606E03" w:rsidRDefault="00C72FC1" w:rsidP="00120E6D">
            <w:pPr>
              <w:ind w:left="34"/>
              <w:jc w:val="center"/>
              <w:rPr>
                <w:rFonts w:cs="Arial"/>
                <w:szCs w:val="22"/>
              </w:rPr>
            </w:pPr>
          </w:p>
        </w:tc>
        <w:tc>
          <w:tcPr>
            <w:tcW w:w="1418" w:type="dxa"/>
            <w:vAlign w:val="center"/>
          </w:tcPr>
          <w:p w14:paraId="26AF2B09" w14:textId="77777777" w:rsidR="00C72FC1" w:rsidRPr="00606E03" w:rsidRDefault="00C72FC1" w:rsidP="00B20895">
            <w:pPr>
              <w:spacing w:before="120" w:after="0" w:line="240" w:lineRule="auto"/>
              <w:ind w:left="0"/>
              <w:jc w:val="center"/>
              <w:rPr>
                <w:rFonts w:cs="Arial"/>
                <w:b/>
                <w:szCs w:val="22"/>
              </w:rPr>
            </w:pPr>
          </w:p>
        </w:tc>
        <w:tc>
          <w:tcPr>
            <w:tcW w:w="1559" w:type="dxa"/>
            <w:vAlign w:val="center"/>
          </w:tcPr>
          <w:p w14:paraId="2912BFD4" w14:textId="77777777" w:rsidR="00C72FC1" w:rsidRPr="00606E03" w:rsidRDefault="00C72FC1" w:rsidP="00B20895">
            <w:pPr>
              <w:spacing w:before="120" w:after="0" w:line="240" w:lineRule="auto"/>
              <w:ind w:left="0"/>
              <w:jc w:val="center"/>
              <w:rPr>
                <w:rFonts w:cs="Arial"/>
                <w:b/>
                <w:szCs w:val="22"/>
              </w:rPr>
            </w:pPr>
          </w:p>
        </w:tc>
        <w:tc>
          <w:tcPr>
            <w:tcW w:w="3119" w:type="dxa"/>
            <w:vAlign w:val="center"/>
          </w:tcPr>
          <w:p w14:paraId="4F55ED66" w14:textId="77777777" w:rsidR="00C72FC1" w:rsidRPr="00606E03" w:rsidRDefault="00C72FC1" w:rsidP="00B20895">
            <w:pPr>
              <w:spacing w:before="120" w:after="0" w:line="240" w:lineRule="auto"/>
              <w:ind w:left="0"/>
              <w:jc w:val="center"/>
              <w:rPr>
                <w:rFonts w:cs="Arial"/>
                <w:b/>
                <w:szCs w:val="22"/>
              </w:rPr>
            </w:pPr>
          </w:p>
        </w:tc>
      </w:tr>
    </w:tbl>
    <w:p w14:paraId="3008C4AC" w14:textId="77777777" w:rsidR="00C72FC1" w:rsidRDefault="00C72FC1" w:rsidP="006751C2">
      <w:pPr>
        <w:ind w:left="0"/>
      </w:pPr>
    </w:p>
    <w:p w14:paraId="5B6DD585" w14:textId="77777777" w:rsidR="00BB61DF" w:rsidRDefault="00BB61DF" w:rsidP="006751C2">
      <w:pPr>
        <w:ind w:left="0"/>
      </w:pPr>
    </w:p>
    <w:bookmarkStart w:id="72" w:name="_Toc516237954"/>
    <w:p w14:paraId="1FA543C2" w14:textId="77777777" w:rsidR="00F40201" w:rsidRPr="00CD44CB" w:rsidRDefault="00BB61DF" w:rsidP="00F40201">
      <w:pPr>
        <w:pStyle w:val="Heading2"/>
        <w:rPr>
          <w:rFonts w:cs="Arial"/>
        </w:rPr>
      </w:pPr>
      <w:r w:rsidRPr="00CD44CB">
        <w:rPr>
          <w:rFonts w:cs="Arial"/>
          <w:noProof/>
        </w:rPr>
        <mc:AlternateContent>
          <mc:Choice Requires="wps">
            <w:drawing>
              <wp:anchor distT="45720" distB="45720" distL="114300" distR="114300" simplePos="0" relativeHeight="251667456" behindDoc="0" locked="0" layoutInCell="1" allowOverlap="1" wp14:anchorId="61FBFE00" wp14:editId="65031212">
                <wp:simplePos x="0" y="0"/>
                <wp:positionH relativeFrom="margin">
                  <wp:align>left</wp:align>
                </wp:positionH>
                <wp:positionV relativeFrom="paragraph">
                  <wp:posOffset>357505</wp:posOffset>
                </wp:positionV>
                <wp:extent cx="5667375" cy="3268980"/>
                <wp:effectExtent l="0" t="0" r="28575"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269411"/>
                        </a:xfrm>
                        <a:prstGeom prst="rect">
                          <a:avLst/>
                        </a:prstGeom>
                        <a:solidFill>
                          <a:srgbClr val="FFFFFF"/>
                        </a:solidFill>
                        <a:ln w="9525">
                          <a:solidFill>
                            <a:srgbClr val="000000"/>
                          </a:solidFill>
                          <a:miter lim="800000"/>
                          <a:headEnd/>
                          <a:tailEnd/>
                        </a:ln>
                      </wps:spPr>
                      <wps:txbx>
                        <w:txbxContent>
                          <w:p w14:paraId="5AD2BABB" w14:textId="77777777" w:rsidR="00FE7866" w:rsidRPr="00072DE7" w:rsidRDefault="00FE7866" w:rsidP="00072DE7">
                            <w:pPr>
                              <w:tabs>
                                <w:tab w:val="left" w:pos="284"/>
                              </w:tabs>
                              <w:spacing w:before="80" w:after="80" w:line="240" w:lineRule="auto"/>
                              <w:ind w:left="0"/>
                              <w:jc w:val="both"/>
                              <w:rPr>
                                <w:rFonts w:eastAsiaTheme="minorHAnsi" w:cs="Arial"/>
                                <w:bCs/>
                                <w:iCs/>
                                <w:color w:val="144733"/>
                              </w:rPr>
                            </w:pPr>
                            <w:r w:rsidRPr="00072DE7">
                              <w:rPr>
                                <w:rFonts w:eastAsiaTheme="minorHAnsi" w:cs="Arial"/>
                                <w:bCs/>
                                <w:iCs/>
                                <w:color w:val="144733"/>
                              </w:rPr>
                              <w:t xml:space="preserve">Key </w:t>
                            </w:r>
                            <w:r>
                              <w:rPr>
                                <w:rFonts w:eastAsiaTheme="minorHAnsi" w:cs="Arial"/>
                                <w:bCs/>
                                <w:iCs/>
                                <w:color w:val="144733"/>
                              </w:rPr>
                              <w:t>questions</w:t>
                            </w:r>
                            <w:r w:rsidRPr="00072DE7">
                              <w:rPr>
                                <w:rFonts w:eastAsiaTheme="minorHAnsi" w:cs="Arial"/>
                                <w:bCs/>
                                <w:iCs/>
                                <w:color w:val="144733"/>
                              </w:rPr>
                              <w:t xml:space="preserve"> to answer</w:t>
                            </w:r>
                            <w:r w:rsidRPr="00072DE7">
                              <w:rPr>
                                <w:rFonts w:cs="Arial"/>
                                <w:bCs/>
                                <w:iCs/>
                                <w:color w:val="144733"/>
                              </w:rPr>
                              <w:t>:</w:t>
                            </w:r>
                          </w:p>
                          <w:p w14:paraId="61527CDC" w14:textId="77777777" w:rsidR="00FE7866" w:rsidRPr="00072DE7" w:rsidRDefault="00FE7866" w:rsidP="009911F2">
                            <w:pPr>
                              <w:pStyle w:val="ListParagraph"/>
                              <w:numPr>
                                <w:ilvl w:val="0"/>
                                <w:numId w:val="17"/>
                              </w:numPr>
                              <w:tabs>
                                <w:tab w:val="left" w:pos="284"/>
                              </w:tabs>
                              <w:spacing w:before="80" w:after="80" w:line="240" w:lineRule="auto"/>
                              <w:jc w:val="both"/>
                              <w:rPr>
                                <w:rFonts w:ascii="Arial" w:hAnsi="Arial" w:cs="Arial"/>
                                <w:bCs/>
                                <w:iCs/>
                                <w:color w:val="144733"/>
                              </w:rPr>
                            </w:pPr>
                            <w:r w:rsidRPr="00072DE7">
                              <w:rPr>
                                <w:rFonts w:ascii="Arial" w:hAnsi="Arial" w:cs="Arial"/>
                                <w:bCs/>
                                <w:iCs/>
                                <w:color w:val="144733"/>
                              </w:rPr>
                              <w:t xml:space="preserve">What external funding has been sought and </w:t>
                            </w:r>
                            <w:r>
                              <w:rPr>
                                <w:rFonts w:ascii="Arial" w:hAnsi="Arial" w:cs="Arial"/>
                                <w:bCs/>
                                <w:iCs/>
                                <w:color w:val="144733"/>
                              </w:rPr>
                              <w:t>secured</w:t>
                            </w:r>
                            <w:r w:rsidRPr="00072DE7">
                              <w:rPr>
                                <w:rFonts w:ascii="Arial" w:hAnsi="Arial" w:cs="Arial"/>
                                <w:bCs/>
                                <w:iCs/>
                                <w:color w:val="144733"/>
                              </w:rPr>
                              <w:t>?</w:t>
                            </w:r>
                          </w:p>
                          <w:p w14:paraId="348CF776" w14:textId="77777777" w:rsidR="00FE7866" w:rsidRPr="00072DE7" w:rsidRDefault="00FE7866" w:rsidP="009911F2">
                            <w:pPr>
                              <w:pStyle w:val="ListParagraph"/>
                              <w:numPr>
                                <w:ilvl w:val="0"/>
                                <w:numId w:val="17"/>
                              </w:numPr>
                              <w:tabs>
                                <w:tab w:val="left" w:pos="284"/>
                              </w:tabs>
                              <w:spacing w:before="80" w:after="80" w:line="240" w:lineRule="auto"/>
                              <w:jc w:val="both"/>
                              <w:rPr>
                                <w:rFonts w:ascii="Arial" w:hAnsi="Arial" w:cs="Arial"/>
                                <w:bCs/>
                                <w:iCs/>
                                <w:color w:val="144733"/>
                              </w:rPr>
                            </w:pPr>
                            <w:r w:rsidRPr="00072DE7">
                              <w:rPr>
                                <w:rFonts w:ascii="Arial" w:hAnsi="Arial" w:cs="Arial"/>
                                <w:bCs/>
                                <w:iCs/>
                                <w:color w:val="144733"/>
                              </w:rPr>
                              <w:t>How will th</w:t>
                            </w:r>
                            <w:r>
                              <w:rPr>
                                <w:rFonts w:ascii="Arial" w:hAnsi="Arial" w:cs="Arial"/>
                                <w:bCs/>
                                <w:iCs/>
                                <w:color w:val="144733"/>
                              </w:rPr>
                              <w:t>e</w:t>
                            </w:r>
                            <w:r w:rsidRPr="00072DE7">
                              <w:rPr>
                                <w:rFonts w:ascii="Arial" w:hAnsi="Arial" w:cs="Arial"/>
                                <w:bCs/>
                                <w:iCs/>
                                <w:color w:val="144733"/>
                              </w:rPr>
                              <w:t xml:space="preserve"> initiative be funded?</w:t>
                            </w:r>
                          </w:p>
                          <w:p w14:paraId="1EFE4728" w14:textId="77777777" w:rsidR="00FE7866" w:rsidRPr="00072DE7" w:rsidRDefault="00FE7866" w:rsidP="00072DE7">
                            <w:pPr>
                              <w:tabs>
                                <w:tab w:val="left" w:pos="284"/>
                              </w:tabs>
                              <w:spacing w:before="80" w:after="80" w:line="240" w:lineRule="auto"/>
                              <w:ind w:left="0"/>
                              <w:jc w:val="both"/>
                              <w:rPr>
                                <w:rFonts w:cs="Arial"/>
                                <w:bCs/>
                                <w:iCs/>
                                <w:color w:val="144733"/>
                              </w:rPr>
                            </w:pPr>
                          </w:p>
                          <w:p w14:paraId="1BFC827B" w14:textId="77777777" w:rsidR="00FE7866" w:rsidRPr="00072DE7" w:rsidRDefault="00FE7866" w:rsidP="00072DE7">
                            <w:pPr>
                              <w:tabs>
                                <w:tab w:val="left" w:pos="284"/>
                              </w:tabs>
                              <w:spacing w:before="80" w:after="80" w:line="240" w:lineRule="auto"/>
                              <w:ind w:left="0"/>
                              <w:jc w:val="both"/>
                              <w:rPr>
                                <w:rFonts w:cs="Arial"/>
                                <w:bCs/>
                                <w:iCs/>
                                <w:color w:val="144733"/>
                              </w:rPr>
                            </w:pPr>
                            <w:r w:rsidRPr="00072DE7">
                              <w:rPr>
                                <w:rFonts w:eastAsiaTheme="minorHAnsi" w:cs="Arial"/>
                                <w:bCs/>
                                <w:iCs/>
                                <w:color w:val="144733"/>
                              </w:rPr>
                              <w:t>Guidance</w:t>
                            </w:r>
                          </w:p>
                          <w:p w14:paraId="41265DF5" w14:textId="77777777" w:rsidR="00FE7866" w:rsidRPr="00072DE7"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072DE7">
                              <w:rPr>
                                <w:rFonts w:ascii="Arial" w:hAnsi="Arial" w:cs="Arial"/>
                                <w:bCs/>
                                <w:iCs/>
                                <w:color w:val="144733"/>
                              </w:rPr>
                              <w:t xml:space="preserve">The source of funding </w:t>
                            </w:r>
                            <w:r>
                              <w:rPr>
                                <w:rFonts w:ascii="Arial" w:hAnsi="Arial" w:cs="Arial"/>
                                <w:bCs/>
                                <w:iCs/>
                                <w:color w:val="144733"/>
                              </w:rPr>
                              <w:t>should</w:t>
                            </w:r>
                            <w:r w:rsidRPr="00072DE7">
                              <w:rPr>
                                <w:rFonts w:ascii="Arial" w:hAnsi="Arial" w:cs="Arial"/>
                                <w:bCs/>
                                <w:iCs/>
                                <w:color w:val="144733"/>
                              </w:rPr>
                              <w:t xml:space="preserve"> be identified in table </w:t>
                            </w:r>
                            <w:r>
                              <w:rPr>
                                <w:rFonts w:ascii="Arial" w:hAnsi="Arial" w:cs="Arial"/>
                                <w:bCs/>
                                <w:iCs/>
                                <w:color w:val="144733"/>
                              </w:rPr>
                              <w:t xml:space="preserve">4.4.1 </w:t>
                            </w:r>
                            <w:r w:rsidRPr="00072DE7">
                              <w:rPr>
                                <w:rFonts w:ascii="Arial" w:hAnsi="Arial" w:cs="Arial"/>
                                <w:bCs/>
                                <w:iCs/>
                                <w:color w:val="144733"/>
                              </w:rPr>
                              <w:t>below</w:t>
                            </w:r>
                            <w:r>
                              <w:rPr>
                                <w:rFonts w:ascii="Arial" w:hAnsi="Arial" w:cs="Arial"/>
                                <w:bCs/>
                                <w:iCs/>
                                <w:color w:val="144733"/>
                              </w:rPr>
                              <w:t>,</w:t>
                            </w:r>
                            <w:r w:rsidRPr="00072DE7">
                              <w:rPr>
                                <w:rFonts w:ascii="Arial" w:hAnsi="Arial" w:cs="Arial"/>
                                <w:bCs/>
                                <w:iCs/>
                                <w:color w:val="144733"/>
                              </w:rPr>
                              <w:t xml:space="preserve"> based on </w:t>
                            </w:r>
                            <w:r>
                              <w:rPr>
                                <w:rFonts w:ascii="Arial" w:hAnsi="Arial" w:cs="Arial"/>
                                <w:bCs/>
                                <w:iCs/>
                                <w:color w:val="144733"/>
                              </w:rPr>
                              <w:t>current</w:t>
                            </w:r>
                            <w:r w:rsidRPr="00072DE7">
                              <w:rPr>
                                <w:rFonts w:ascii="Arial" w:hAnsi="Arial" w:cs="Arial"/>
                                <w:bCs/>
                                <w:iCs/>
                                <w:color w:val="144733"/>
                              </w:rPr>
                              <w:t xml:space="preserve"> available </w:t>
                            </w:r>
                            <w:r>
                              <w:rPr>
                                <w:rFonts w:ascii="Arial" w:hAnsi="Arial" w:cs="Arial"/>
                                <w:bCs/>
                                <w:iCs/>
                                <w:color w:val="144733"/>
                              </w:rPr>
                              <w:t>information</w:t>
                            </w:r>
                            <w:r w:rsidRPr="00072DE7">
                              <w:rPr>
                                <w:rFonts w:ascii="Arial" w:hAnsi="Arial" w:cs="Arial"/>
                                <w:bCs/>
                                <w:iCs/>
                                <w:color w:val="144733"/>
                              </w:rPr>
                              <w:t>.</w:t>
                            </w:r>
                          </w:p>
                          <w:p w14:paraId="77EF5F76" w14:textId="77777777" w:rsidR="00FE7866" w:rsidRPr="00072DE7"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072DE7">
                              <w:rPr>
                                <w:rFonts w:ascii="Arial" w:hAnsi="Arial" w:cs="Arial"/>
                                <w:bCs/>
                                <w:iCs/>
                                <w:color w:val="144733"/>
                              </w:rPr>
                              <w:t xml:space="preserve">The amount of funding provided and any key date(s) requirements associated with </w:t>
                            </w:r>
                            <w:r>
                              <w:rPr>
                                <w:rFonts w:ascii="Arial" w:hAnsi="Arial" w:cs="Arial"/>
                                <w:bCs/>
                                <w:iCs/>
                                <w:color w:val="144733"/>
                              </w:rPr>
                              <w:t>external</w:t>
                            </w:r>
                            <w:r w:rsidRPr="00072DE7">
                              <w:rPr>
                                <w:rFonts w:ascii="Arial" w:hAnsi="Arial" w:cs="Arial"/>
                                <w:bCs/>
                                <w:iCs/>
                                <w:color w:val="144733"/>
                              </w:rPr>
                              <w:t xml:space="preserve"> funding should be </w:t>
                            </w:r>
                            <w:r>
                              <w:rPr>
                                <w:rFonts w:ascii="Arial" w:hAnsi="Arial" w:cs="Arial"/>
                                <w:bCs/>
                                <w:iCs/>
                                <w:color w:val="144733"/>
                              </w:rPr>
                              <w:t>stated.</w:t>
                            </w:r>
                          </w:p>
                          <w:p w14:paraId="352E1B71" w14:textId="77777777" w:rsidR="00FE7866" w:rsidRPr="00072DE7" w:rsidRDefault="00FE7866" w:rsidP="009911F2">
                            <w:pPr>
                              <w:pStyle w:val="ListParagraph"/>
                              <w:numPr>
                                <w:ilvl w:val="0"/>
                                <w:numId w:val="17"/>
                              </w:numPr>
                              <w:tabs>
                                <w:tab w:val="left" w:pos="284"/>
                              </w:tabs>
                              <w:spacing w:before="80" w:after="80" w:line="240" w:lineRule="auto"/>
                              <w:jc w:val="both"/>
                              <w:rPr>
                                <w:rFonts w:ascii="Arial" w:hAnsi="Arial" w:cs="Arial"/>
                                <w:bCs/>
                                <w:iCs/>
                                <w:color w:val="144733"/>
                              </w:rPr>
                            </w:pPr>
                            <w:r>
                              <w:rPr>
                                <w:rFonts w:ascii="Arial" w:hAnsi="Arial" w:cs="Arial"/>
                                <w:bCs/>
                                <w:iCs/>
                                <w:color w:val="144733"/>
                              </w:rPr>
                              <w:t xml:space="preserve">State </w:t>
                            </w:r>
                            <w:r w:rsidRPr="00072DE7">
                              <w:rPr>
                                <w:rFonts w:ascii="Arial" w:hAnsi="Arial" w:cs="Arial"/>
                                <w:bCs/>
                                <w:iCs/>
                                <w:color w:val="144733"/>
                              </w:rPr>
                              <w:t xml:space="preserve">any conditions relevant to the funding sources, </w:t>
                            </w:r>
                          </w:p>
                          <w:p w14:paraId="44DF9558" w14:textId="77777777" w:rsidR="00FE7866" w:rsidRDefault="00FE7866" w:rsidP="009911F2">
                            <w:pPr>
                              <w:pStyle w:val="ListParagraph"/>
                              <w:numPr>
                                <w:ilvl w:val="1"/>
                                <w:numId w:val="17"/>
                              </w:numPr>
                              <w:tabs>
                                <w:tab w:val="left" w:pos="284"/>
                              </w:tabs>
                              <w:spacing w:before="80" w:after="80" w:line="240" w:lineRule="auto"/>
                              <w:ind w:left="567" w:hanging="283"/>
                              <w:jc w:val="both"/>
                              <w:rPr>
                                <w:rFonts w:ascii="Arial" w:hAnsi="Arial" w:cs="Arial"/>
                                <w:bCs/>
                                <w:iCs/>
                                <w:color w:val="144733"/>
                              </w:rPr>
                            </w:pPr>
                            <w:r>
                              <w:rPr>
                                <w:rFonts w:ascii="Arial" w:hAnsi="Arial" w:cs="Arial"/>
                                <w:bCs/>
                                <w:iCs/>
                                <w:color w:val="144733"/>
                              </w:rPr>
                              <w:t>For example</w:t>
                            </w:r>
                            <w:r w:rsidRPr="00072DE7">
                              <w:rPr>
                                <w:rFonts w:ascii="Arial" w:hAnsi="Arial" w:cs="Arial"/>
                                <w:bCs/>
                                <w:iCs/>
                                <w:color w:val="144733"/>
                              </w:rPr>
                              <w:t xml:space="preserve">, </w:t>
                            </w:r>
                            <w:r>
                              <w:rPr>
                                <w:rFonts w:ascii="Arial" w:hAnsi="Arial" w:cs="Arial"/>
                                <w:bCs/>
                                <w:iCs/>
                                <w:color w:val="144733"/>
                              </w:rPr>
                              <w:t>s</w:t>
                            </w:r>
                            <w:r w:rsidRPr="00072DE7">
                              <w:rPr>
                                <w:rFonts w:ascii="Arial" w:hAnsi="Arial" w:cs="Arial"/>
                                <w:bCs/>
                                <w:iCs/>
                                <w:color w:val="144733"/>
                              </w:rPr>
                              <w:t xml:space="preserve">trategic development funding </w:t>
                            </w:r>
                            <w:r>
                              <w:rPr>
                                <w:rFonts w:ascii="Arial" w:hAnsi="Arial" w:cs="Arial"/>
                                <w:bCs/>
                                <w:iCs/>
                                <w:color w:val="144733"/>
                              </w:rPr>
                              <w:t>will</w:t>
                            </w:r>
                            <w:r w:rsidRPr="00072DE7">
                              <w:rPr>
                                <w:rFonts w:ascii="Arial" w:hAnsi="Arial" w:cs="Arial"/>
                                <w:bCs/>
                                <w:iCs/>
                                <w:color w:val="144733"/>
                              </w:rPr>
                              <w:t xml:space="preserve"> fund </w:t>
                            </w:r>
                            <w:r>
                              <w:rPr>
                                <w:rFonts w:ascii="Arial" w:hAnsi="Arial" w:cs="Arial"/>
                                <w:bCs/>
                                <w:iCs/>
                                <w:color w:val="144733"/>
                              </w:rPr>
                              <w:t xml:space="preserve">the </w:t>
                            </w:r>
                            <w:r w:rsidRPr="00072DE7">
                              <w:rPr>
                                <w:rFonts w:ascii="Arial" w:hAnsi="Arial" w:cs="Arial"/>
                                <w:bCs/>
                                <w:iCs/>
                                <w:color w:val="144733"/>
                              </w:rPr>
                              <w:t xml:space="preserve">first three years </w:t>
                            </w:r>
                            <w:r>
                              <w:rPr>
                                <w:rFonts w:ascii="Arial" w:hAnsi="Arial" w:cs="Arial"/>
                                <w:bCs/>
                                <w:iCs/>
                                <w:color w:val="144733"/>
                              </w:rPr>
                              <w:t xml:space="preserve">of </w:t>
                            </w:r>
                            <w:r w:rsidRPr="00072DE7">
                              <w:rPr>
                                <w:rFonts w:ascii="Arial" w:hAnsi="Arial" w:cs="Arial"/>
                                <w:bCs/>
                                <w:iCs/>
                                <w:color w:val="144733"/>
                              </w:rPr>
                              <w:t xml:space="preserve">recurrent cost, or </w:t>
                            </w:r>
                            <w:r w:rsidRPr="008C4A65">
                              <w:rPr>
                                <w:rFonts w:ascii="Arial" w:hAnsi="Arial" w:cs="Arial"/>
                                <w:bCs/>
                                <w:iCs/>
                                <w:color w:val="144733"/>
                              </w:rPr>
                              <w:t>ISPG</w:t>
                            </w:r>
                            <w:r w:rsidRPr="00FB689B">
                              <w:rPr>
                                <w:rFonts w:ascii="Arial" w:hAnsi="Arial" w:cs="Arial"/>
                                <w:bCs/>
                                <w:iCs/>
                                <w:color w:val="144733"/>
                              </w:rPr>
                              <w:t xml:space="preserve"> </w:t>
                            </w:r>
                            <w:r>
                              <w:rPr>
                                <w:rFonts w:ascii="Arial" w:hAnsi="Arial" w:cs="Arial"/>
                                <w:bCs/>
                                <w:iCs/>
                                <w:color w:val="144733"/>
                              </w:rPr>
                              <w:t>(</w:t>
                            </w:r>
                            <w:r w:rsidRPr="00072DE7">
                              <w:rPr>
                                <w:rFonts w:ascii="Arial" w:hAnsi="Arial" w:cs="Arial"/>
                                <w:bCs/>
                                <w:iCs/>
                                <w:color w:val="144733"/>
                              </w:rPr>
                              <w:t>Information System Prioritisation Group) fund</w:t>
                            </w:r>
                            <w:r>
                              <w:rPr>
                                <w:rFonts w:ascii="Arial" w:hAnsi="Arial" w:cs="Arial"/>
                                <w:bCs/>
                                <w:iCs/>
                                <w:color w:val="144733"/>
                              </w:rPr>
                              <w:t xml:space="preserve">ing for the </w:t>
                            </w:r>
                            <w:r w:rsidRPr="00072DE7">
                              <w:rPr>
                                <w:rFonts w:ascii="Arial" w:hAnsi="Arial" w:cs="Arial"/>
                                <w:bCs/>
                                <w:iCs/>
                                <w:color w:val="144733"/>
                              </w:rPr>
                              <w:t xml:space="preserve">development of </w:t>
                            </w:r>
                            <w:r>
                              <w:rPr>
                                <w:rFonts w:ascii="Arial" w:hAnsi="Arial" w:cs="Arial"/>
                                <w:bCs/>
                                <w:iCs/>
                                <w:color w:val="144733"/>
                              </w:rPr>
                              <w:t xml:space="preserve">a </w:t>
                            </w:r>
                            <w:r w:rsidRPr="00072DE7">
                              <w:rPr>
                                <w:rFonts w:ascii="Arial" w:hAnsi="Arial" w:cs="Arial"/>
                                <w:bCs/>
                                <w:iCs/>
                                <w:color w:val="144733"/>
                              </w:rPr>
                              <w:t xml:space="preserve">new </w:t>
                            </w:r>
                            <w:r>
                              <w:rPr>
                                <w:rFonts w:ascii="Arial" w:hAnsi="Arial" w:cs="Arial"/>
                                <w:bCs/>
                                <w:iCs/>
                                <w:color w:val="144733"/>
                              </w:rPr>
                              <w:t>c</w:t>
                            </w:r>
                            <w:r w:rsidRPr="00072DE7">
                              <w:rPr>
                                <w:rFonts w:ascii="Arial" w:hAnsi="Arial" w:cs="Arial"/>
                                <w:bCs/>
                                <w:iCs/>
                                <w:color w:val="144733"/>
                              </w:rPr>
                              <w:t xml:space="preserve">ustomer </w:t>
                            </w:r>
                            <w:r>
                              <w:rPr>
                                <w:rFonts w:ascii="Arial" w:hAnsi="Arial" w:cs="Arial"/>
                                <w:bCs/>
                                <w:iCs/>
                                <w:color w:val="144733"/>
                              </w:rPr>
                              <w:t>r</w:t>
                            </w:r>
                            <w:r w:rsidRPr="00072DE7">
                              <w:rPr>
                                <w:rFonts w:ascii="Arial" w:hAnsi="Arial" w:cs="Arial"/>
                                <w:bCs/>
                                <w:iCs/>
                                <w:color w:val="144733"/>
                              </w:rPr>
                              <w:t xml:space="preserve">elationship </w:t>
                            </w:r>
                            <w:r>
                              <w:rPr>
                                <w:rFonts w:ascii="Arial" w:hAnsi="Arial" w:cs="Arial"/>
                                <w:bCs/>
                                <w:iCs/>
                                <w:color w:val="144733"/>
                              </w:rPr>
                              <w:t>m</w:t>
                            </w:r>
                            <w:r w:rsidRPr="00072DE7">
                              <w:rPr>
                                <w:rFonts w:ascii="Arial" w:hAnsi="Arial" w:cs="Arial"/>
                                <w:bCs/>
                                <w:iCs/>
                                <w:color w:val="144733"/>
                              </w:rPr>
                              <w:t>anagement (CRM) system</w:t>
                            </w:r>
                            <w:r>
                              <w:rPr>
                                <w:rFonts w:ascii="Arial" w:hAnsi="Arial" w:cs="Arial"/>
                                <w:bCs/>
                                <w:iCs/>
                                <w:color w:val="144733"/>
                              </w:rPr>
                              <w:t>.</w:t>
                            </w:r>
                          </w:p>
                          <w:p w14:paraId="50711BE5" w14:textId="77777777" w:rsidR="00FE7866" w:rsidRPr="00072DE7" w:rsidRDefault="00FE7866" w:rsidP="00072DE7">
                            <w:pPr>
                              <w:tabs>
                                <w:tab w:val="left" w:pos="284"/>
                              </w:tabs>
                              <w:spacing w:before="80" w:after="80" w:line="240" w:lineRule="auto"/>
                              <w:ind w:left="720"/>
                              <w:jc w:val="both"/>
                              <w:rPr>
                                <w:rFonts w:cs="Arial"/>
                                <w:bCs/>
                                <w:iCs/>
                                <w:color w:val="144733"/>
                              </w:rPr>
                            </w:pPr>
                          </w:p>
                          <w:p w14:paraId="1E48129C" w14:textId="77777777" w:rsidR="00FE7866" w:rsidRPr="00EE1BA5"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
                                <w:bCs/>
                                <w:iCs/>
                                <w:color w:val="144733"/>
                              </w:rPr>
                            </w:pPr>
                            <w:r>
                              <w:rPr>
                                <w:rFonts w:ascii="Arial" w:hAnsi="Arial" w:cs="Arial"/>
                                <w:b/>
                                <w:bCs/>
                                <w:iCs/>
                                <w:color w:val="144733"/>
                              </w:rPr>
                              <w:t>Note that it is expected that external funding will be sought. If not, a full explanation should be given.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BFE00" id="Text Box 8" o:spid="_x0000_s1043" type="#_x0000_t202" style="position:absolute;left:0;text-align:left;margin-left:0;margin-top:28.15pt;width:446.25pt;height:257.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oJwIAAE0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">
                <v:textbox>
                  <w:txbxContent>
                    <w:p w14:paraId="5AD2BABB" w14:textId="77777777" w:rsidR="00FE7866" w:rsidRPr="00072DE7" w:rsidRDefault="00FE7866" w:rsidP="00072DE7">
                      <w:pPr>
                        <w:tabs>
                          <w:tab w:val="left" w:pos="284"/>
                        </w:tabs>
                        <w:spacing w:before="80" w:after="80" w:line="240" w:lineRule="auto"/>
                        <w:ind w:left="0"/>
                        <w:jc w:val="both"/>
                        <w:rPr>
                          <w:rFonts w:eastAsiaTheme="minorHAnsi" w:cs="Arial"/>
                          <w:bCs/>
                          <w:iCs/>
                          <w:color w:val="144733"/>
                        </w:rPr>
                      </w:pPr>
                      <w:r w:rsidRPr="00072DE7">
                        <w:rPr>
                          <w:rFonts w:eastAsiaTheme="minorHAnsi" w:cs="Arial"/>
                          <w:bCs/>
                          <w:iCs/>
                          <w:color w:val="144733"/>
                        </w:rPr>
                        <w:t xml:space="preserve">Key </w:t>
                      </w:r>
                      <w:r>
                        <w:rPr>
                          <w:rFonts w:eastAsiaTheme="minorHAnsi" w:cs="Arial"/>
                          <w:bCs/>
                          <w:iCs/>
                          <w:color w:val="144733"/>
                        </w:rPr>
                        <w:t>questions</w:t>
                      </w:r>
                      <w:r w:rsidRPr="00072DE7">
                        <w:rPr>
                          <w:rFonts w:eastAsiaTheme="minorHAnsi" w:cs="Arial"/>
                          <w:bCs/>
                          <w:iCs/>
                          <w:color w:val="144733"/>
                        </w:rPr>
                        <w:t xml:space="preserve"> to answer</w:t>
                      </w:r>
                      <w:r w:rsidRPr="00072DE7">
                        <w:rPr>
                          <w:rFonts w:cs="Arial"/>
                          <w:bCs/>
                          <w:iCs/>
                          <w:color w:val="144733"/>
                        </w:rPr>
                        <w:t>:</w:t>
                      </w:r>
                    </w:p>
                    <w:p w14:paraId="61527CDC" w14:textId="77777777" w:rsidR="00FE7866" w:rsidRPr="00072DE7" w:rsidRDefault="00FE7866" w:rsidP="009911F2">
                      <w:pPr>
                        <w:pStyle w:val="ListParagraph"/>
                        <w:numPr>
                          <w:ilvl w:val="0"/>
                          <w:numId w:val="17"/>
                        </w:numPr>
                        <w:tabs>
                          <w:tab w:val="left" w:pos="284"/>
                        </w:tabs>
                        <w:spacing w:before="80" w:after="80" w:line="240" w:lineRule="auto"/>
                        <w:jc w:val="both"/>
                        <w:rPr>
                          <w:rFonts w:ascii="Arial" w:hAnsi="Arial" w:cs="Arial"/>
                          <w:bCs/>
                          <w:iCs/>
                          <w:color w:val="144733"/>
                        </w:rPr>
                      </w:pPr>
                      <w:r w:rsidRPr="00072DE7">
                        <w:rPr>
                          <w:rFonts w:ascii="Arial" w:hAnsi="Arial" w:cs="Arial"/>
                          <w:bCs/>
                          <w:iCs/>
                          <w:color w:val="144733"/>
                        </w:rPr>
                        <w:t xml:space="preserve">What external funding has been sought and </w:t>
                      </w:r>
                      <w:r>
                        <w:rPr>
                          <w:rFonts w:ascii="Arial" w:hAnsi="Arial" w:cs="Arial"/>
                          <w:bCs/>
                          <w:iCs/>
                          <w:color w:val="144733"/>
                        </w:rPr>
                        <w:t>secured</w:t>
                      </w:r>
                      <w:r w:rsidRPr="00072DE7">
                        <w:rPr>
                          <w:rFonts w:ascii="Arial" w:hAnsi="Arial" w:cs="Arial"/>
                          <w:bCs/>
                          <w:iCs/>
                          <w:color w:val="144733"/>
                        </w:rPr>
                        <w:t>?</w:t>
                      </w:r>
                    </w:p>
                    <w:p w14:paraId="348CF776" w14:textId="77777777" w:rsidR="00FE7866" w:rsidRPr="00072DE7" w:rsidRDefault="00FE7866" w:rsidP="009911F2">
                      <w:pPr>
                        <w:pStyle w:val="ListParagraph"/>
                        <w:numPr>
                          <w:ilvl w:val="0"/>
                          <w:numId w:val="17"/>
                        </w:numPr>
                        <w:tabs>
                          <w:tab w:val="left" w:pos="284"/>
                        </w:tabs>
                        <w:spacing w:before="80" w:after="80" w:line="240" w:lineRule="auto"/>
                        <w:jc w:val="both"/>
                        <w:rPr>
                          <w:rFonts w:ascii="Arial" w:hAnsi="Arial" w:cs="Arial"/>
                          <w:bCs/>
                          <w:iCs/>
                          <w:color w:val="144733"/>
                        </w:rPr>
                      </w:pPr>
                      <w:r w:rsidRPr="00072DE7">
                        <w:rPr>
                          <w:rFonts w:ascii="Arial" w:hAnsi="Arial" w:cs="Arial"/>
                          <w:bCs/>
                          <w:iCs/>
                          <w:color w:val="144733"/>
                        </w:rPr>
                        <w:t>How will th</w:t>
                      </w:r>
                      <w:r>
                        <w:rPr>
                          <w:rFonts w:ascii="Arial" w:hAnsi="Arial" w:cs="Arial"/>
                          <w:bCs/>
                          <w:iCs/>
                          <w:color w:val="144733"/>
                        </w:rPr>
                        <w:t>e</w:t>
                      </w:r>
                      <w:r w:rsidRPr="00072DE7">
                        <w:rPr>
                          <w:rFonts w:ascii="Arial" w:hAnsi="Arial" w:cs="Arial"/>
                          <w:bCs/>
                          <w:iCs/>
                          <w:color w:val="144733"/>
                        </w:rPr>
                        <w:t xml:space="preserve"> initiative be funded?</w:t>
                      </w:r>
                    </w:p>
                    <w:p w14:paraId="1EFE4728" w14:textId="77777777" w:rsidR="00FE7866" w:rsidRPr="00072DE7" w:rsidRDefault="00FE7866" w:rsidP="00072DE7">
                      <w:pPr>
                        <w:tabs>
                          <w:tab w:val="left" w:pos="284"/>
                        </w:tabs>
                        <w:spacing w:before="80" w:after="80" w:line="240" w:lineRule="auto"/>
                        <w:ind w:left="0"/>
                        <w:jc w:val="both"/>
                        <w:rPr>
                          <w:rFonts w:cs="Arial"/>
                          <w:bCs/>
                          <w:iCs/>
                          <w:color w:val="144733"/>
                        </w:rPr>
                      </w:pPr>
                    </w:p>
                    <w:p w14:paraId="1BFC827B" w14:textId="77777777" w:rsidR="00FE7866" w:rsidRPr="00072DE7" w:rsidRDefault="00FE7866" w:rsidP="00072DE7">
                      <w:pPr>
                        <w:tabs>
                          <w:tab w:val="left" w:pos="284"/>
                        </w:tabs>
                        <w:spacing w:before="80" w:after="80" w:line="240" w:lineRule="auto"/>
                        <w:ind w:left="0"/>
                        <w:jc w:val="both"/>
                        <w:rPr>
                          <w:rFonts w:cs="Arial"/>
                          <w:bCs/>
                          <w:iCs/>
                          <w:color w:val="144733"/>
                        </w:rPr>
                      </w:pPr>
                      <w:r w:rsidRPr="00072DE7">
                        <w:rPr>
                          <w:rFonts w:eastAsiaTheme="minorHAnsi" w:cs="Arial"/>
                          <w:bCs/>
                          <w:iCs/>
                          <w:color w:val="144733"/>
                        </w:rPr>
                        <w:t>Guidance</w:t>
                      </w:r>
                    </w:p>
                    <w:p w14:paraId="41265DF5" w14:textId="77777777" w:rsidR="00FE7866" w:rsidRPr="00072DE7"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072DE7">
                        <w:rPr>
                          <w:rFonts w:ascii="Arial" w:hAnsi="Arial" w:cs="Arial"/>
                          <w:bCs/>
                          <w:iCs/>
                          <w:color w:val="144733"/>
                        </w:rPr>
                        <w:t xml:space="preserve">The source of funding </w:t>
                      </w:r>
                      <w:r>
                        <w:rPr>
                          <w:rFonts w:ascii="Arial" w:hAnsi="Arial" w:cs="Arial"/>
                          <w:bCs/>
                          <w:iCs/>
                          <w:color w:val="144733"/>
                        </w:rPr>
                        <w:t>should</w:t>
                      </w:r>
                      <w:r w:rsidRPr="00072DE7">
                        <w:rPr>
                          <w:rFonts w:ascii="Arial" w:hAnsi="Arial" w:cs="Arial"/>
                          <w:bCs/>
                          <w:iCs/>
                          <w:color w:val="144733"/>
                        </w:rPr>
                        <w:t xml:space="preserve"> be identified in table </w:t>
                      </w:r>
                      <w:r>
                        <w:rPr>
                          <w:rFonts w:ascii="Arial" w:hAnsi="Arial" w:cs="Arial"/>
                          <w:bCs/>
                          <w:iCs/>
                          <w:color w:val="144733"/>
                        </w:rPr>
                        <w:t xml:space="preserve">4.4.1 </w:t>
                      </w:r>
                      <w:r w:rsidRPr="00072DE7">
                        <w:rPr>
                          <w:rFonts w:ascii="Arial" w:hAnsi="Arial" w:cs="Arial"/>
                          <w:bCs/>
                          <w:iCs/>
                          <w:color w:val="144733"/>
                        </w:rPr>
                        <w:t>below</w:t>
                      </w:r>
                      <w:r>
                        <w:rPr>
                          <w:rFonts w:ascii="Arial" w:hAnsi="Arial" w:cs="Arial"/>
                          <w:bCs/>
                          <w:iCs/>
                          <w:color w:val="144733"/>
                        </w:rPr>
                        <w:t>,</w:t>
                      </w:r>
                      <w:r w:rsidRPr="00072DE7">
                        <w:rPr>
                          <w:rFonts w:ascii="Arial" w:hAnsi="Arial" w:cs="Arial"/>
                          <w:bCs/>
                          <w:iCs/>
                          <w:color w:val="144733"/>
                        </w:rPr>
                        <w:t xml:space="preserve"> based on </w:t>
                      </w:r>
                      <w:r>
                        <w:rPr>
                          <w:rFonts w:ascii="Arial" w:hAnsi="Arial" w:cs="Arial"/>
                          <w:bCs/>
                          <w:iCs/>
                          <w:color w:val="144733"/>
                        </w:rPr>
                        <w:t>current</w:t>
                      </w:r>
                      <w:r w:rsidRPr="00072DE7">
                        <w:rPr>
                          <w:rFonts w:ascii="Arial" w:hAnsi="Arial" w:cs="Arial"/>
                          <w:bCs/>
                          <w:iCs/>
                          <w:color w:val="144733"/>
                        </w:rPr>
                        <w:t xml:space="preserve"> available </w:t>
                      </w:r>
                      <w:r>
                        <w:rPr>
                          <w:rFonts w:ascii="Arial" w:hAnsi="Arial" w:cs="Arial"/>
                          <w:bCs/>
                          <w:iCs/>
                          <w:color w:val="144733"/>
                        </w:rPr>
                        <w:t>information</w:t>
                      </w:r>
                      <w:r w:rsidRPr="00072DE7">
                        <w:rPr>
                          <w:rFonts w:ascii="Arial" w:hAnsi="Arial" w:cs="Arial"/>
                          <w:bCs/>
                          <w:iCs/>
                          <w:color w:val="144733"/>
                        </w:rPr>
                        <w:t>.</w:t>
                      </w:r>
                    </w:p>
                    <w:p w14:paraId="77EF5F76" w14:textId="77777777" w:rsidR="00FE7866" w:rsidRPr="00072DE7"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Cs/>
                          <w:iCs/>
                          <w:color w:val="144733"/>
                        </w:rPr>
                      </w:pPr>
                      <w:r w:rsidRPr="00072DE7">
                        <w:rPr>
                          <w:rFonts w:ascii="Arial" w:hAnsi="Arial" w:cs="Arial"/>
                          <w:bCs/>
                          <w:iCs/>
                          <w:color w:val="144733"/>
                        </w:rPr>
                        <w:t xml:space="preserve">The amount of funding provided and any key date(s) requirements associated with </w:t>
                      </w:r>
                      <w:r>
                        <w:rPr>
                          <w:rFonts w:ascii="Arial" w:hAnsi="Arial" w:cs="Arial"/>
                          <w:bCs/>
                          <w:iCs/>
                          <w:color w:val="144733"/>
                        </w:rPr>
                        <w:t>external</w:t>
                      </w:r>
                      <w:r w:rsidRPr="00072DE7">
                        <w:rPr>
                          <w:rFonts w:ascii="Arial" w:hAnsi="Arial" w:cs="Arial"/>
                          <w:bCs/>
                          <w:iCs/>
                          <w:color w:val="144733"/>
                        </w:rPr>
                        <w:t xml:space="preserve"> funding should be </w:t>
                      </w:r>
                      <w:r>
                        <w:rPr>
                          <w:rFonts w:ascii="Arial" w:hAnsi="Arial" w:cs="Arial"/>
                          <w:bCs/>
                          <w:iCs/>
                          <w:color w:val="144733"/>
                        </w:rPr>
                        <w:t>stated.</w:t>
                      </w:r>
                    </w:p>
                    <w:p w14:paraId="352E1B71" w14:textId="77777777" w:rsidR="00FE7866" w:rsidRPr="00072DE7" w:rsidRDefault="00FE7866" w:rsidP="009911F2">
                      <w:pPr>
                        <w:pStyle w:val="ListParagraph"/>
                        <w:numPr>
                          <w:ilvl w:val="0"/>
                          <w:numId w:val="17"/>
                        </w:numPr>
                        <w:tabs>
                          <w:tab w:val="left" w:pos="284"/>
                        </w:tabs>
                        <w:spacing w:before="80" w:after="80" w:line="240" w:lineRule="auto"/>
                        <w:jc w:val="both"/>
                        <w:rPr>
                          <w:rFonts w:ascii="Arial" w:hAnsi="Arial" w:cs="Arial"/>
                          <w:bCs/>
                          <w:iCs/>
                          <w:color w:val="144733"/>
                        </w:rPr>
                      </w:pPr>
                      <w:r>
                        <w:rPr>
                          <w:rFonts w:ascii="Arial" w:hAnsi="Arial" w:cs="Arial"/>
                          <w:bCs/>
                          <w:iCs/>
                          <w:color w:val="144733"/>
                        </w:rPr>
                        <w:t xml:space="preserve">State </w:t>
                      </w:r>
                      <w:r w:rsidRPr="00072DE7">
                        <w:rPr>
                          <w:rFonts w:ascii="Arial" w:hAnsi="Arial" w:cs="Arial"/>
                          <w:bCs/>
                          <w:iCs/>
                          <w:color w:val="144733"/>
                        </w:rPr>
                        <w:t xml:space="preserve">any conditions relevant to the funding sources, </w:t>
                      </w:r>
                    </w:p>
                    <w:p w14:paraId="44DF9558" w14:textId="77777777" w:rsidR="00FE7866" w:rsidRDefault="00FE7866" w:rsidP="009911F2">
                      <w:pPr>
                        <w:pStyle w:val="ListParagraph"/>
                        <w:numPr>
                          <w:ilvl w:val="1"/>
                          <w:numId w:val="17"/>
                        </w:numPr>
                        <w:tabs>
                          <w:tab w:val="left" w:pos="284"/>
                        </w:tabs>
                        <w:spacing w:before="80" w:after="80" w:line="240" w:lineRule="auto"/>
                        <w:ind w:left="567" w:hanging="283"/>
                        <w:jc w:val="both"/>
                        <w:rPr>
                          <w:rFonts w:ascii="Arial" w:hAnsi="Arial" w:cs="Arial"/>
                          <w:bCs/>
                          <w:iCs/>
                          <w:color w:val="144733"/>
                        </w:rPr>
                      </w:pPr>
                      <w:r>
                        <w:rPr>
                          <w:rFonts w:ascii="Arial" w:hAnsi="Arial" w:cs="Arial"/>
                          <w:bCs/>
                          <w:iCs/>
                          <w:color w:val="144733"/>
                        </w:rPr>
                        <w:t>For example</w:t>
                      </w:r>
                      <w:r w:rsidRPr="00072DE7">
                        <w:rPr>
                          <w:rFonts w:ascii="Arial" w:hAnsi="Arial" w:cs="Arial"/>
                          <w:bCs/>
                          <w:iCs/>
                          <w:color w:val="144733"/>
                        </w:rPr>
                        <w:t xml:space="preserve">, </w:t>
                      </w:r>
                      <w:r>
                        <w:rPr>
                          <w:rFonts w:ascii="Arial" w:hAnsi="Arial" w:cs="Arial"/>
                          <w:bCs/>
                          <w:iCs/>
                          <w:color w:val="144733"/>
                        </w:rPr>
                        <w:t>s</w:t>
                      </w:r>
                      <w:r w:rsidRPr="00072DE7">
                        <w:rPr>
                          <w:rFonts w:ascii="Arial" w:hAnsi="Arial" w:cs="Arial"/>
                          <w:bCs/>
                          <w:iCs/>
                          <w:color w:val="144733"/>
                        </w:rPr>
                        <w:t xml:space="preserve">trategic development funding </w:t>
                      </w:r>
                      <w:r>
                        <w:rPr>
                          <w:rFonts w:ascii="Arial" w:hAnsi="Arial" w:cs="Arial"/>
                          <w:bCs/>
                          <w:iCs/>
                          <w:color w:val="144733"/>
                        </w:rPr>
                        <w:t>will</w:t>
                      </w:r>
                      <w:r w:rsidRPr="00072DE7">
                        <w:rPr>
                          <w:rFonts w:ascii="Arial" w:hAnsi="Arial" w:cs="Arial"/>
                          <w:bCs/>
                          <w:iCs/>
                          <w:color w:val="144733"/>
                        </w:rPr>
                        <w:t xml:space="preserve"> fund </w:t>
                      </w:r>
                      <w:r>
                        <w:rPr>
                          <w:rFonts w:ascii="Arial" w:hAnsi="Arial" w:cs="Arial"/>
                          <w:bCs/>
                          <w:iCs/>
                          <w:color w:val="144733"/>
                        </w:rPr>
                        <w:t xml:space="preserve">the </w:t>
                      </w:r>
                      <w:r w:rsidRPr="00072DE7">
                        <w:rPr>
                          <w:rFonts w:ascii="Arial" w:hAnsi="Arial" w:cs="Arial"/>
                          <w:bCs/>
                          <w:iCs/>
                          <w:color w:val="144733"/>
                        </w:rPr>
                        <w:t xml:space="preserve">first three years </w:t>
                      </w:r>
                      <w:r>
                        <w:rPr>
                          <w:rFonts w:ascii="Arial" w:hAnsi="Arial" w:cs="Arial"/>
                          <w:bCs/>
                          <w:iCs/>
                          <w:color w:val="144733"/>
                        </w:rPr>
                        <w:t xml:space="preserve">of </w:t>
                      </w:r>
                      <w:r w:rsidRPr="00072DE7">
                        <w:rPr>
                          <w:rFonts w:ascii="Arial" w:hAnsi="Arial" w:cs="Arial"/>
                          <w:bCs/>
                          <w:iCs/>
                          <w:color w:val="144733"/>
                        </w:rPr>
                        <w:t xml:space="preserve">recurrent cost, or </w:t>
                      </w:r>
                      <w:r w:rsidRPr="008C4A65">
                        <w:rPr>
                          <w:rFonts w:ascii="Arial" w:hAnsi="Arial" w:cs="Arial"/>
                          <w:bCs/>
                          <w:iCs/>
                          <w:color w:val="144733"/>
                        </w:rPr>
                        <w:t>ISPG</w:t>
                      </w:r>
                      <w:r w:rsidRPr="00FB689B">
                        <w:rPr>
                          <w:rFonts w:ascii="Arial" w:hAnsi="Arial" w:cs="Arial"/>
                          <w:bCs/>
                          <w:iCs/>
                          <w:color w:val="144733"/>
                        </w:rPr>
                        <w:t xml:space="preserve"> </w:t>
                      </w:r>
                      <w:r>
                        <w:rPr>
                          <w:rFonts w:ascii="Arial" w:hAnsi="Arial" w:cs="Arial"/>
                          <w:bCs/>
                          <w:iCs/>
                          <w:color w:val="144733"/>
                        </w:rPr>
                        <w:t>(</w:t>
                      </w:r>
                      <w:r w:rsidRPr="00072DE7">
                        <w:rPr>
                          <w:rFonts w:ascii="Arial" w:hAnsi="Arial" w:cs="Arial"/>
                          <w:bCs/>
                          <w:iCs/>
                          <w:color w:val="144733"/>
                        </w:rPr>
                        <w:t>Information System Prioritisation Group) fund</w:t>
                      </w:r>
                      <w:r>
                        <w:rPr>
                          <w:rFonts w:ascii="Arial" w:hAnsi="Arial" w:cs="Arial"/>
                          <w:bCs/>
                          <w:iCs/>
                          <w:color w:val="144733"/>
                        </w:rPr>
                        <w:t xml:space="preserve">ing for the </w:t>
                      </w:r>
                      <w:r w:rsidRPr="00072DE7">
                        <w:rPr>
                          <w:rFonts w:ascii="Arial" w:hAnsi="Arial" w:cs="Arial"/>
                          <w:bCs/>
                          <w:iCs/>
                          <w:color w:val="144733"/>
                        </w:rPr>
                        <w:t xml:space="preserve">development of </w:t>
                      </w:r>
                      <w:r>
                        <w:rPr>
                          <w:rFonts w:ascii="Arial" w:hAnsi="Arial" w:cs="Arial"/>
                          <w:bCs/>
                          <w:iCs/>
                          <w:color w:val="144733"/>
                        </w:rPr>
                        <w:t xml:space="preserve">a </w:t>
                      </w:r>
                      <w:r w:rsidRPr="00072DE7">
                        <w:rPr>
                          <w:rFonts w:ascii="Arial" w:hAnsi="Arial" w:cs="Arial"/>
                          <w:bCs/>
                          <w:iCs/>
                          <w:color w:val="144733"/>
                        </w:rPr>
                        <w:t xml:space="preserve">new </w:t>
                      </w:r>
                      <w:r>
                        <w:rPr>
                          <w:rFonts w:ascii="Arial" w:hAnsi="Arial" w:cs="Arial"/>
                          <w:bCs/>
                          <w:iCs/>
                          <w:color w:val="144733"/>
                        </w:rPr>
                        <w:t>c</w:t>
                      </w:r>
                      <w:r w:rsidRPr="00072DE7">
                        <w:rPr>
                          <w:rFonts w:ascii="Arial" w:hAnsi="Arial" w:cs="Arial"/>
                          <w:bCs/>
                          <w:iCs/>
                          <w:color w:val="144733"/>
                        </w:rPr>
                        <w:t xml:space="preserve">ustomer </w:t>
                      </w:r>
                      <w:r>
                        <w:rPr>
                          <w:rFonts w:ascii="Arial" w:hAnsi="Arial" w:cs="Arial"/>
                          <w:bCs/>
                          <w:iCs/>
                          <w:color w:val="144733"/>
                        </w:rPr>
                        <w:t>r</w:t>
                      </w:r>
                      <w:r w:rsidRPr="00072DE7">
                        <w:rPr>
                          <w:rFonts w:ascii="Arial" w:hAnsi="Arial" w:cs="Arial"/>
                          <w:bCs/>
                          <w:iCs/>
                          <w:color w:val="144733"/>
                        </w:rPr>
                        <w:t xml:space="preserve">elationship </w:t>
                      </w:r>
                      <w:r>
                        <w:rPr>
                          <w:rFonts w:ascii="Arial" w:hAnsi="Arial" w:cs="Arial"/>
                          <w:bCs/>
                          <w:iCs/>
                          <w:color w:val="144733"/>
                        </w:rPr>
                        <w:t>m</w:t>
                      </w:r>
                      <w:r w:rsidRPr="00072DE7">
                        <w:rPr>
                          <w:rFonts w:ascii="Arial" w:hAnsi="Arial" w:cs="Arial"/>
                          <w:bCs/>
                          <w:iCs/>
                          <w:color w:val="144733"/>
                        </w:rPr>
                        <w:t>anagement (CRM) system</w:t>
                      </w:r>
                      <w:r>
                        <w:rPr>
                          <w:rFonts w:ascii="Arial" w:hAnsi="Arial" w:cs="Arial"/>
                          <w:bCs/>
                          <w:iCs/>
                          <w:color w:val="144733"/>
                        </w:rPr>
                        <w:t>.</w:t>
                      </w:r>
                    </w:p>
                    <w:p w14:paraId="50711BE5" w14:textId="77777777" w:rsidR="00FE7866" w:rsidRPr="00072DE7" w:rsidRDefault="00FE7866" w:rsidP="00072DE7">
                      <w:pPr>
                        <w:tabs>
                          <w:tab w:val="left" w:pos="284"/>
                        </w:tabs>
                        <w:spacing w:before="80" w:after="80" w:line="240" w:lineRule="auto"/>
                        <w:ind w:left="720"/>
                        <w:jc w:val="both"/>
                        <w:rPr>
                          <w:rFonts w:cs="Arial"/>
                          <w:bCs/>
                          <w:iCs/>
                          <w:color w:val="144733"/>
                        </w:rPr>
                      </w:pPr>
                    </w:p>
                    <w:p w14:paraId="1E48129C" w14:textId="77777777" w:rsidR="00FE7866" w:rsidRPr="00EE1BA5" w:rsidRDefault="00FE7866" w:rsidP="009911F2">
                      <w:pPr>
                        <w:pStyle w:val="ListParagraph"/>
                        <w:numPr>
                          <w:ilvl w:val="0"/>
                          <w:numId w:val="17"/>
                        </w:numPr>
                        <w:tabs>
                          <w:tab w:val="left" w:pos="284"/>
                        </w:tabs>
                        <w:spacing w:before="80" w:after="80" w:line="240" w:lineRule="auto"/>
                        <w:ind w:left="284" w:hanging="218"/>
                        <w:jc w:val="both"/>
                        <w:rPr>
                          <w:rFonts w:ascii="Arial" w:hAnsi="Arial" w:cs="Arial"/>
                          <w:b/>
                          <w:bCs/>
                          <w:iCs/>
                          <w:color w:val="144733"/>
                        </w:rPr>
                      </w:pPr>
                      <w:r>
                        <w:rPr>
                          <w:rFonts w:ascii="Arial" w:hAnsi="Arial" w:cs="Arial"/>
                          <w:b/>
                          <w:bCs/>
                          <w:iCs/>
                          <w:color w:val="144733"/>
                        </w:rPr>
                        <w:t>Note that it is expected that external funding will be sought. If not, a full explanation should be given.</w:t>
                      </w:r>
                    </w:p>
                  </w:txbxContent>
                </v:textbox>
                <w10:wrap type="square" anchorx="margin"/>
              </v:shape>
            </w:pict>
          </mc:Fallback>
        </mc:AlternateContent>
      </w:r>
      <w:r w:rsidR="00F40201" w:rsidRPr="00CD44CB">
        <w:rPr>
          <w:rFonts w:cs="Arial"/>
        </w:rPr>
        <w:t>Source</w:t>
      </w:r>
      <w:r w:rsidR="00317626">
        <w:rPr>
          <w:rFonts w:cs="Arial"/>
        </w:rPr>
        <w:t>s</w:t>
      </w:r>
      <w:r w:rsidR="00F40201" w:rsidRPr="00CD44CB">
        <w:rPr>
          <w:rFonts w:cs="Arial"/>
        </w:rPr>
        <w:t xml:space="preserve"> of Funding</w:t>
      </w:r>
      <w:r w:rsidR="00317626">
        <w:rPr>
          <w:rFonts w:cs="Arial"/>
        </w:rPr>
        <w:t xml:space="preserve"> and Affordability</w:t>
      </w:r>
      <w:bookmarkEnd w:id="72"/>
    </w:p>
    <w:p w14:paraId="2225274B" w14:textId="77777777" w:rsidR="00F40201" w:rsidRPr="00B20895" w:rsidRDefault="00F40201" w:rsidP="00F40201">
      <w:pPr>
        <w:ind w:left="0"/>
        <w:rPr>
          <w:rFonts w:cs="Arial"/>
          <w:szCs w:val="22"/>
        </w:rPr>
      </w:pPr>
    </w:p>
    <w:p w14:paraId="06613C78" w14:textId="77777777" w:rsidR="00F40201" w:rsidRPr="00B20895" w:rsidRDefault="00F40201" w:rsidP="00F40201">
      <w:pPr>
        <w:ind w:left="0"/>
        <w:rPr>
          <w:rFonts w:cs="Arial"/>
          <w:bCs/>
          <w:iCs/>
          <w:szCs w:val="22"/>
        </w:rPr>
      </w:pPr>
    </w:p>
    <w:p w14:paraId="5B59815D" w14:textId="77777777" w:rsidR="00EC71F3" w:rsidRDefault="00EC71F3">
      <w:pPr>
        <w:autoSpaceDE/>
        <w:autoSpaceDN/>
        <w:adjustRightInd/>
        <w:spacing w:after="0" w:line="240" w:lineRule="auto"/>
        <w:ind w:left="0"/>
        <w:rPr>
          <w:rFonts w:cs="Arial"/>
          <w:bCs/>
          <w:iCs/>
          <w:szCs w:val="22"/>
        </w:rPr>
      </w:pPr>
      <w:r>
        <w:rPr>
          <w:rFonts w:cs="Arial"/>
          <w:bCs/>
          <w:iCs/>
          <w:szCs w:val="22"/>
        </w:rPr>
        <w:br w:type="page"/>
      </w:r>
    </w:p>
    <w:p w14:paraId="13C4A85A" w14:textId="77777777" w:rsidR="00F40201" w:rsidRPr="00127A81" w:rsidRDefault="00F40201" w:rsidP="00F40201">
      <w:pPr>
        <w:ind w:left="0"/>
        <w:rPr>
          <w:rFonts w:cs="Arial"/>
          <w:b/>
          <w:bCs/>
          <w:iCs/>
          <w:szCs w:val="22"/>
        </w:rPr>
      </w:pPr>
      <w:r w:rsidRPr="00127A81">
        <w:rPr>
          <w:rFonts w:cs="Arial"/>
          <w:b/>
          <w:bCs/>
          <w:iCs/>
          <w:szCs w:val="22"/>
        </w:rPr>
        <w:t xml:space="preserve">Table </w:t>
      </w:r>
      <w:r w:rsidR="00843B79" w:rsidRPr="00127A81">
        <w:rPr>
          <w:rFonts w:cs="Arial"/>
          <w:b/>
          <w:bCs/>
          <w:iCs/>
          <w:szCs w:val="22"/>
        </w:rPr>
        <w:t xml:space="preserve">4.4.1: </w:t>
      </w:r>
      <w:r w:rsidR="00843B79">
        <w:rPr>
          <w:rFonts w:cs="Arial"/>
          <w:b/>
          <w:bCs/>
          <w:iCs/>
          <w:szCs w:val="22"/>
        </w:rPr>
        <w:t>P</w:t>
      </w:r>
      <w:r w:rsidR="006954EA" w:rsidRPr="00127A81">
        <w:rPr>
          <w:rFonts w:cs="Arial"/>
          <w:b/>
          <w:bCs/>
          <w:iCs/>
          <w:szCs w:val="22"/>
        </w:rPr>
        <w:t xml:space="preserve">roposed </w:t>
      </w:r>
      <w:r w:rsidR="00843B79">
        <w:rPr>
          <w:rFonts w:cs="Arial"/>
          <w:b/>
          <w:bCs/>
          <w:iCs/>
          <w:szCs w:val="22"/>
        </w:rPr>
        <w:t>S</w:t>
      </w:r>
      <w:r w:rsidRPr="00127A81">
        <w:rPr>
          <w:rFonts w:cs="Arial"/>
          <w:b/>
          <w:bCs/>
          <w:iCs/>
          <w:szCs w:val="22"/>
        </w:rPr>
        <w:t>ource</w:t>
      </w:r>
      <w:r w:rsidR="00843B79">
        <w:rPr>
          <w:rFonts w:cs="Arial"/>
          <w:b/>
          <w:bCs/>
          <w:iCs/>
          <w:szCs w:val="22"/>
        </w:rPr>
        <w:t>s</w:t>
      </w:r>
      <w:r w:rsidRPr="00127A81">
        <w:rPr>
          <w:rFonts w:cs="Arial"/>
          <w:b/>
          <w:bCs/>
          <w:iCs/>
          <w:szCs w:val="22"/>
        </w:rPr>
        <w:t xml:space="preserve"> </w:t>
      </w:r>
      <w:r w:rsidR="006954EA" w:rsidRPr="00127A81">
        <w:rPr>
          <w:rFonts w:cs="Arial"/>
          <w:b/>
          <w:bCs/>
          <w:iCs/>
          <w:szCs w:val="22"/>
        </w:rPr>
        <w:t xml:space="preserve">and </w:t>
      </w:r>
      <w:r w:rsidR="00843B79">
        <w:rPr>
          <w:rFonts w:cs="Arial"/>
          <w:b/>
          <w:bCs/>
          <w:iCs/>
          <w:szCs w:val="22"/>
        </w:rPr>
        <w:t>P</w:t>
      </w:r>
      <w:r w:rsidR="006954EA" w:rsidRPr="00127A81">
        <w:rPr>
          <w:rFonts w:cs="Arial"/>
          <w:b/>
          <w:bCs/>
          <w:iCs/>
          <w:szCs w:val="22"/>
        </w:rPr>
        <w:t xml:space="preserve">rofile </w:t>
      </w:r>
      <w:r w:rsidRPr="00127A81">
        <w:rPr>
          <w:rFonts w:cs="Arial"/>
          <w:b/>
          <w:bCs/>
          <w:iCs/>
          <w:szCs w:val="22"/>
        </w:rPr>
        <w:t xml:space="preserve">of </w:t>
      </w:r>
      <w:r w:rsidR="00843B79">
        <w:rPr>
          <w:rFonts w:cs="Arial"/>
          <w:b/>
          <w:bCs/>
          <w:iCs/>
          <w:szCs w:val="22"/>
        </w:rPr>
        <w:t>F</w:t>
      </w:r>
      <w:r w:rsidRPr="00127A81">
        <w:rPr>
          <w:rFonts w:cs="Arial"/>
          <w:b/>
          <w:bCs/>
          <w:iCs/>
          <w:szCs w:val="22"/>
        </w:rPr>
        <w:t xml:space="preserve">unding for the </w:t>
      </w:r>
      <w:r w:rsidR="00843B79">
        <w:rPr>
          <w:rFonts w:cs="Arial"/>
          <w:b/>
          <w:bCs/>
          <w:iCs/>
          <w:szCs w:val="22"/>
        </w:rPr>
        <w:t>I</w:t>
      </w:r>
      <w:r w:rsidRPr="00127A81">
        <w:rPr>
          <w:rFonts w:cs="Arial"/>
          <w:b/>
          <w:bCs/>
          <w:iCs/>
          <w:szCs w:val="22"/>
        </w:rPr>
        <w:t>nitiative</w:t>
      </w:r>
    </w:p>
    <w:p w14:paraId="7A7B36D2" w14:textId="77777777" w:rsidR="006954EA" w:rsidRDefault="006954EA" w:rsidP="00F40201">
      <w:pPr>
        <w:ind w:left="0"/>
        <w:rPr>
          <w:rFonts w:cs="Arial"/>
          <w:bCs/>
          <w:iCs/>
          <w:szCs w:val="22"/>
        </w:rPr>
      </w:pPr>
    </w:p>
    <w:tbl>
      <w:tblPr>
        <w:tblW w:w="9072" w:type="dxa"/>
        <w:tblInd w:w="-5" w:type="dxa"/>
        <w:tblLook w:val="04A0" w:firstRow="1" w:lastRow="0" w:firstColumn="1" w:lastColumn="0" w:noHBand="0" w:noVBand="1"/>
      </w:tblPr>
      <w:tblGrid>
        <w:gridCol w:w="3147"/>
        <w:gridCol w:w="964"/>
        <w:gridCol w:w="992"/>
        <w:gridCol w:w="993"/>
        <w:gridCol w:w="992"/>
        <w:gridCol w:w="992"/>
        <w:gridCol w:w="992"/>
      </w:tblGrid>
      <w:tr w:rsidR="00091DA8" w:rsidRPr="00401988" w14:paraId="1030E403" w14:textId="77777777" w:rsidTr="00091DA8">
        <w:trPr>
          <w:trHeight w:val="681"/>
          <w:tblHeader/>
        </w:trPr>
        <w:tc>
          <w:tcPr>
            <w:tcW w:w="3147"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63F303FB" w14:textId="77777777" w:rsidR="00091DA8" w:rsidRPr="00401988" w:rsidRDefault="00091DA8" w:rsidP="0008083A">
            <w:pPr>
              <w:autoSpaceDE/>
              <w:autoSpaceDN/>
              <w:adjustRightInd/>
              <w:spacing w:after="0" w:line="240" w:lineRule="auto"/>
              <w:ind w:left="0"/>
              <w:rPr>
                <w:rFonts w:cs="Arial"/>
                <w:b/>
                <w:bCs/>
                <w:color w:val="FFFFFF"/>
                <w:szCs w:val="22"/>
              </w:rPr>
            </w:pPr>
            <w:r w:rsidRPr="00401988">
              <w:rPr>
                <w:rFonts w:cs="Arial"/>
                <w:b/>
                <w:bCs/>
                <w:color w:val="FFFFFF"/>
                <w:szCs w:val="22"/>
              </w:rPr>
              <w:t xml:space="preserve">Preferred </w:t>
            </w:r>
            <w:r>
              <w:rPr>
                <w:rFonts w:cs="Arial"/>
                <w:b/>
                <w:bCs/>
                <w:color w:val="FFFFFF"/>
                <w:szCs w:val="22"/>
              </w:rPr>
              <w:t>O</w:t>
            </w:r>
            <w:r w:rsidRPr="00401988">
              <w:rPr>
                <w:rFonts w:cs="Arial"/>
                <w:b/>
                <w:bCs/>
                <w:color w:val="FFFFFF"/>
                <w:szCs w:val="22"/>
              </w:rPr>
              <w:t xml:space="preserve">ption </w:t>
            </w:r>
            <w:r>
              <w:rPr>
                <w:rFonts w:cs="Arial"/>
                <w:b/>
                <w:bCs/>
                <w:color w:val="FFFFFF"/>
                <w:szCs w:val="22"/>
              </w:rPr>
              <w:t>–</w:t>
            </w:r>
            <w:r w:rsidRPr="00401988">
              <w:rPr>
                <w:rFonts w:cs="Arial"/>
                <w:b/>
                <w:bCs/>
                <w:color w:val="FFFFFF"/>
                <w:szCs w:val="22"/>
              </w:rPr>
              <w:t xml:space="preserve"> </w:t>
            </w:r>
            <w:r>
              <w:rPr>
                <w:rFonts w:cs="Arial"/>
                <w:b/>
                <w:bCs/>
                <w:color w:val="FFFFFF"/>
                <w:szCs w:val="22"/>
              </w:rPr>
              <w:t>P</w:t>
            </w:r>
            <w:r w:rsidRPr="00401988">
              <w:rPr>
                <w:rFonts w:cs="Arial"/>
                <w:b/>
                <w:bCs/>
                <w:color w:val="FFFFFF"/>
                <w:szCs w:val="22"/>
              </w:rPr>
              <w:t xml:space="preserve">roposed </w:t>
            </w:r>
            <w:r>
              <w:rPr>
                <w:rFonts w:cs="Arial"/>
                <w:b/>
                <w:bCs/>
                <w:color w:val="FFFFFF"/>
                <w:szCs w:val="22"/>
              </w:rPr>
              <w:t>F</w:t>
            </w:r>
            <w:r w:rsidRPr="00401988">
              <w:rPr>
                <w:rFonts w:cs="Arial"/>
                <w:b/>
                <w:bCs/>
                <w:color w:val="FFFFFF"/>
                <w:szCs w:val="22"/>
              </w:rPr>
              <w:t>unding</w:t>
            </w:r>
            <w:r>
              <w:rPr>
                <w:rFonts w:cs="Arial"/>
                <w:b/>
                <w:bCs/>
                <w:color w:val="FFFFFF"/>
                <w:szCs w:val="22"/>
              </w:rPr>
              <w:t xml:space="preserve"> (£000’s)</w:t>
            </w:r>
          </w:p>
        </w:tc>
        <w:tc>
          <w:tcPr>
            <w:tcW w:w="964"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1F5E10D0" w14:textId="77777777" w:rsidR="00091DA8" w:rsidRPr="00401988" w:rsidRDefault="00091DA8" w:rsidP="00AF71AF">
            <w:pPr>
              <w:autoSpaceDE/>
              <w:autoSpaceDN/>
              <w:adjustRightInd/>
              <w:spacing w:after="0" w:line="240" w:lineRule="auto"/>
              <w:ind w:left="0"/>
              <w:jc w:val="center"/>
              <w:rPr>
                <w:rFonts w:cs="Arial"/>
                <w:b/>
                <w:bCs/>
                <w:color w:val="FFFFFF"/>
                <w:szCs w:val="22"/>
              </w:rPr>
            </w:pPr>
            <w:r w:rsidRPr="00401988">
              <w:rPr>
                <w:rFonts w:cs="Arial"/>
                <w:b/>
                <w:bCs/>
                <w:color w:val="FFFFFF"/>
                <w:szCs w:val="22"/>
              </w:rPr>
              <w:t>Year 1</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76B7BA20" w14:textId="77777777" w:rsidR="00091DA8" w:rsidRPr="00401988" w:rsidRDefault="00091DA8" w:rsidP="00AF71AF">
            <w:pPr>
              <w:autoSpaceDE/>
              <w:autoSpaceDN/>
              <w:adjustRightInd/>
              <w:spacing w:after="0" w:line="240" w:lineRule="auto"/>
              <w:ind w:left="0"/>
              <w:jc w:val="center"/>
              <w:rPr>
                <w:rFonts w:cs="Arial"/>
                <w:b/>
                <w:bCs/>
                <w:color w:val="FFFFFF"/>
                <w:szCs w:val="22"/>
              </w:rPr>
            </w:pPr>
            <w:r w:rsidRPr="00401988">
              <w:rPr>
                <w:rFonts w:cs="Arial"/>
                <w:b/>
                <w:bCs/>
                <w:color w:val="FFFFFF"/>
                <w:szCs w:val="22"/>
              </w:rPr>
              <w:t>Year 2</w:t>
            </w:r>
          </w:p>
        </w:tc>
        <w:tc>
          <w:tcPr>
            <w:tcW w:w="993"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016C512B" w14:textId="77777777" w:rsidR="00091DA8" w:rsidRPr="00401988" w:rsidRDefault="00091DA8" w:rsidP="00AF71AF">
            <w:pPr>
              <w:autoSpaceDE/>
              <w:autoSpaceDN/>
              <w:adjustRightInd/>
              <w:spacing w:after="0" w:line="240" w:lineRule="auto"/>
              <w:ind w:left="0"/>
              <w:jc w:val="center"/>
              <w:rPr>
                <w:rFonts w:cs="Arial"/>
                <w:b/>
                <w:bCs/>
                <w:color w:val="FFFFFF"/>
                <w:szCs w:val="22"/>
              </w:rPr>
            </w:pPr>
            <w:r w:rsidRPr="00401988">
              <w:rPr>
                <w:rFonts w:cs="Arial"/>
                <w:b/>
                <w:bCs/>
                <w:color w:val="FFFFFF"/>
                <w:szCs w:val="22"/>
              </w:rPr>
              <w:t>Year 3</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337295B2" w14:textId="77777777" w:rsidR="00091DA8" w:rsidRPr="00401988" w:rsidRDefault="00091DA8" w:rsidP="00AF71AF">
            <w:pPr>
              <w:autoSpaceDE/>
              <w:autoSpaceDN/>
              <w:adjustRightInd/>
              <w:spacing w:after="0" w:line="240" w:lineRule="auto"/>
              <w:ind w:left="0"/>
              <w:jc w:val="center"/>
              <w:rPr>
                <w:rFonts w:cs="Arial"/>
                <w:b/>
                <w:bCs/>
                <w:color w:val="FFFFFF"/>
                <w:szCs w:val="22"/>
              </w:rPr>
            </w:pPr>
            <w:r w:rsidRPr="00401988">
              <w:rPr>
                <w:rFonts w:cs="Arial"/>
                <w:b/>
                <w:bCs/>
                <w:color w:val="FFFFFF"/>
                <w:szCs w:val="22"/>
              </w:rPr>
              <w:t>Year 4</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4DE5948C" w14:textId="77777777" w:rsidR="00091DA8" w:rsidRPr="00401988" w:rsidRDefault="00091DA8" w:rsidP="00AF71AF">
            <w:pPr>
              <w:autoSpaceDE/>
              <w:autoSpaceDN/>
              <w:adjustRightInd/>
              <w:spacing w:after="0" w:line="240" w:lineRule="auto"/>
              <w:ind w:left="0"/>
              <w:jc w:val="center"/>
              <w:rPr>
                <w:rFonts w:cs="Arial"/>
                <w:b/>
                <w:bCs/>
                <w:color w:val="FFFFFF"/>
                <w:szCs w:val="22"/>
              </w:rPr>
            </w:pPr>
            <w:r w:rsidRPr="00401988">
              <w:rPr>
                <w:rFonts w:cs="Arial"/>
                <w:b/>
                <w:bCs/>
                <w:color w:val="FFFFFF"/>
                <w:szCs w:val="22"/>
              </w:rPr>
              <w:t>Year 5</w:t>
            </w:r>
          </w:p>
        </w:tc>
        <w:tc>
          <w:tcPr>
            <w:tcW w:w="992" w:type="dxa"/>
            <w:tcBorders>
              <w:top w:val="single" w:sz="4" w:space="0" w:color="auto"/>
              <w:left w:val="nil"/>
              <w:bottom w:val="single" w:sz="4" w:space="0" w:color="auto"/>
              <w:right w:val="single" w:sz="4" w:space="0" w:color="auto"/>
            </w:tcBorders>
            <w:shd w:val="clear" w:color="auto" w:fill="000000" w:themeFill="text1"/>
            <w:vAlign w:val="center"/>
            <w:hideMark/>
          </w:tcPr>
          <w:p w14:paraId="7B809DC1" w14:textId="77777777" w:rsidR="00091DA8" w:rsidRPr="00401988" w:rsidRDefault="00091DA8" w:rsidP="00AF71AF">
            <w:pPr>
              <w:autoSpaceDE/>
              <w:autoSpaceDN/>
              <w:adjustRightInd/>
              <w:spacing w:after="0" w:line="240" w:lineRule="auto"/>
              <w:ind w:left="0"/>
              <w:jc w:val="center"/>
              <w:rPr>
                <w:rFonts w:cs="Arial"/>
                <w:b/>
                <w:bCs/>
                <w:color w:val="FFFFFF"/>
                <w:szCs w:val="22"/>
              </w:rPr>
            </w:pPr>
            <w:r w:rsidRPr="00401988">
              <w:rPr>
                <w:rFonts w:cs="Arial"/>
                <w:b/>
                <w:bCs/>
                <w:color w:val="FFFFFF"/>
                <w:szCs w:val="22"/>
              </w:rPr>
              <w:t>Totals</w:t>
            </w:r>
          </w:p>
        </w:tc>
      </w:tr>
      <w:tr w:rsidR="00091DA8" w:rsidRPr="00401988" w14:paraId="5FE5C359" w14:textId="77777777" w:rsidTr="00091DA8">
        <w:trPr>
          <w:trHeight w:val="255"/>
        </w:trPr>
        <w:tc>
          <w:tcPr>
            <w:tcW w:w="31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EA7F3F9" w14:textId="7E344396" w:rsidR="00091DA8" w:rsidRPr="00837E43" w:rsidRDefault="00091DA8" w:rsidP="00091DA8">
            <w:pPr>
              <w:pStyle w:val="Guidance"/>
              <w:rPr>
                <w:i w:val="0"/>
                <w:color w:val="auto"/>
              </w:rPr>
            </w:pPr>
            <w:r w:rsidRPr="00837E43">
              <w:rPr>
                <w:i w:val="0"/>
                <w:color w:val="auto"/>
              </w:rPr>
              <w:t>University Capital Programme (excl. Faculty</w:t>
            </w:r>
            <w:r>
              <w:rPr>
                <w:i w:val="0"/>
                <w:color w:val="auto"/>
              </w:rPr>
              <w:t xml:space="preserve"> or </w:t>
            </w:r>
            <w:r w:rsidRPr="00837E43">
              <w:rPr>
                <w:i w:val="0"/>
                <w:color w:val="auto"/>
              </w:rPr>
              <w:t>Service</w:t>
            </w:r>
            <w:r>
              <w:rPr>
                <w:i w:val="0"/>
                <w:color w:val="auto"/>
              </w:rPr>
              <w:t xml:space="preserve"> contribution</w:t>
            </w:r>
            <w:r w:rsidRPr="00837E43">
              <w:rPr>
                <w:i w:val="0"/>
                <w:color w:val="auto"/>
              </w:rPr>
              <w:t>)</w:t>
            </w:r>
          </w:p>
        </w:tc>
        <w:tc>
          <w:tcPr>
            <w:tcW w:w="964" w:type="dxa"/>
            <w:tcBorders>
              <w:top w:val="nil"/>
              <w:left w:val="nil"/>
              <w:bottom w:val="single" w:sz="4" w:space="0" w:color="auto"/>
              <w:right w:val="single" w:sz="4" w:space="0" w:color="auto"/>
            </w:tcBorders>
            <w:shd w:val="clear" w:color="auto" w:fill="auto"/>
            <w:noWrap/>
            <w:vAlign w:val="center"/>
          </w:tcPr>
          <w:p w14:paraId="6AAFEF57" w14:textId="77777777" w:rsidR="00091DA8" w:rsidRPr="00401988" w:rsidRDefault="00091DA8" w:rsidP="00915324">
            <w:pPr>
              <w:autoSpaceDE/>
              <w:autoSpaceDN/>
              <w:adjustRightInd/>
              <w:spacing w:after="0" w:line="240" w:lineRule="auto"/>
              <w:ind w:left="0"/>
              <w:jc w:val="center"/>
              <w:rPr>
                <w:rFonts w:cs="Arial"/>
                <w:color w:val="808080"/>
                <w:szCs w:val="22"/>
              </w:rPr>
            </w:pPr>
          </w:p>
        </w:tc>
        <w:tc>
          <w:tcPr>
            <w:tcW w:w="992" w:type="dxa"/>
            <w:tcBorders>
              <w:top w:val="nil"/>
              <w:left w:val="nil"/>
              <w:bottom w:val="single" w:sz="4" w:space="0" w:color="auto"/>
              <w:right w:val="single" w:sz="4" w:space="0" w:color="auto"/>
            </w:tcBorders>
            <w:shd w:val="clear" w:color="auto" w:fill="auto"/>
            <w:noWrap/>
            <w:vAlign w:val="center"/>
          </w:tcPr>
          <w:p w14:paraId="7A7DD696" w14:textId="77777777" w:rsidR="00091DA8" w:rsidRPr="00401988" w:rsidRDefault="00091DA8" w:rsidP="00915324">
            <w:pPr>
              <w:autoSpaceDE/>
              <w:autoSpaceDN/>
              <w:adjustRightInd/>
              <w:spacing w:after="0" w:line="240" w:lineRule="auto"/>
              <w:ind w:left="0"/>
              <w:jc w:val="center"/>
              <w:rPr>
                <w:rFonts w:cs="Arial"/>
                <w:color w:val="808080"/>
                <w:szCs w:val="22"/>
              </w:rPr>
            </w:pPr>
          </w:p>
        </w:tc>
        <w:tc>
          <w:tcPr>
            <w:tcW w:w="993" w:type="dxa"/>
            <w:tcBorders>
              <w:top w:val="nil"/>
              <w:left w:val="nil"/>
              <w:bottom w:val="single" w:sz="4" w:space="0" w:color="auto"/>
              <w:right w:val="single" w:sz="4" w:space="0" w:color="auto"/>
            </w:tcBorders>
            <w:shd w:val="clear" w:color="auto" w:fill="auto"/>
            <w:noWrap/>
            <w:vAlign w:val="center"/>
          </w:tcPr>
          <w:p w14:paraId="489E2D9B" w14:textId="77777777" w:rsidR="00091DA8" w:rsidRPr="00401988" w:rsidRDefault="00091DA8" w:rsidP="00915324">
            <w:pPr>
              <w:autoSpaceDE/>
              <w:autoSpaceDN/>
              <w:adjustRightInd/>
              <w:spacing w:after="0" w:line="240" w:lineRule="auto"/>
              <w:ind w:left="0"/>
              <w:jc w:val="center"/>
              <w:rPr>
                <w:rFonts w:cs="Arial"/>
                <w:color w:val="808080"/>
                <w:szCs w:val="22"/>
              </w:rPr>
            </w:pPr>
          </w:p>
        </w:tc>
        <w:tc>
          <w:tcPr>
            <w:tcW w:w="992" w:type="dxa"/>
            <w:tcBorders>
              <w:top w:val="nil"/>
              <w:left w:val="nil"/>
              <w:bottom w:val="single" w:sz="4" w:space="0" w:color="auto"/>
              <w:right w:val="single" w:sz="4" w:space="0" w:color="auto"/>
            </w:tcBorders>
            <w:shd w:val="clear" w:color="auto" w:fill="auto"/>
            <w:noWrap/>
            <w:vAlign w:val="center"/>
          </w:tcPr>
          <w:p w14:paraId="7748698C" w14:textId="77777777" w:rsidR="00091DA8" w:rsidRPr="00401988" w:rsidRDefault="00091DA8" w:rsidP="00915324">
            <w:pPr>
              <w:autoSpaceDE/>
              <w:autoSpaceDN/>
              <w:adjustRightInd/>
              <w:spacing w:after="0" w:line="240" w:lineRule="auto"/>
              <w:ind w:left="0"/>
              <w:jc w:val="center"/>
              <w:rPr>
                <w:rFonts w:cs="Arial"/>
                <w:color w:val="808080"/>
                <w:szCs w:val="22"/>
              </w:rPr>
            </w:pPr>
          </w:p>
        </w:tc>
        <w:tc>
          <w:tcPr>
            <w:tcW w:w="992" w:type="dxa"/>
            <w:tcBorders>
              <w:top w:val="nil"/>
              <w:left w:val="nil"/>
              <w:bottom w:val="single" w:sz="4" w:space="0" w:color="auto"/>
              <w:right w:val="single" w:sz="4" w:space="0" w:color="auto"/>
            </w:tcBorders>
            <w:shd w:val="clear" w:color="auto" w:fill="auto"/>
            <w:noWrap/>
            <w:vAlign w:val="center"/>
          </w:tcPr>
          <w:p w14:paraId="300622AF" w14:textId="77777777" w:rsidR="00091DA8" w:rsidRPr="00401988" w:rsidRDefault="00091DA8" w:rsidP="00915324">
            <w:pPr>
              <w:autoSpaceDE/>
              <w:autoSpaceDN/>
              <w:adjustRightInd/>
              <w:spacing w:after="0" w:line="240" w:lineRule="auto"/>
              <w:ind w:left="0"/>
              <w:jc w:val="center"/>
              <w:rPr>
                <w:rFonts w:cs="Arial"/>
                <w:color w:val="808080"/>
                <w:szCs w:val="22"/>
              </w:rPr>
            </w:pPr>
          </w:p>
        </w:tc>
        <w:tc>
          <w:tcPr>
            <w:tcW w:w="992" w:type="dxa"/>
            <w:tcBorders>
              <w:top w:val="nil"/>
              <w:left w:val="nil"/>
              <w:bottom w:val="single" w:sz="4" w:space="0" w:color="auto"/>
              <w:right w:val="single" w:sz="4" w:space="0" w:color="auto"/>
            </w:tcBorders>
            <w:shd w:val="clear" w:color="auto" w:fill="auto"/>
            <w:noWrap/>
            <w:vAlign w:val="center"/>
          </w:tcPr>
          <w:p w14:paraId="766D731B" w14:textId="77777777" w:rsidR="00091DA8" w:rsidRPr="00401988" w:rsidRDefault="00091DA8" w:rsidP="00915324">
            <w:pPr>
              <w:autoSpaceDE/>
              <w:autoSpaceDN/>
              <w:adjustRightInd/>
              <w:spacing w:after="0" w:line="240" w:lineRule="auto"/>
              <w:ind w:left="0"/>
              <w:jc w:val="center"/>
              <w:rPr>
                <w:rFonts w:cs="Arial"/>
                <w:color w:val="808080"/>
                <w:szCs w:val="22"/>
              </w:rPr>
            </w:pPr>
          </w:p>
        </w:tc>
      </w:tr>
      <w:tr w:rsidR="00091DA8" w:rsidRPr="00401988" w14:paraId="5F490160" w14:textId="77777777" w:rsidTr="00091DA8">
        <w:trPr>
          <w:trHeight w:val="255"/>
        </w:trPr>
        <w:tc>
          <w:tcPr>
            <w:tcW w:w="31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8426F2" w14:textId="77777777" w:rsidR="00091DA8" w:rsidRPr="00401988" w:rsidRDefault="00091DA8" w:rsidP="00915324">
            <w:pPr>
              <w:pStyle w:val="Guidance"/>
              <w:rPr>
                <w:i w:val="0"/>
                <w:color w:val="auto"/>
              </w:rPr>
            </w:pPr>
            <w:r w:rsidRPr="00401988">
              <w:rPr>
                <w:i w:val="0"/>
                <w:color w:val="auto"/>
              </w:rPr>
              <w:t xml:space="preserve">Service/Faculty </w:t>
            </w:r>
            <w:r>
              <w:rPr>
                <w:i w:val="0"/>
                <w:color w:val="auto"/>
              </w:rPr>
              <w:t>Capital C</w:t>
            </w:r>
            <w:r w:rsidRPr="00401988">
              <w:rPr>
                <w:i w:val="0"/>
                <w:color w:val="auto"/>
              </w:rPr>
              <w:t>ontribution</w:t>
            </w:r>
          </w:p>
        </w:tc>
        <w:tc>
          <w:tcPr>
            <w:tcW w:w="964" w:type="dxa"/>
            <w:tcBorders>
              <w:top w:val="nil"/>
              <w:left w:val="nil"/>
              <w:bottom w:val="single" w:sz="4" w:space="0" w:color="auto"/>
              <w:right w:val="single" w:sz="4" w:space="0" w:color="auto"/>
            </w:tcBorders>
            <w:shd w:val="clear" w:color="auto" w:fill="auto"/>
            <w:noWrap/>
            <w:vAlign w:val="center"/>
          </w:tcPr>
          <w:p w14:paraId="7D3D0C0F" w14:textId="77777777" w:rsidR="00091DA8" w:rsidRPr="00401988" w:rsidRDefault="00091DA8" w:rsidP="00915324">
            <w:pPr>
              <w:autoSpaceDE/>
              <w:autoSpaceDN/>
              <w:adjustRightInd/>
              <w:spacing w:after="0" w:line="240" w:lineRule="auto"/>
              <w:ind w:left="0"/>
              <w:jc w:val="center"/>
              <w:rPr>
                <w:rFonts w:cs="Arial"/>
                <w:color w:val="808080"/>
                <w:szCs w:val="22"/>
              </w:rPr>
            </w:pPr>
          </w:p>
        </w:tc>
        <w:tc>
          <w:tcPr>
            <w:tcW w:w="992" w:type="dxa"/>
            <w:tcBorders>
              <w:top w:val="nil"/>
              <w:left w:val="nil"/>
              <w:bottom w:val="single" w:sz="4" w:space="0" w:color="auto"/>
              <w:right w:val="single" w:sz="4" w:space="0" w:color="auto"/>
            </w:tcBorders>
            <w:shd w:val="clear" w:color="auto" w:fill="auto"/>
            <w:noWrap/>
            <w:vAlign w:val="center"/>
          </w:tcPr>
          <w:p w14:paraId="2A04956F" w14:textId="77777777" w:rsidR="00091DA8" w:rsidRPr="00401988" w:rsidRDefault="00091DA8" w:rsidP="00915324">
            <w:pPr>
              <w:autoSpaceDE/>
              <w:autoSpaceDN/>
              <w:adjustRightInd/>
              <w:spacing w:after="0" w:line="240" w:lineRule="auto"/>
              <w:ind w:left="0"/>
              <w:jc w:val="center"/>
              <w:rPr>
                <w:rFonts w:cs="Arial"/>
                <w:color w:val="808080"/>
                <w:szCs w:val="22"/>
              </w:rPr>
            </w:pPr>
          </w:p>
        </w:tc>
        <w:tc>
          <w:tcPr>
            <w:tcW w:w="993" w:type="dxa"/>
            <w:tcBorders>
              <w:top w:val="nil"/>
              <w:left w:val="nil"/>
              <w:bottom w:val="single" w:sz="4" w:space="0" w:color="auto"/>
              <w:right w:val="single" w:sz="4" w:space="0" w:color="auto"/>
            </w:tcBorders>
            <w:shd w:val="clear" w:color="auto" w:fill="auto"/>
            <w:noWrap/>
            <w:vAlign w:val="center"/>
          </w:tcPr>
          <w:p w14:paraId="0CE59214" w14:textId="77777777" w:rsidR="00091DA8" w:rsidRPr="00401988" w:rsidRDefault="00091DA8" w:rsidP="00915324">
            <w:pPr>
              <w:autoSpaceDE/>
              <w:autoSpaceDN/>
              <w:adjustRightInd/>
              <w:spacing w:after="0" w:line="240" w:lineRule="auto"/>
              <w:ind w:left="0"/>
              <w:jc w:val="center"/>
              <w:rPr>
                <w:rFonts w:cs="Arial"/>
                <w:color w:val="808080"/>
                <w:szCs w:val="22"/>
              </w:rPr>
            </w:pPr>
          </w:p>
        </w:tc>
        <w:tc>
          <w:tcPr>
            <w:tcW w:w="992" w:type="dxa"/>
            <w:tcBorders>
              <w:top w:val="nil"/>
              <w:left w:val="nil"/>
              <w:bottom w:val="single" w:sz="4" w:space="0" w:color="auto"/>
              <w:right w:val="single" w:sz="4" w:space="0" w:color="auto"/>
            </w:tcBorders>
            <w:shd w:val="clear" w:color="auto" w:fill="auto"/>
            <w:noWrap/>
            <w:vAlign w:val="center"/>
          </w:tcPr>
          <w:p w14:paraId="5E21B912" w14:textId="77777777" w:rsidR="00091DA8" w:rsidRPr="00401988" w:rsidRDefault="00091DA8" w:rsidP="00915324">
            <w:pPr>
              <w:autoSpaceDE/>
              <w:autoSpaceDN/>
              <w:adjustRightInd/>
              <w:spacing w:after="0" w:line="240" w:lineRule="auto"/>
              <w:ind w:left="0"/>
              <w:jc w:val="center"/>
              <w:rPr>
                <w:rFonts w:cs="Arial"/>
                <w:color w:val="808080"/>
                <w:szCs w:val="22"/>
              </w:rPr>
            </w:pPr>
          </w:p>
        </w:tc>
        <w:tc>
          <w:tcPr>
            <w:tcW w:w="992" w:type="dxa"/>
            <w:tcBorders>
              <w:top w:val="nil"/>
              <w:left w:val="nil"/>
              <w:bottom w:val="single" w:sz="4" w:space="0" w:color="auto"/>
              <w:right w:val="single" w:sz="4" w:space="0" w:color="auto"/>
            </w:tcBorders>
            <w:shd w:val="clear" w:color="auto" w:fill="auto"/>
            <w:noWrap/>
            <w:vAlign w:val="center"/>
          </w:tcPr>
          <w:p w14:paraId="4EC5BD08" w14:textId="77777777" w:rsidR="00091DA8" w:rsidRPr="00401988" w:rsidRDefault="00091DA8" w:rsidP="00915324">
            <w:pPr>
              <w:autoSpaceDE/>
              <w:autoSpaceDN/>
              <w:adjustRightInd/>
              <w:spacing w:after="0" w:line="240" w:lineRule="auto"/>
              <w:ind w:left="0"/>
              <w:jc w:val="center"/>
              <w:rPr>
                <w:rFonts w:cs="Arial"/>
                <w:color w:val="808080"/>
                <w:szCs w:val="22"/>
              </w:rPr>
            </w:pPr>
          </w:p>
        </w:tc>
        <w:tc>
          <w:tcPr>
            <w:tcW w:w="992" w:type="dxa"/>
            <w:tcBorders>
              <w:top w:val="nil"/>
              <w:left w:val="nil"/>
              <w:bottom w:val="single" w:sz="4" w:space="0" w:color="auto"/>
              <w:right w:val="single" w:sz="4" w:space="0" w:color="auto"/>
            </w:tcBorders>
            <w:shd w:val="clear" w:color="auto" w:fill="auto"/>
            <w:noWrap/>
            <w:vAlign w:val="center"/>
          </w:tcPr>
          <w:p w14:paraId="12F1BF6A" w14:textId="77777777" w:rsidR="00091DA8" w:rsidRPr="00401988" w:rsidRDefault="00091DA8" w:rsidP="00915324">
            <w:pPr>
              <w:autoSpaceDE/>
              <w:autoSpaceDN/>
              <w:adjustRightInd/>
              <w:spacing w:after="0" w:line="240" w:lineRule="auto"/>
              <w:ind w:left="0"/>
              <w:jc w:val="center"/>
              <w:rPr>
                <w:rFonts w:cs="Arial"/>
                <w:color w:val="808080"/>
                <w:szCs w:val="22"/>
              </w:rPr>
            </w:pPr>
          </w:p>
        </w:tc>
      </w:tr>
      <w:tr w:rsidR="00091DA8" w:rsidRPr="00401988" w14:paraId="4B2B9D60" w14:textId="77777777" w:rsidTr="00091DA8">
        <w:trPr>
          <w:trHeight w:val="397"/>
        </w:trPr>
        <w:tc>
          <w:tcPr>
            <w:tcW w:w="31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EC69EBD" w14:textId="4FB1A1A5" w:rsidR="00091DA8" w:rsidRPr="00B20895" w:rsidRDefault="00FE7866" w:rsidP="00FE7866">
            <w:pPr>
              <w:autoSpaceDE/>
              <w:autoSpaceDN/>
              <w:adjustRightInd/>
              <w:spacing w:after="0" w:line="240" w:lineRule="auto"/>
              <w:ind w:left="0"/>
              <w:jc w:val="right"/>
              <w:rPr>
                <w:rFonts w:cs="Arial"/>
                <w:b/>
                <w:bCs/>
                <w:szCs w:val="22"/>
              </w:rPr>
            </w:pPr>
            <w:r w:rsidRPr="00FE7866">
              <w:rPr>
                <w:b/>
                <w:i/>
              </w:rPr>
              <w:t>Subtotal Capital Programme including Faculty or Service Contribution</w:t>
            </w:r>
          </w:p>
        </w:tc>
        <w:tc>
          <w:tcPr>
            <w:tcW w:w="964" w:type="dxa"/>
            <w:tcBorders>
              <w:top w:val="nil"/>
              <w:left w:val="nil"/>
              <w:bottom w:val="single" w:sz="4" w:space="0" w:color="auto"/>
              <w:right w:val="single" w:sz="4" w:space="0" w:color="auto"/>
            </w:tcBorders>
            <w:shd w:val="clear" w:color="auto" w:fill="DDDDDD"/>
            <w:noWrap/>
            <w:vAlign w:val="center"/>
          </w:tcPr>
          <w:p w14:paraId="2E360F3C" w14:textId="77777777" w:rsidR="00091DA8" w:rsidRPr="00401988" w:rsidRDefault="00091DA8" w:rsidP="00AF71AF">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6AF331C2" w14:textId="77777777" w:rsidR="00091DA8" w:rsidRPr="00401988" w:rsidRDefault="00091DA8" w:rsidP="00AF71AF">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0EC8CBD4" w14:textId="77777777" w:rsidR="00091DA8" w:rsidRPr="00401988" w:rsidRDefault="00091DA8" w:rsidP="00AF71AF">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48402A4E" w14:textId="77777777" w:rsidR="00091DA8" w:rsidRPr="00401988" w:rsidRDefault="00091DA8" w:rsidP="00AF71AF">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60A3C534" w14:textId="77777777" w:rsidR="00091DA8" w:rsidRPr="00401988" w:rsidRDefault="00091DA8" w:rsidP="00AF71AF">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05D1580D" w14:textId="77777777" w:rsidR="00091DA8" w:rsidRPr="00401988" w:rsidRDefault="00091DA8" w:rsidP="00AF71AF">
            <w:pPr>
              <w:autoSpaceDE/>
              <w:autoSpaceDN/>
              <w:adjustRightInd/>
              <w:spacing w:after="0" w:line="240" w:lineRule="auto"/>
              <w:ind w:left="0"/>
              <w:jc w:val="center"/>
              <w:rPr>
                <w:rFonts w:cs="Arial"/>
                <w:b/>
                <w:bCs/>
                <w:color w:val="000000"/>
                <w:szCs w:val="22"/>
              </w:rPr>
            </w:pPr>
          </w:p>
        </w:tc>
      </w:tr>
      <w:tr w:rsidR="00FE7866" w:rsidRPr="00401988" w14:paraId="16289726" w14:textId="77777777" w:rsidTr="00091DA8">
        <w:trPr>
          <w:trHeight w:val="397"/>
        </w:trPr>
        <w:tc>
          <w:tcPr>
            <w:tcW w:w="3147" w:type="dxa"/>
            <w:tcBorders>
              <w:top w:val="nil"/>
              <w:left w:val="single" w:sz="4" w:space="0" w:color="auto"/>
              <w:bottom w:val="single" w:sz="4" w:space="0" w:color="auto"/>
              <w:right w:val="single" w:sz="4" w:space="0" w:color="auto"/>
            </w:tcBorders>
            <w:shd w:val="clear" w:color="auto" w:fill="FFFFFF" w:themeFill="background1"/>
            <w:noWrap/>
            <w:vAlign w:val="center"/>
          </w:tcPr>
          <w:p w14:paraId="1A16F499" w14:textId="44091897" w:rsidR="00FE7866" w:rsidRPr="00B20895" w:rsidRDefault="00FE7866">
            <w:pPr>
              <w:autoSpaceDE/>
              <w:autoSpaceDN/>
              <w:adjustRightInd/>
              <w:spacing w:after="0" w:line="240" w:lineRule="auto"/>
              <w:ind w:left="0"/>
              <w:rPr>
                <w:rFonts w:cs="Arial"/>
                <w:b/>
                <w:bCs/>
                <w:szCs w:val="22"/>
              </w:rPr>
            </w:pPr>
            <w:r w:rsidRPr="00B20895">
              <w:rPr>
                <w:rFonts w:cs="Arial"/>
                <w:bCs/>
                <w:szCs w:val="22"/>
              </w:rPr>
              <w:t xml:space="preserve">External </w:t>
            </w:r>
            <w:r>
              <w:rPr>
                <w:rFonts w:cs="Arial"/>
                <w:bCs/>
                <w:szCs w:val="22"/>
              </w:rPr>
              <w:t>C</w:t>
            </w:r>
            <w:r w:rsidRPr="00B20895">
              <w:rPr>
                <w:rFonts w:cs="Arial"/>
                <w:bCs/>
                <w:szCs w:val="22"/>
              </w:rPr>
              <w:t xml:space="preserve">apital </w:t>
            </w:r>
            <w:r>
              <w:rPr>
                <w:rFonts w:cs="Arial"/>
                <w:bCs/>
                <w:szCs w:val="22"/>
              </w:rPr>
              <w:t>F</w:t>
            </w:r>
            <w:r w:rsidRPr="00B20895">
              <w:rPr>
                <w:rFonts w:cs="Arial"/>
                <w:bCs/>
                <w:szCs w:val="22"/>
              </w:rPr>
              <w:t>unding</w:t>
            </w:r>
          </w:p>
        </w:tc>
        <w:tc>
          <w:tcPr>
            <w:tcW w:w="964" w:type="dxa"/>
            <w:tcBorders>
              <w:top w:val="nil"/>
              <w:left w:val="nil"/>
              <w:bottom w:val="single" w:sz="4" w:space="0" w:color="auto"/>
              <w:right w:val="single" w:sz="4" w:space="0" w:color="auto"/>
            </w:tcBorders>
            <w:shd w:val="clear" w:color="auto" w:fill="auto"/>
            <w:noWrap/>
            <w:vAlign w:val="center"/>
          </w:tcPr>
          <w:p w14:paraId="7DB254CA" w14:textId="77777777" w:rsidR="00FE7866" w:rsidRPr="00401988" w:rsidRDefault="00FE7866" w:rsidP="00AF71AF">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D6BC6F7" w14:textId="77777777" w:rsidR="00FE7866" w:rsidRPr="00401988" w:rsidRDefault="00FE7866" w:rsidP="00AF71AF">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6ABCB5B0" w14:textId="77777777" w:rsidR="00FE7866" w:rsidRPr="00401988" w:rsidRDefault="00FE7866" w:rsidP="00AF71AF">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4931779" w14:textId="77777777" w:rsidR="00FE7866" w:rsidRPr="00401988" w:rsidRDefault="00FE7866" w:rsidP="00AF71AF">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9F8646E" w14:textId="77777777" w:rsidR="00FE7866" w:rsidRPr="00401988" w:rsidRDefault="00FE7866" w:rsidP="00AF71AF">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931CA3E" w14:textId="77777777" w:rsidR="00FE7866" w:rsidRPr="00401988" w:rsidRDefault="00FE7866" w:rsidP="00AF71AF">
            <w:pPr>
              <w:autoSpaceDE/>
              <w:autoSpaceDN/>
              <w:adjustRightInd/>
              <w:spacing w:after="0" w:line="240" w:lineRule="auto"/>
              <w:ind w:left="0"/>
              <w:jc w:val="center"/>
              <w:rPr>
                <w:rFonts w:cs="Arial"/>
                <w:b/>
                <w:bCs/>
                <w:color w:val="000000"/>
                <w:szCs w:val="22"/>
              </w:rPr>
            </w:pPr>
          </w:p>
        </w:tc>
      </w:tr>
      <w:tr w:rsidR="00091DA8" w:rsidRPr="00401988" w14:paraId="0B5AF239" w14:textId="77777777" w:rsidTr="00091DA8">
        <w:trPr>
          <w:trHeight w:val="397"/>
        </w:trPr>
        <w:tc>
          <w:tcPr>
            <w:tcW w:w="31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413D9F" w14:textId="77777777" w:rsidR="00091DA8" w:rsidRPr="00EC71F3" w:rsidRDefault="00091DA8">
            <w:pPr>
              <w:autoSpaceDE/>
              <w:autoSpaceDN/>
              <w:adjustRightInd/>
              <w:spacing w:after="0" w:line="240" w:lineRule="auto"/>
              <w:ind w:left="0"/>
              <w:rPr>
                <w:rFonts w:cs="Arial"/>
                <w:bCs/>
                <w:color w:val="000000"/>
                <w:szCs w:val="22"/>
              </w:rPr>
            </w:pPr>
            <w:r w:rsidRPr="00B20895">
              <w:rPr>
                <w:rFonts w:cs="Arial"/>
                <w:b/>
                <w:bCs/>
                <w:szCs w:val="22"/>
              </w:rPr>
              <w:t> </w:t>
            </w:r>
            <w:r w:rsidRPr="00B20895">
              <w:rPr>
                <w:rFonts w:cs="Arial"/>
                <w:bCs/>
                <w:szCs w:val="22"/>
              </w:rPr>
              <w:t>ISPG</w:t>
            </w:r>
          </w:p>
        </w:tc>
        <w:tc>
          <w:tcPr>
            <w:tcW w:w="964" w:type="dxa"/>
            <w:tcBorders>
              <w:top w:val="nil"/>
              <w:left w:val="nil"/>
              <w:bottom w:val="single" w:sz="4" w:space="0" w:color="auto"/>
              <w:right w:val="single" w:sz="4" w:space="0" w:color="auto"/>
            </w:tcBorders>
            <w:shd w:val="clear" w:color="auto" w:fill="auto"/>
            <w:noWrap/>
            <w:vAlign w:val="center"/>
          </w:tcPr>
          <w:p w14:paraId="0560B85F" w14:textId="77777777" w:rsidR="00091DA8" w:rsidRPr="00401988" w:rsidRDefault="00091DA8" w:rsidP="00AF71AF">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A8DBA46" w14:textId="77777777" w:rsidR="00091DA8" w:rsidRPr="00401988" w:rsidRDefault="00091DA8" w:rsidP="00AF71AF">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5A2FFE3F" w14:textId="77777777" w:rsidR="00091DA8" w:rsidRPr="00401988" w:rsidRDefault="00091DA8" w:rsidP="00AF71AF">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E39A986" w14:textId="77777777" w:rsidR="00091DA8" w:rsidRPr="00401988" w:rsidRDefault="00091DA8" w:rsidP="00AF71AF">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5297670" w14:textId="77777777" w:rsidR="00091DA8" w:rsidRPr="00401988" w:rsidRDefault="00091DA8" w:rsidP="00AF71AF">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22B16ACD" w14:textId="77777777" w:rsidR="00091DA8" w:rsidRPr="00401988" w:rsidRDefault="00091DA8" w:rsidP="00AF71AF">
            <w:pPr>
              <w:autoSpaceDE/>
              <w:autoSpaceDN/>
              <w:adjustRightInd/>
              <w:spacing w:after="0" w:line="240" w:lineRule="auto"/>
              <w:ind w:left="0"/>
              <w:jc w:val="center"/>
              <w:rPr>
                <w:rFonts w:cs="Arial"/>
                <w:b/>
                <w:bCs/>
                <w:color w:val="000000"/>
                <w:szCs w:val="22"/>
              </w:rPr>
            </w:pPr>
          </w:p>
        </w:tc>
      </w:tr>
      <w:tr w:rsidR="00091DA8" w:rsidRPr="00401988" w14:paraId="00BAA3B5" w14:textId="77777777" w:rsidTr="00091DA8">
        <w:trPr>
          <w:trHeight w:val="397"/>
        </w:trPr>
        <w:tc>
          <w:tcPr>
            <w:tcW w:w="31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0B2D94" w14:textId="77777777" w:rsidR="00091DA8" w:rsidRPr="00B20895" w:rsidRDefault="00091DA8" w:rsidP="00EC71F3">
            <w:pPr>
              <w:pStyle w:val="Guidance"/>
              <w:rPr>
                <w:i w:val="0"/>
                <w:color w:val="FFFFFF" w:themeColor="background1"/>
              </w:rPr>
            </w:pPr>
            <w:r w:rsidRPr="00837E43">
              <w:rPr>
                <w:i w:val="0"/>
                <w:color w:val="auto"/>
              </w:rPr>
              <w:t>Strategic Development Fund</w:t>
            </w:r>
          </w:p>
        </w:tc>
        <w:tc>
          <w:tcPr>
            <w:tcW w:w="964" w:type="dxa"/>
            <w:tcBorders>
              <w:top w:val="nil"/>
              <w:left w:val="nil"/>
              <w:bottom w:val="single" w:sz="4" w:space="0" w:color="auto"/>
              <w:right w:val="single" w:sz="4" w:space="0" w:color="auto"/>
            </w:tcBorders>
            <w:shd w:val="clear" w:color="auto" w:fill="auto"/>
            <w:noWrap/>
            <w:vAlign w:val="center"/>
          </w:tcPr>
          <w:p w14:paraId="582094E7" w14:textId="77777777" w:rsidR="00091DA8" w:rsidRPr="00401988" w:rsidRDefault="00091DA8" w:rsidP="00EC71F3">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4FD4B1D" w14:textId="77777777" w:rsidR="00091DA8" w:rsidRPr="00401988" w:rsidRDefault="00091DA8" w:rsidP="00EC71F3">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343798A3" w14:textId="77777777" w:rsidR="00091DA8" w:rsidRPr="00401988" w:rsidRDefault="00091DA8" w:rsidP="00EC71F3">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3E77DDB" w14:textId="77777777" w:rsidR="00091DA8" w:rsidRPr="00401988" w:rsidRDefault="00091DA8" w:rsidP="00EC71F3">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2D40FD3" w14:textId="77777777" w:rsidR="00091DA8" w:rsidRPr="00401988" w:rsidRDefault="00091DA8" w:rsidP="00EC71F3">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C70069D" w14:textId="77777777" w:rsidR="00091DA8" w:rsidRPr="00401988" w:rsidRDefault="00091DA8" w:rsidP="00EC71F3">
            <w:pPr>
              <w:autoSpaceDE/>
              <w:autoSpaceDN/>
              <w:adjustRightInd/>
              <w:spacing w:after="0" w:line="240" w:lineRule="auto"/>
              <w:ind w:left="0"/>
              <w:jc w:val="center"/>
              <w:rPr>
                <w:rFonts w:cs="Arial"/>
                <w:color w:val="000000"/>
                <w:szCs w:val="22"/>
              </w:rPr>
            </w:pPr>
          </w:p>
        </w:tc>
      </w:tr>
      <w:tr w:rsidR="00091DA8" w:rsidRPr="00401988" w14:paraId="0C5F713F" w14:textId="77777777" w:rsidTr="00091DA8">
        <w:trPr>
          <w:trHeight w:val="397"/>
        </w:trPr>
        <w:tc>
          <w:tcPr>
            <w:tcW w:w="3147" w:type="dxa"/>
            <w:tcBorders>
              <w:top w:val="nil"/>
              <w:left w:val="single" w:sz="4" w:space="0" w:color="auto"/>
              <w:bottom w:val="single" w:sz="4" w:space="0" w:color="auto"/>
              <w:right w:val="single" w:sz="4" w:space="0" w:color="auto"/>
            </w:tcBorders>
            <w:shd w:val="clear" w:color="auto" w:fill="FFFFFF" w:themeFill="background1"/>
            <w:noWrap/>
            <w:vAlign w:val="center"/>
          </w:tcPr>
          <w:p w14:paraId="49E4FC1D" w14:textId="77777777" w:rsidR="00091DA8" w:rsidRDefault="00091DA8" w:rsidP="00EC71F3">
            <w:pPr>
              <w:autoSpaceDE/>
              <w:autoSpaceDN/>
              <w:adjustRightInd/>
              <w:spacing w:after="0" w:line="240" w:lineRule="auto"/>
              <w:ind w:left="0"/>
              <w:rPr>
                <w:rFonts w:cs="Arial"/>
                <w:bCs/>
                <w:szCs w:val="22"/>
              </w:rPr>
            </w:pPr>
            <w:r w:rsidRPr="00B20895">
              <w:rPr>
                <w:rFonts w:cs="Arial"/>
                <w:bCs/>
                <w:szCs w:val="22"/>
              </w:rPr>
              <w:t xml:space="preserve">External </w:t>
            </w:r>
            <w:r>
              <w:rPr>
                <w:rFonts w:cs="Arial"/>
                <w:bCs/>
                <w:szCs w:val="22"/>
              </w:rPr>
              <w:t>F</w:t>
            </w:r>
            <w:r w:rsidRPr="00B20895">
              <w:rPr>
                <w:rFonts w:cs="Arial"/>
                <w:bCs/>
                <w:szCs w:val="22"/>
              </w:rPr>
              <w:t xml:space="preserve">unds: </w:t>
            </w:r>
            <w:r>
              <w:rPr>
                <w:rFonts w:cs="Arial"/>
                <w:bCs/>
                <w:szCs w:val="22"/>
              </w:rPr>
              <w:t>O</w:t>
            </w:r>
            <w:r w:rsidRPr="00B20895">
              <w:rPr>
                <w:rFonts w:cs="Arial"/>
                <w:bCs/>
                <w:szCs w:val="22"/>
              </w:rPr>
              <w:t xml:space="preserve">ther </w:t>
            </w:r>
          </w:p>
          <w:p w14:paraId="70A8BB4D" w14:textId="77777777" w:rsidR="00091DA8" w:rsidRPr="00B20895" w:rsidRDefault="00091DA8" w:rsidP="00EC71F3">
            <w:pPr>
              <w:autoSpaceDE/>
              <w:autoSpaceDN/>
              <w:adjustRightInd/>
              <w:spacing w:after="0" w:line="240" w:lineRule="auto"/>
              <w:ind w:left="0"/>
              <w:rPr>
                <w:rFonts w:cs="Arial"/>
                <w:bCs/>
                <w:szCs w:val="22"/>
              </w:rPr>
            </w:pPr>
            <w:r w:rsidRPr="00B20895">
              <w:rPr>
                <w:rFonts w:cs="Arial"/>
                <w:bCs/>
                <w:szCs w:val="22"/>
              </w:rPr>
              <w:t>(</w:t>
            </w:r>
            <w:proofErr w:type="spellStart"/>
            <w:r w:rsidRPr="00B20895">
              <w:rPr>
                <w:rFonts w:cs="Arial"/>
                <w:bCs/>
                <w:szCs w:val="22"/>
              </w:rPr>
              <w:t>eg</w:t>
            </w:r>
            <w:proofErr w:type="spellEnd"/>
            <w:r w:rsidRPr="00B20895">
              <w:rPr>
                <w:rFonts w:cs="Arial"/>
                <w:bCs/>
                <w:szCs w:val="22"/>
              </w:rPr>
              <w:t xml:space="preserve"> Alumni)</w:t>
            </w:r>
          </w:p>
        </w:tc>
        <w:tc>
          <w:tcPr>
            <w:tcW w:w="964" w:type="dxa"/>
            <w:tcBorders>
              <w:top w:val="nil"/>
              <w:left w:val="nil"/>
              <w:bottom w:val="single" w:sz="4" w:space="0" w:color="auto"/>
              <w:right w:val="single" w:sz="4" w:space="0" w:color="auto"/>
            </w:tcBorders>
            <w:shd w:val="clear" w:color="auto" w:fill="DDDDDD"/>
            <w:noWrap/>
            <w:vAlign w:val="center"/>
          </w:tcPr>
          <w:p w14:paraId="1F37F0CF" w14:textId="77777777" w:rsidR="00091DA8" w:rsidRPr="00401988" w:rsidRDefault="00091DA8" w:rsidP="00EC71F3">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401DFB08" w14:textId="77777777" w:rsidR="00091DA8" w:rsidRPr="00401988" w:rsidRDefault="00091DA8" w:rsidP="00EC71F3">
            <w:pPr>
              <w:autoSpaceDE/>
              <w:autoSpaceDN/>
              <w:adjustRightInd/>
              <w:spacing w:after="0" w:line="240" w:lineRule="auto"/>
              <w:ind w:left="0"/>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593446D5" w14:textId="77777777" w:rsidR="00091DA8" w:rsidRPr="00401988" w:rsidRDefault="00091DA8" w:rsidP="00EC71F3">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458E4CEB" w14:textId="77777777" w:rsidR="00091DA8" w:rsidRPr="00401988" w:rsidRDefault="00091DA8" w:rsidP="00EC71F3">
            <w:pPr>
              <w:autoSpaceDE/>
              <w:autoSpaceDN/>
              <w:adjustRightInd/>
              <w:spacing w:after="0" w:line="240" w:lineRule="auto"/>
              <w:ind w:left="0"/>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7F29B0A7" w14:textId="77777777" w:rsidR="00091DA8" w:rsidRPr="00401988" w:rsidRDefault="00091DA8" w:rsidP="00EC71F3">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7D6AFC56" w14:textId="77777777" w:rsidR="00091DA8" w:rsidRPr="00401988" w:rsidRDefault="00091DA8" w:rsidP="00EC71F3">
            <w:pPr>
              <w:autoSpaceDE/>
              <w:autoSpaceDN/>
              <w:adjustRightInd/>
              <w:spacing w:after="0" w:line="240" w:lineRule="auto"/>
              <w:ind w:left="0"/>
              <w:jc w:val="center"/>
              <w:rPr>
                <w:rFonts w:cs="Arial"/>
                <w:b/>
                <w:bCs/>
                <w:color w:val="000000"/>
                <w:szCs w:val="22"/>
              </w:rPr>
            </w:pPr>
          </w:p>
        </w:tc>
      </w:tr>
      <w:tr w:rsidR="00091DA8" w:rsidRPr="00401988" w14:paraId="1944606C" w14:textId="77777777" w:rsidTr="00091DA8">
        <w:trPr>
          <w:trHeight w:val="397"/>
        </w:trPr>
        <w:tc>
          <w:tcPr>
            <w:tcW w:w="31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488370F" w14:textId="77777777" w:rsidR="00091DA8" w:rsidRPr="00B20895" w:rsidRDefault="00091DA8" w:rsidP="00127A81">
            <w:pPr>
              <w:autoSpaceDE/>
              <w:autoSpaceDN/>
              <w:adjustRightInd/>
              <w:spacing w:after="0" w:line="240" w:lineRule="auto"/>
              <w:ind w:left="0"/>
              <w:rPr>
                <w:rFonts w:cs="Arial"/>
                <w:bCs/>
                <w:szCs w:val="22"/>
              </w:rPr>
            </w:pPr>
            <w:r w:rsidRPr="00B20895">
              <w:rPr>
                <w:rFonts w:cs="Arial"/>
                <w:bCs/>
                <w:szCs w:val="22"/>
              </w:rPr>
              <w:t xml:space="preserve">Other </w:t>
            </w:r>
            <w:r>
              <w:rPr>
                <w:rFonts w:cs="Arial"/>
                <w:bCs/>
                <w:szCs w:val="22"/>
              </w:rPr>
              <w:t>F</w:t>
            </w:r>
            <w:r w:rsidRPr="00B20895">
              <w:rPr>
                <w:rFonts w:cs="Arial"/>
                <w:bCs/>
                <w:szCs w:val="22"/>
              </w:rPr>
              <w:t xml:space="preserve">unding </w:t>
            </w:r>
            <w:r>
              <w:rPr>
                <w:rFonts w:cs="Arial"/>
                <w:bCs/>
                <w:szCs w:val="22"/>
              </w:rPr>
              <w:t>–</w:t>
            </w:r>
            <w:r w:rsidRPr="00B20895">
              <w:rPr>
                <w:rFonts w:cs="Arial"/>
                <w:bCs/>
                <w:szCs w:val="22"/>
              </w:rPr>
              <w:t xml:space="preserve"> </w:t>
            </w:r>
            <w:r>
              <w:rPr>
                <w:rFonts w:cs="Arial"/>
                <w:bCs/>
                <w:szCs w:val="22"/>
              </w:rPr>
              <w:t>S</w:t>
            </w:r>
            <w:r w:rsidRPr="00B20895">
              <w:rPr>
                <w:rFonts w:cs="Arial"/>
                <w:bCs/>
                <w:szCs w:val="22"/>
              </w:rPr>
              <w:t>pecify</w:t>
            </w:r>
          </w:p>
        </w:tc>
        <w:tc>
          <w:tcPr>
            <w:tcW w:w="964" w:type="dxa"/>
            <w:tcBorders>
              <w:top w:val="nil"/>
              <w:left w:val="nil"/>
              <w:bottom w:val="single" w:sz="4" w:space="0" w:color="auto"/>
              <w:right w:val="single" w:sz="4" w:space="0" w:color="auto"/>
            </w:tcBorders>
            <w:shd w:val="clear" w:color="auto" w:fill="DDDDDD"/>
            <w:noWrap/>
            <w:vAlign w:val="center"/>
          </w:tcPr>
          <w:p w14:paraId="137F6796" w14:textId="77777777" w:rsidR="00091DA8" w:rsidRPr="00401988" w:rsidRDefault="00091DA8" w:rsidP="00EC71F3">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19B5A9D4" w14:textId="77777777" w:rsidR="00091DA8" w:rsidRPr="00401988" w:rsidRDefault="00091DA8" w:rsidP="00EC71F3">
            <w:pPr>
              <w:autoSpaceDE/>
              <w:autoSpaceDN/>
              <w:adjustRightInd/>
              <w:spacing w:after="0" w:line="240" w:lineRule="auto"/>
              <w:ind w:left="0"/>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6940F6AA" w14:textId="77777777" w:rsidR="00091DA8" w:rsidRPr="00401988" w:rsidRDefault="00091DA8" w:rsidP="00EC71F3">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7C43D0FD" w14:textId="77777777" w:rsidR="00091DA8" w:rsidRPr="00401988" w:rsidRDefault="00091DA8" w:rsidP="00EC71F3">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50B57611" w14:textId="77777777" w:rsidR="00091DA8" w:rsidRPr="00401988" w:rsidRDefault="00091DA8" w:rsidP="00EC71F3">
            <w:pPr>
              <w:autoSpaceDE/>
              <w:autoSpaceDN/>
              <w:adjustRightInd/>
              <w:spacing w:after="0" w:line="240" w:lineRule="auto"/>
              <w:ind w:left="0"/>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5C7F4344" w14:textId="77777777" w:rsidR="00091DA8" w:rsidRPr="00401988" w:rsidRDefault="00091DA8" w:rsidP="00EC71F3">
            <w:pPr>
              <w:autoSpaceDE/>
              <w:autoSpaceDN/>
              <w:adjustRightInd/>
              <w:spacing w:after="0" w:line="240" w:lineRule="auto"/>
              <w:ind w:left="0"/>
              <w:jc w:val="center"/>
              <w:rPr>
                <w:rFonts w:cs="Arial"/>
                <w:b/>
                <w:bCs/>
                <w:color w:val="000000"/>
                <w:szCs w:val="22"/>
              </w:rPr>
            </w:pPr>
          </w:p>
        </w:tc>
      </w:tr>
      <w:tr w:rsidR="00091DA8" w:rsidRPr="00CD44CB" w14:paraId="54329155" w14:textId="77777777" w:rsidTr="00091DA8">
        <w:trPr>
          <w:trHeight w:val="397"/>
        </w:trPr>
        <w:tc>
          <w:tcPr>
            <w:tcW w:w="31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33C51B" w14:textId="77777777" w:rsidR="00091DA8" w:rsidRPr="00B20895" w:rsidRDefault="00091DA8" w:rsidP="00EC71F3">
            <w:pPr>
              <w:autoSpaceDE/>
              <w:autoSpaceDN/>
              <w:adjustRightInd/>
              <w:spacing w:after="0" w:line="240" w:lineRule="auto"/>
              <w:ind w:left="0"/>
              <w:jc w:val="right"/>
              <w:rPr>
                <w:rFonts w:cs="Arial"/>
                <w:b/>
                <w:bCs/>
                <w:i/>
              </w:rPr>
            </w:pPr>
            <w:r w:rsidRPr="00837E43">
              <w:rPr>
                <w:b/>
                <w:i/>
              </w:rPr>
              <w:t>Total Funding</w:t>
            </w:r>
          </w:p>
        </w:tc>
        <w:tc>
          <w:tcPr>
            <w:tcW w:w="964" w:type="dxa"/>
            <w:tcBorders>
              <w:top w:val="nil"/>
              <w:left w:val="nil"/>
              <w:bottom w:val="single" w:sz="4" w:space="0" w:color="auto"/>
              <w:right w:val="single" w:sz="4" w:space="0" w:color="auto"/>
            </w:tcBorders>
            <w:shd w:val="clear" w:color="auto" w:fill="DDDDDD"/>
            <w:noWrap/>
            <w:vAlign w:val="center"/>
          </w:tcPr>
          <w:p w14:paraId="78D0086C" w14:textId="77777777" w:rsidR="00091DA8" w:rsidRPr="00CD44CB" w:rsidRDefault="00091DA8" w:rsidP="00EC71F3">
            <w:pPr>
              <w:autoSpaceDE/>
              <w:autoSpaceDN/>
              <w:adjustRightInd/>
              <w:spacing w:after="0" w:line="240" w:lineRule="auto"/>
              <w:ind w:left="0"/>
              <w:jc w:val="center"/>
              <w:rPr>
                <w:rFonts w:cs="Arial"/>
                <w:b/>
                <w:bCs/>
                <w:color w:val="000000"/>
              </w:rPr>
            </w:pPr>
          </w:p>
        </w:tc>
        <w:tc>
          <w:tcPr>
            <w:tcW w:w="992" w:type="dxa"/>
            <w:tcBorders>
              <w:top w:val="nil"/>
              <w:left w:val="nil"/>
              <w:bottom w:val="single" w:sz="4" w:space="0" w:color="auto"/>
              <w:right w:val="single" w:sz="4" w:space="0" w:color="auto"/>
            </w:tcBorders>
            <w:shd w:val="clear" w:color="auto" w:fill="DDDDDD"/>
            <w:noWrap/>
            <w:vAlign w:val="center"/>
          </w:tcPr>
          <w:p w14:paraId="5FDFFF62" w14:textId="77777777" w:rsidR="00091DA8" w:rsidRPr="00CD44CB" w:rsidRDefault="00091DA8" w:rsidP="00EC71F3">
            <w:pPr>
              <w:autoSpaceDE/>
              <w:autoSpaceDN/>
              <w:adjustRightInd/>
              <w:spacing w:after="0" w:line="240" w:lineRule="auto"/>
              <w:ind w:left="0"/>
              <w:jc w:val="center"/>
              <w:rPr>
                <w:rFonts w:cs="Arial"/>
                <w:b/>
                <w:bCs/>
                <w:color w:val="000000"/>
              </w:rPr>
            </w:pPr>
          </w:p>
        </w:tc>
        <w:tc>
          <w:tcPr>
            <w:tcW w:w="993" w:type="dxa"/>
            <w:tcBorders>
              <w:top w:val="nil"/>
              <w:left w:val="nil"/>
              <w:bottom w:val="single" w:sz="4" w:space="0" w:color="auto"/>
              <w:right w:val="single" w:sz="4" w:space="0" w:color="auto"/>
            </w:tcBorders>
            <w:shd w:val="clear" w:color="auto" w:fill="DDDDDD"/>
            <w:noWrap/>
            <w:vAlign w:val="center"/>
          </w:tcPr>
          <w:p w14:paraId="2F553F06" w14:textId="77777777" w:rsidR="00091DA8" w:rsidRPr="00CD44CB" w:rsidRDefault="00091DA8" w:rsidP="00EC71F3">
            <w:pPr>
              <w:autoSpaceDE/>
              <w:autoSpaceDN/>
              <w:adjustRightInd/>
              <w:spacing w:after="0" w:line="240" w:lineRule="auto"/>
              <w:ind w:left="0"/>
              <w:jc w:val="center"/>
              <w:rPr>
                <w:rFonts w:cs="Arial"/>
                <w:b/>
                <w:bCs/>
                <w:color w:val="000000"/>
              </w:rPr>
            </w:pPr>
          </w:p>
        </w:tc>
        <w:tc>
          <w:tcPr>
            <w:tcW w:w="992" w:type="dxa"/>
            <w:tcBorders>
              <w:top w:val="nil"/>
              <w:left w:val="nil"/>
              <w:bottom w:val="single" w:sz="4" w:space="0" w:color="auto"/>
              <w:right w:val="single" w:sz="4" w:space="0" w:color="auto"/>
            </w:tcBorders>
            <w:shd w:val="clear" w:color="auto" w:fill="DDDDDD"/>
            <w:noWrap/>
            <w:vAlign w:val="center"/>
          </w:tcPr>
          <w:p w14:paraId="745F9CA6" w14:textId="77777777" w:rsidR="00091DA8" w:rsidRPr="00CD44CB" w:rsidRDefault="00091DA8" w:rsidP="00EC71F3">
            <w:pPr>
              <w:autoSpaceDE/>
              <w:autoSpaceDN/>
              <w:adjustRightInd/>
              <w:spacing w:after="0" w:line="240" w:lineRule="auto"/>
              <w:ind w:left="0"/>
              <w:jc w:val="center"/>
              <w:rPr>
                <w:rFonts w:cs="Arial"/>
                <w:b/>
                <w:bCs/>
                <w:color w:val="000000"/>
              </w:rPr>
            </w:pPr>
          </w:p>
        </w:tc>
        <w:tc>
          <w:tcPr>
            <w:tcW w:w="992" w:type="dxa"/>
            <w:tcBorders>
              <w:top w:val="nil"/>
              <w:left w:val="nil"/>
              <w:bottom w:val="single" w:sz="4" w:space="0" w:color="auto"/>
              <w:right w:val="single" w:sz="4" w:space="0" w:color="auto"/>
            </w:tcBorders>
            <w:shd w:val="clear" w:color="auto" w:fill="DDDDDD"/>
            <w:noWrap/>
            <w:vAlign w:val="center"/>
          </w:tcPr>
          <w:p w14:paraId="1309737C" w14:textId="77777777" w:rsidR="00091DA8" w:rsidRPr="00CD44CB" w:rsidRDefault="00091DA8" w:rsidP="00EC71F3">
            <w:pPr>
              <w:autoSpaceDE/>
              <w:autoSpaceDN/>
              <w:adjustRightInd/>
              <w:spacing w:after="0" w:line="240" w:lineRule="auto"/>
              <w:ind w:left="0"/>
              <w:jc w:val="center"/>
              <w:rPr>
                <w:rFonts w:cs="Arial"/>
                <w:color w:val="000000"/>
              </w:rPr>
            </w:pPr>
          </w:p>
        </w:tc>
        <w:tc>
          <w:tcPr>
            <w:tcW w:w="992" w:type="dxa"/>
            <w:tcBorders>
              <w:top w:val="nil"/>
              <w:left w:val="nil"/>
              <w:bottom w:val="single" w:sz="4" w:space="0" w:color="auto"/>
              <w:right w:val="single" w:sz="4" w:space="0" w:color="auto"/>
            </w:tcBorders>
            <w:shd w:val="clear" w:color="auto" w:fill="DDDDDD"/>
            <w:noWrap/>
            <w:vAlign w:val="center"/>
          </w:tcPr>
          <w:p w14:paraId="6CA0142A" w14:textId="77777777" w:rsidR="00091DA8" w:rsidRPr="00CD44CB" w:rsidRDefault="00091DA8" w:rsidP="00EC71F3">
            <w:pPr>
              <w:autoSpaceDE/>
              <w:autoSpaceDN/>
              <w:adjustRightInd/>
              <w:spacing w:after="0" w:line="240" w:lineRule="auto"/>
              <w:ind w:left="0"/>
              <w:jc w:val="center"/>
              <w:rPr>
                <w:rFonts w:cs="Arial"/>
                <w:b/>
                <w:bCs/>
                <w:color w:val="000000"/>
              </w:rPr>
            </w:pPr>
          </w:p>
        </w:tc>
      </w:tr>
      <w:tr w:rsidR="00091DA8" w:rsidRPr="00CD44CB" w14:paraId="35923CF6" w14:textId="77777777" w:rsidTr="00091DA8">
        <w:trPr>
          <w:trHeight w:val="397"/>
        </w:trPr>
        <w:tc>
          <w:tcPr>
            <w:tcW w:w="31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FE504F" w14:textId="77777777" w:rsidR="00091DA8" w:rsidRPr="00B20895" w:rsidRDefault="00091DA8" w:rsidP="00EC71F3">
            <w:pPr>
              <w:autoSpaceDE/>
              <w:autoSpaceDN/>
              <w:adjustRightInd/>
              <w:spacing w:after="0" w:line="240" w:lineRule="auto"/>
              <w:ind w:left="0"/>
              <w:rPr>
                <w:rFonts w:cs="Arial"/>
                <w:b/>
                <w:bCs/>
              </w:rPr>
            </w:pPr>
            <w:r w:rsidRPr="00B20895">
              <w:rPr>
                <w:rFonts w:cs="Arial"/>
                <w:b/>
                <w:bCs/>
              </w:rPr>
              <w:t xml:space="preserve">Total External </w:t>
            </w:r>
            <w:r>
              <w:rPr>
                <w:rFonts w:cs="Arial"/>
                <w:b/>
                <w:bCs/>
              </w:rPr>
              <w:t>F</w:t>
            </w:r>
            <w:r w:rsidRPr="00B20895">
              <w:rPr>
                <w:rFonts w:cs="Arial"/>
                <w:b/>
                <w:bCs/>
              </w:rPr>
              <w:t>unding</w:t>
            </w:r>
          </w:p>
        </w:tc>
        <w:tc>
          <w:tcPr>
            <w:tcW w:w="964" w:type="dxa"/>
            <w:tcBorders>
              <w:top w:val="nil"/>
              <w:left w:val="nil"/>
              <w:bottom w:val="single" w:sz="4" w:space="0" w:color="auto"/>
              <w:right w:val="single" w:sz="4" w:space="0" w:color="auto"/>
            </w:tcBorders>
            <w:shd w:val="clear" w:color="auto" w:fill="FFFFFF" w:themeFill="background1"/>
            <w:noWrap/>
            <w:vAlign w:val="center"/>
          </w:tcPr>
          <w:p w14:paraId="13F40DFA" w14:textId="77777777" w:rsidR="00091DA8" w:rsidRPr="00CD44CB" w:rsidRDefault="00091DA8" w:rsidP="00EC71F3">
            <w:pPr>
              <w:autoSpaceDE/>
              <w:autoSpaceDN/>
              <w:adjustRightInd/>
              <w:spacing w:after="0" w:line="240" w:lineRule="auto"/>
              <w:ind w:left="0"/>
              <w:jc w:val="center"/>
              <w:rPr>
                <w:rFonts w:cs="Arial"/>
                <w:b/>
                <w:bCs/>
                <w:color w:val="FFFFFF"/>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14C8F043" w14:textId="77777777" w:rsidR="00091DA8" w:rsidRPr="00CD44CB" w:rsidRDefault="00091DA8" w:rsidP="00EC71F3">
            <w:pPr>
              <w:autoSpaceDE/>
              <w:autoSpaceDN/>
              <w:adjustRightInd/>
              <w:spacing w:after="0" w:line="240" w:lineRule="auto"/>
              <w:ind w:left="0"/>
              <w:jc w:val="center"/>
              <w:rPr>
                <w:rFonts w:cs="Arial"/>
                <w:b/>
                <w:bCs/>
                <w:color w:val="FFFFFF"/>
              </w:rPr>
            </w:pPr>
          </w:p>
        </w:tc>
        <w:tc>
          <w:tcPr>
            <w:tcW w:w="993" w:type="dxa"/>
            <w:tcBorders>
              <w:top w:val="nil"/>
              <w:left w:val="nil"/>
              <w:bottom w:val="single" w:sz="4" w:space="0" w:color="auto"/>
              <w:right w:val="single" w:sz="4" w:space="0" w:color="auto"/>
            </w:tcBorders>
            <w:shd w:val="clear" w:color="auto" w:fill="FFFFFF" w:themeFill="background1"/>
            <w:noWrap/>
            <w:vAlign w:val="center"/>
          </w:tcPr>
          <w:p w14:paraId="7BB5F5E8" w14:textId="77777777" w:rsidR="00091DA8" w:rsidRPr="00CD44CB" w:rsidRDefault="00091DA8" w:rsidP="00EC71F3">
            <w:pPr>
              <w:autoSpaceDE/>
              <w:autoSpaceDN/>
              <w:adjustRightInd/>
              <w:spacing w:after="0" w:line="240" w:lineRule="auto"/>
              <w:ind w:left="0"/>
              <w:jc w:val="center"/>
              <w:rPr>
                <w:rFonts w:cs="Arial"/>
                <w:b/>
                <w:bCs/>
                <w:color w:val="FFFFFF"/>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0EA7AEA2" w14:textId="77777777" w:rsidR="00091DA8" w:rsidRPr="00CD44CB" w:rsidRDefault="00091DA8" w:rsidP="00EC71F3">
            <w:pPr>
              <w:autoSpaceDE/>
              <w:autoSpaceDN/>
              <w:adjustRightInd/>
              <w:spacing w:after="0" w:line="240" w:lineRule="auto"/>
              <w:ind w:left="0"/>
              <w:jc w:val="center"/>
              <w:rPr>
                <w:rFonts w:cs="Arial"/>
                <w:b/>
                <w:bCs/>
                <w:color w:val="FFFFFF"/>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51E33F50" w14:textId="77777777" w:rsidR="00091DA8" w:rsidRPr="00CD44CB" w:rsidRDefault="00091DA8" w:rsidP="00EC71F3">
            <w:pPr>
              <w:autoSpaceDE/>
              <w:autoSpaceDN/>
              <w:adjustRightInd/>
              <w:spacing w:after="0" w:line="240" w:lineRule="auto"/>
              <w:ind w:left="0"/>
              <w:jc w:val="center"/>
              <w:rPr>
                <w:rFonts w:cs="Arial"/>
                <w:b/>
                <w:bCs/>
                <w:color w:val="FFFFFF"/>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1600BE53" w14:textId="77777777" w:rsidR="00091DA8" w:rsidRPr="00CD44CB" w:rsidRDefault="00091DA8" w:rsidP="00EC71F3">
            <w:pPr>
              <w:autoSpaceDE/>
              <w:autoSpaceDN/>
              <w:adjustRightInd/>
              <w:spacing w:after="0" w:line="240" w:lineRule="auto"/>
              <w:ind w:left="0"/>
              <w:jc w:val="center"/>
              <w:rPr>
                <w:rFonts w:cs="Arial"/>
                <w:b/>
                <w:bCs/>
                <w:color w:val="FFFFFF"/>
              </w:rPr>
            </w:pPr>
          </w:p>
        </w:tc>
      </w:tr>
      <w:tr w:rsidR="00091DA8" w:rsidRPr="00CD44CB" w14:paraId="0CA9BCD7" w14:textId="77777777" w:rsidTr="00091DA8">
        <w:trPr>
          <w:trHeight w:val="397"/>
        </w:trPr>
        <w:tc>
          <w:tcPr>
            <w:tcW w:w="314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3975CB" w14:textId="77777777" w:rsidR="00091DA8" w:rsidRPr="00B20895" w:rsidRDefault="00091DA8" w:rsidP="00127A81">
            <w:pPr>
              <w:autoSpaceDE/>
              <w:autoSpaceDN/>
              <w:adjustRightInd/>
              <w:spacing w:after="0" w:line="240" w:lineRule="auto"/>
              <w:ind w:left="0"/>
              <w:rPr>
                <w:rFonts w:cs="Arial"/>
                <w:b/>
                <w:bCs/>
              </w:rPr>
            </w:pPr>
            <w:r w:rsidRPr="00B20895">
              <w:rPr>
                <w:rFonts w:cs="Arial"/>
                <w:b/>
                <w:bCs/>
              </w:rPr>
              <w:t xml:space="preserve">Total </w:t>
            </w:r>
            <w:r>
              <w:rPr>
                <w:rFonts w:cs="Arial"/>
                <w:b/>
                <w:bCs/>
              </w:rPr>
              <w:t>I</w:t>
            </w:r>
            <w:r w:rsidRPr="00B20895">
              <w:rPr>
                <w:rFonts w:cs="Arial"/>
                <w:b/>
                <w:bCs/>
              </w:rPr>
              <w:t xml:space="preserve">nternal </w:t>
            </w:r>
            <w:r>
              <w:rPr>
                <w:rFonts w:cs="Arial"/>
                <w:b/>
                <w:bCs/>
              </w:rPr>
              <w:t>F</w:t>
            </w:r>
            <w:r w:rsidRPr="00B20895">
              <w:rPr>
                <w:rFonts w:cs="Arial"/>
                <w:b/>
                <w:bCs/>
              </w:rPr>
              <w:t>unding</w:t>
            </w:r>
          </w:p>
        </w:tc>
        <w:tc>
          <w:tcPr>
            <w:tcW w:w="964" w:type="dxa"/>
            <w:tcBorders>
              <w:top w:val="nil"/>
              <w:left w:val="nil"/>
              <w:bottom w:val="single" w:sz="4" w:space="0" w:color="auto"/>
              <w:right w:val="single" w:sz="4" w:space="0" w:color="auto"/>
            </w:tcBorders>
            <w:shd w:val="clear" w:color="auto" w:fill="FFFFFF" w:themeFill="background1"/>
            <w:noWrap/>
            <w:vAlign w:val="center"/>
          </w:tcPr>
          <w:p w14:paraId="4129A80F" w14:textId="77777777" w:rsidR="00091DA8" w:rsidRPr="00CD44CB" w:rsidRDefault="00091DA8" w:rsidP="00EC71F3">
            <w:pPr>
              <w:autoSpaceDE/>
              <w:autoSpaceDN/>
              <w:adjustRightInd/>
              <w:spacing w:after="0" w:line="240" w:lineRule="auto"/>
              <w:ind w:left="0"/>
              <w:jc w:val="center"/>
              <w:rPr>
                <w:rFonts w:cs="Arial"/>
                <w:b/>
                <w:bCs/>
                <w:color w:val="FFFFFF"/>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76211F56" w14:textId="77777777" w:rsidR="00091DA8" w:rsidRPr="00CD44CB" w:rsidRDefault="00091DA8" w:rsidP="00EC71F3">
            <w:pPr>
              <w:autoSpaceDE/>
              <w:autoSpaceDN/>
              <w:adjustRightInd/>
              <w:spacing w:after="0" w:line="240" w:lineRule="auto"/>
              <w:ind w:left="0"/>
              <w:jc w:val="center"/>
              <w:rPr>
                <w:rFonts w:cs="Arial"/>
                <w:b/>
                <w:bCs/>
                <w:color w:val="FFFFFF"/>
              </w:rPr>
            </w:pPr>
          </w:p>
        </w:tc>
        <w:tc>
          <w:tcPr>
            <w:tcW w:w="993" w:type="dxa"/>
            <w:tcBorders>
              <w:top w:val="nil"/>
              <w:left w:val="nil"/>
              <w:bottom w:val="single" w:sz="4" w:space="0" w:color="auto"/>
              <w:right w:val="single" w:sz="4" w:space="0" w:color="auto"/>
            </w:tcBorders>
            <w:shd w:val="clear" w:color="auto" w:fill="FFFFFF" w:themeFill="background1"/>
            <w:noWrap/>
            <w:vAlign w:val="center"/>
          </w:tcPr>
          <w:p w14:paraId="6FBC28EA" w14:textId="77777777" w:rsidR="00091DA8" w:rsidRPr="00CD44CB" w:rsidRDefault="00091DA8" w:rsidP="00EC71F3">
            <w:pPr>
              <w:autoSpaceDE/>
              <w:autoSpaceDN/>
              <w:adjustRightInd/>
              <w:spacing w:after="0" w:line="240" w:lineRule="auto"/>
              <w:ind w:left="0"/>
              <w:jc w:val="center"/>
              <w:rPr>
                <w:rFonts w:cs="Arial"/>
                <w:b/>
                <w:bCs/>
                <w:color w:val="FFFFFF"/>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207A90D2" w14:textId="77777777" w:rsidR="00091DA8" w:rsidRPr="00CD44CB" w:rsidRDefault="00091DA8" w:rsidP="00EC71F3">
            <w:pPr>
              <w:autoSpaceDE/>
              <w:autoSpaceDN/>
              <w:adjustRightInd/>
              <w:spacing w:after="0" w:line="240" w:lineRule="auto"/>
              <w:ind w:left="0"/>
              <w:jc w:val="center"/>
              <w:rPr>
                <w:rFonts w:cs="Arial"/>
                <w:b/>
                <w:bCs/>
                <w:color w:val="FFFFFF"/>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19128CDA" w14:textId="77777777" w:rsidR="00091DA8" w:rsidRPr="00CD44CB" w:rsidRDefault="00091DA8" w:rsidP="00EC71F3">
            <w:pPr>
              <w:autoSpaceDE/>
              <w:autoSpaceDN/>
              <w:adjustRightInd/>
              <w:spacing w:after="0" w:line="240" w:lineRule="auto"/>
              <w:ind w:left="0"/>
              <w:jc w:val="center"/>
              <w:rPr>
                <w:rFonts w:cs="Arial"/>
                <w:b/>
                <w:bCs/>
                <w:color w:val="FFFFFF"/>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77B24263" w14:textId="77777777" w:rsidR="00091DA8" w:rsidRPr="00CD44CB" w:rsidRDefault="00091DA8" w:rsidP="00EC71F3">
            <w:pPr>
              <w:autoSpaceDE/>
              <w:autoSpaceDN/>
              <w:adjustRightInd/>
              <w:spacing w:after="0" w:line="240" w:lineRule="auto"/>
              <w:ind w:left="0"/>
              <w:jc w:val="center"/>
              <w:rPr>
                <w:rFonts w:cs="Arial"/>
                <w:b/>
                <w:bCs/>
                <w:color w:val="FFFFFF"/>
              </w:rPr>
            </w:pPr>
          </w:p>
        </w:tc>
      </w:tr>
    </w:tbl>
    <w:p w14:paraId="66BE34BB" w14:textId="77777777" w:rsidR="00610969" w:rsidRPr="00B20895" w:rsidRDefault="00610969" w:rsidP="00B02049">
      <w:pPr>
        <w:ind w:left="0"/>
        <w:rPr>
          <w:rFonts w:cs="Arial"/>
          <w:szCs w:val="22"/>
        </w:rPr>
      </w:pPr>
    </w:p>
    <w:bookmarkStart w:id="73" w:name="_Toc493253805"/>
    <w:bookmarkStart w:id="74" w:name="_Toc494110828"/>
    <w:bookmarkStart w:id="75" w:name="_Toc516237955"/>
    <w:p w14:paraId="29F9E5B8" w14:textId="77777777" w:rsidR="001921C1" w:rsidRPr="00CD44CB" w:rsidRDefault="003369C9" w:rsidP="001921C1">
      <w:pPr>
        <w:pStyle w:val="Heading2"/>
        <w:tabs>
          <w:tab w:val="clear" w:pos="10512"/>
        </w:tabs>
        <w:rPr>
          <w:rFonts w:cs="Arial"/>
        </w:rPr>
      </w:pPr>
      <w:r w:rsidRPr="000A005D">
        <w:rPr>
          <w:rFonts w:cs="Arial"/>
          <w:noProof/>
          <w:sz w:val="22"/>
          <w:szCs w:val="22"/>
        </w:rPr>
        <mc:AlternateContent>
          <mc:Choice Requires="wps">
            <w:drawing>
              <wp:anchor distT="45720" distB="45720" distL="114300" distR="114300" simplePos="0" relativeHeight="251664384" behindDoc="0" locked="0" layoutInCell="1" allowOverlap="1" wp14:anchorId="52239024" wp14:editId="08863007">
                <wp:simplePos x="0" y="0"/>
                <wp:positionH relativeFrom="margin">
                  <wp:posOffset>5080</wp:posOffset>
                </wp:positionH>
                <wp:positionV relativeFrom="paragraph">
                  <wp:posOffset>419735</wp:posOffset>
                </wp:positionV>
                <wp:extent cx="5779135" cy="2722245"/>
                <wp:effectExtent l="0" t="0" r="12065" b="20955"/>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722245"/>
                        </a:xfrm>
                        <a:prstGeom prst="rect">
                          <a:avLst/>
                        </a:prstGeom>
                        <a:solidFill>
                          <a:srgbClr val="FFFFFF"/>
                        </a:solidFill>
                        <a:ln w="9525">
                          <a:solidFill>
                            <a:srgbClr val="000000"/>
                          </a:solidFill>
                          <a:miter lim="800000"/>
                          <a:headEnd/>
                          <a:tailEnd/>
                        </a:ln>
                      </wps:spPr>
                      <wps:txbx>
                        <w:txbxContent>
                          <w:p w14:paraId="3E1F714B" w14:textId="77777777" w:rsidR="00FE7866" w:rsidRPr="00B20895" w:rsidRDefault="00FE7866" w:rsidP="006751C2">
                            <w:pPr>
                              <w:spacing w:before="80" w:after="80"/>
                              <w:ind w:left="284" w:hanging="284"/>
                              <w:jc w:val="both"/>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questions</w:t>
                            </w:r>
                            <w:r w:rsidRPr="00B20895">
                              <w:rPr>
                                <w:rFonts w:eastAsiaTheme="minorHAnsi" w:cs="Arial"/>
                                <w:color w:val="144733"/>
                                <w:szCs w:val="22"/>
                                <w:lang w:eastAsia="en-US"/>
                              </w:rPr>
                              <w:t xml:space="preserve"> to answer</w:t>
                            </w:r>
                            <w:r>
                              <w:rPr>
                                <w:rFonts w:eastAsiaTheme="minorHAnsi" w:cs="Arial"/>
                                <w:color w:val="144733"/>
                                <w:szCs w:val="22"/>
                                <w:lang w:eastAsia="en-US"/>
                              </w:rPr>
                              <w:t>:</w:t>
                            </w:r>
                          </w:p>
                          <w:p w14:paraId="574A2043"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What are the key assumptions underpinning the business case?</w:t>
                            </w:r>
                          </w:p>
                          <w:p w14:paraId="51C49842"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 xml:space="preserve">What are the </w:t>
                            </w:r>
                            <w:r>
                              <w:rPr>
                                <w:rFonts w:ascii="Arial" w:hAnsi="Arial" w:cs="Arial"/>
                                <w:color w:val="144733"/>
                              </w:rPr>
                              <w:t>t</w:t>
                            </w:r>
                            <w:r w:rsidRPr="00B20895">
                              <w:rPr>
                                <w:rFonts w:ascii="Arial" w:hAnsi="Arial" w:cs="Arial"/>
                                <w:color w:val="144733"/>
                              </w:rPr>
                              <w:t>ax planning assumptions?</w:t>
                            </w:r>
                          </w:p>
                          <w:p w14:paraId="7E1207B8" w14:textId="77777777" w:rsidR="00FE7866" w:rsidRPr="00B20895" w:rsidRDefault="00FE7866" w:rsidP="00B20895">
                            <w:pPr>
                              <w:spacing w:before="80" w:after="80"/>
                              <w:ind w:left="284" w:hanging="284"/>
                              <w:jc w:val="both"/>
                              <w:rPr>
                                <w:rFonts w:cs="Arial"/>
                                <w:color w:val="144733"/>
                                <w:sz w:val="16"/>
                                <w:szCs w:val="16"/>
                              </w:rPr>
                            </w:pPr>
                          </w:p>
                          <w:p w14:paraId="14BF25B1" w14:textId="77777777" w:rsidR="00FE7866" w:rsidRPr="00B20895" w:rsidRDefault="00FE7866" w:rsidP="006751C2">
                            <w:pPr>
                              <w:spacing w:before="80" w:after="80"/>
                              <w:ind w:left="284" w:hanging="284"/>
                              <w:jc w:val="both"/>
                              <w:rPr>
                                <w:rFonts w:eastAsiaTheme="minorHAnsi" w:cs="Arial"/>
                                <w:color w:val="144733"/>
                                <w:szCs w:val="22"/>
                                <w:lang w:eastAsia="en-US"/>
                              </w:rPr>
                            </w:pPr>
                            <w:r w:rsidRPr="00B20895">
                              <w:rPr>
                                <w:rFonts w:eastAsiaTheme="minorHAnsi" w:cs="Arial"/>
                                <w:color w:val="144733"/>
                                <w:szCs w:val="22"/>
                                <w:lang w:eastAsia="en-US"/>
                              </w:rPr>
                              <w:t xml:space="preserve">Guidance </w:t>
                            </w:r>
                          </w:p>
                          <w:p w14:paraId="0415B6EB"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To develop an understanding of the initiative</w:t>
                            </w:r>
                            <w:r>
                              <w:rPr>
                                <w:rFonts w:ascii="Arial" w:hAnsi="Arial" w:cs="Arial"/>
                                <w:color w:val="144733"/>
                              </w:rPr>
                              <w:t>’</w:t>
                            </w:r>
                            <w:r w:rsidRPr="00B20895">
                              <w:rPr>
                                <w:rFonts w:ascii="Arial" w:hAnsi="Arial" w:cs="Arial"/>
                                <w:color w:val="144733"/>
                              </w:rPr>
                              <w:t>s scope, it is often necessary to make assumptions.  Some of the assumptions could significantly impact on the business case</w:t>
                            </w:r>
                            <w:r>
                              <w:rPr>
                                <w:rFonts w:ascii="Arial" w:hAnsi="Arial" w:cs="Arial"/>
                                <w:color w:val="144733"/>
                              </w:rPr>
                              <w:t xml:space="preserve">; </w:t>
                            </w:r>
                            <w:r w:rsidRPr="00B20895">
                              <w:rPr>
                                <w:rFonts w:ascii="Arial" w:hAnsi="Arial" w:cs="Arial"/>
                                <w:color w:val="144733"/>
                              </w:rPr>
                              <w:t xml:space="preserve">key assumptions should </w:t>
                            </w:r>
                            <w:r>
                              <w:rPr>
                                <w:rFonts w:ascii="Arial" w:hAnsi="Arial" w:cs="Arial"/>
                                <w:color w:val="144733"/>
                              </w:rPr>
                              <w:t xml:space="preserve">therefore </w:t>
                            </w:r>
                            <w:r w:rsidRPr="00B20895">
                              <w:rPr>
                                <w:rFonts w:ascii="Arial" w:hAnsi="Arial" w:cs="Arial"/>
                                <w:color w:val="144733"/>
                              </w:rPr>
                              <w:t>be recorded in table</w:t>
                            </w:r>
                            <w:r>
                              <w:rPr>
                                <w:rFonts w:ascii="Arial" w:hAnsi="Arial" w:cs="Arial"/>
                                <w:color w:val="144733"/>
                              </w:rPr>
                              <w:t xml:space="preserve"> 4.5.1 below</w:t>
                            </w:r>
                            <w:r w:rsidRPr="00B20895">
                              <w:rPr>
                                <w:rFonts w:ascii="Arial" w:hAnsi="Arial" w:cs="Arial"/>
                                <w:color w:val="144733"/>
                              </w:rPr>
                              <w:t xml:space="preserve">. </w:t>
                            </w:r>
                            <w:r>
                              <w:rPr>
                                <w:rFonts w:ascii="Arial" w:hAnsi="Arial" w:cs="Arial"/>
                                <w:color w:val="144733"/>
                              </w:rPr>
                              <w:t>For e</w:t>
                            </w:r>
                            <w:r w:rsidRPr="00B20895">
                              <w:rPr>
                                <w:rFonts w:ascii="Arial" w:hAnsi="Arial" w:cs="Arial"/>
                                <w:color w:val="144733"/>
                              </w:rPr>
                              <w:t>xample:</w:t>
                            </w:r>
                          </w:p>
                          <w:p w14:paraId="50171103" w14:textId="77777777" w:rsidR="00FE7866" w:rsidRPr="00B20895" w:rsidRDefault="00FE7866" w:rsidP="009911F2">
                            <w:pPr>
                              <w:pStyle w:val="ListParagraph"/>
                              <w:numPr>
                                <w:ilvl w:val="1"/>
                                <w:numId w:val="17"/>
                              </w:numPr>
                              <w:spacing w:before="80" w:after="80"/>
                              <w:ind w:left="851"/>
                              <w:jc w:val="both"/>
                              <w:rPr>
                                <w:rFonts w:ascii="Arial" w:hAnsi="Arial" w:cs="Arial"/>
                                <w:color w:val="144733"/>
                              </w:rPr>
                            </w:pPr>
                            <w:r>
                              <w:rPr>
                                <w:rFonts w:ascii="Arial" w:hAnsi="Arial" w:cs="Arial"/>
                                <w:color w:val="144733"/>
                              </w:rPr>
                              <w:t>I</w:t>
                            </w:r>
                            <w:r w:rsidRPr="00B20895">
                              <w:rPr>
                                <w:rFonts w:ascii="Arial" w:hAnsi="Arial" w:cs="Arial"/>
                                <w:color w:val="144733"/>
                              </w:rPr>
                              <w:t>t is assumed that 50% of the additional recurrent costs will be funded via IPE</w:t>
                            </w:r>
                            <w:r>
                              <w:rPr>
                                <w:rFonts w:ascii="Arial" w:hAnsi="Arial" w:cs="Arial"/>
                                <w:color w:val="144733"/>
                              </w:rPr>
                              <w:t>.</w:t>
                            </w:r>
                          </w:p>
                          <w:p w14:paraId="1FF49069" w14:textId="77777777" w:rsidR="00FE7866" w:rsidRPr="00B20895" w:rsidRDefault="00FE7866" w:rsidP="009911F2">
                            <w:pPr>
                              <w:pStyle w:val="ListParagraph"/>
                              <w:numPr>
                                <w:ilvl w:val="1"/>
                                <w:numId w:val="17"/>
                              </w:numPr>
                              <w:spacing w:before="80" w:after="80"/>
                              <w:ind w:left="851"/>
                              <w:jc w:val="both"/>
                              <w:rPr>
                                <w:rFonts w:ascii="Arial" w:hAnsi="Arial" w:cs="Arial"/>
                                <w:color w:val="144733"/>
                              </w:rPr>
                            </w:pPr>
                            <w:r w:rsidRPr="00B20895">
                              <w:rPr>
                                <w:rFonts w:ascii="Arial" w:hAnsi="Arial" w:cs="Arial"/>
                                <w:color w:val="144733"/>
                              </w:rPr>
                              <w:t>It is assumed that building B can be used as a dec</w:t>
                            </w:r>
                            <w:r>
                              <w:rPr>
                                <w:rFonts w:ascii="Arial" w:hAnsi="Arial" w:cs="Arial"/>
                                <w:color w:val="144733"/>
                              </w:rPr>
                              <w:t>a</w:t>
                            </w:r>
                            <w:r w:rsidRPr="00B20895">
                              <w:rPr>
                                <w:rFonts w:ascii="Arial" w:hAnsi="Arial" w:cs="Arial"/>
                                <w:color w:val="144733"/>
                              </w:rPr>
                              <w:t>nt area whil</w:t>
                            </w:r>
                            <w:r>
                              <w:rPr>
                                <w:rFonts w:ascii="Arial" w:hAnsi="Arial" w:cs="Arial"/>
                                <w:color w:val="144733"/>
                              </w:rPr>
                              <w:t>e</w:t>
                            </w:r>
                            <w:r w:rsidRPr="00B20895">
                              <w:rPr>
                                <w:rFonts w:ascii="Arial" w:hAnsi="Arial" w:cs="Arial"/>
                                <w:color w:val="144733"/>
                              </w:rPr>
                              <w:t xml:space="preserve"> refurbishment of building A is undertaken</w:t>
                            </w:r>
                            <w:r>
                              <w:rPr>
                                <w:rFonts w:ascii="Arial" w:hAnsi="Arial" w:cs="Arial"/>
                                <w:color w:val="144733"/>
                              </w:rPr>
                              <w:t>.</w:t>
                            </w:r>
                          </w:p>
                          <w:p w14:paraId="0454CA57" w14:textId="77777777" w:rsidR="00FE7866" w:rsidRPr="00B20895" w:rsidRDefault="00FE7866" w:rsidP="009911F2">
                            <w:pPr>
                              <w:pStyle w:val="ListParagraph"/>
                              <w:numPr>
                                <w:ilvl w:val="0"/>
                                <w:numId w:val="17"/>
                              </w:numPr>
                              <w:ind w:left="284" w:hanging="284"/>
                              <w:rPr>
                                <w:rFonts w:ascii="Arial" w:hAnsi="Arial" w:cs="Arial"/>
                                <w:color w:val="144733"/>
                              </w:rPr>
                            </w:pPr>
                            <w:r w:rsidRPr="00B20895">
                              <w:rPr>
                                <w:rFonts w:ascii="Arial" w:hAnsi="Arial" w:cs="Arial"/>
                                <w:color w:val="144733"/>
                              </w:rPr>
                              <w:t xml:space="preserve">Assumptions about tax planning should be included, </w:t>
                            </w:r>
                            <w:r>
                              <w:rPr>
                                <w:rFonts w:ascii="Arial" w:hAnsi="Arial" w:cs="Arial"/>
                                <w:color w:val="144733"/>
                              </w:rPr>
                              <w:t>in</w:t>
                            </w:r>
                            <w:r w:rsidRPr="00B20895">
                              <w:rPr>
                                <w:rFonts w:ascii="Arial" w:hAnsi="Arial" w:cs="Arial"/>
                                <w:color w:val="144733"/>
                              </w:rPr>
                              <w:t xml:space="preserve"> the capital project VAT and </w:t>
                            </w:r>
                            <w:r>
                              <w:rPr>
                                <w:rFonts w:ascii="Arial" w:hAnsi="Arial" w:cs="Arial"/>
                                <w:color w:val="144733"/>
                              </w:rPr>
                              <w:t xml:space="preserve">in </w:t>
                            </w:r>
                            <w:r w:rsidRPr="00B20895">
                              <w:rPr>
                                <w:rFonts w:ascii="Arial" w:hAnsi="Arial" w:cs="Arial"/>
                                <w:color w:val="144733"/>
                              </w:rPr>
                              <w:t>ongoing operations</w:t>
                            </w:r>
                          </w:p>
                          <w:p w14:paraId="43E315F1" w14:textId="77777777" w:rsidR="00FE7866" w:rsidRPr="00EB02C6" w:rsidRDefault="00FE7866" w:rsidP="00C412F3">
                            <w:pPr>
                              <w:pStyle w:val="ListParagraph"/>
                              <w:spacing w:before="80" w:after="80"/>
                              <w:ind w:left="360"/>
                              <w:jc w:val="both"/>
                              <w:rPr>
                                <w:rFonts w:ascii="Arial" w:hAnsi="Arial" w:cs="Arial"/>
                                <w:i/>
                                <w:color w:val="2E74B5"/>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39024" id="Text Box 243" o:spid="_x0000_s1044" type="#_x0000_t202" style="position:absolute;left:0;text-align:left;margin-left:.4pt;margin-top:33.05pt;width:455.05pt;height:214.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AnKgIAAFEEAAAOAAAAZHJzL2Uyb0RvYy54bWysVNtu2zAMfR+wfxD0vjh2ky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">
                <v:textbox>
                  <w:txbxContent>
                    <w:p w14:paraId="3E1F714B" w14:textId="77777777" w:rsidR="00FE7866" w:rsidRPr="00B20895" w:rsidRDefault="00FE7866" w:rsidP="006751C2">
                      <w:pPr>
                        <w:spacing w:before="80" w:after="80"/>
                        <w:ind w:left="284" w:hanging="284"/>
                        <w:jc w:val="both"/>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questions</w:t>
                      </w:r>
                      <w:r w:rsidRPr="00B20895">
                        <w:rPr>
                          <w:rFonts w:eastAsiaTheme="minorHAnsi" w:cs="Arial"/>
                          <w:color w:val="144733"/>
                          <w:szCs w:val="22"/>
                          <w:lang w:eastAsia="en-US"/>
                        </w:rPr>
                        <w:t xml:space="preserve"> to answer</w:t>
                      </w:r>
                      <w:r>
                        <w:rPr>
                          <w:rFonts w:eastAsiaTheme="minorHAnsi" w:cs="Arial"/>
                          <w:color w:val="144733"/>
                          <w:szCs w:val="22"/>
                          <w:lang w:eastAsia="en-US"/>
                        </w:rPr>
                        <w:t>:</w:t>
                      </w:r>
                    </w:p>
                    <w:p w14:paraId="574A2043"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What are the key assumptions underpinning the business case?</w:t>
                      </w:r>
                    </w:p>
                    <w:p w14:paraId="51C49842"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 xml:space="preserve">What are the </w:t>
                      </w:r>
                      <w:r>
                        <w:rPr>
                          <w:rFonts w:ascii="Arial" w:hAnsi="Arial" w:cs="Arial"/>
                          <w:color w:val="144733"/>
                        </w:rPr>
                        <w:t>t</w:t>
                      </w:r>
                      <w:r w:rsidRPr="00B20895">
                        <w:rPr>
                          <w:rFonts w:ascii="Arial" w:hAnsi="Arial" w:cs="Arial"/>
                          <w:color w:val="144733"/>
                        </w:rPr>
                        <w:t>ax planning assumptions?</w:t>
                      </w:r>
                    </w:p>
                    <w:p w14:paraId="7E1207B8" w14:textId="77777777" w:rsidR="00FE7866" w:rsidRPr="00B20895" w:rsidRDefault="00FE7866" w:rsidP="00B20895">
                      <w:pPr>
                        <w:spacing w:before="80" w:after="80"/>
                        <w:ind w:left="284" w:hanging="284"/>
                        <w:jc w:val="both"/>
                        <w:rPr>
                          <w:rFonts w:cs="Arial"/>
                          <w:color w:val="144733"/>
                          <w:sz w:val="16"/>
                          <w:szCs w:val="16"/>
                        </w:rPr>
                      </w:pPr>
                    </w:p>
                    <w:p w14:paraId="14BF25B1" w14:textId="77777777" w:rsidR="00FE7866" w:rsidRPr="00B20895" w:rsidRDefault="00FE7866" w:rsidP="006751C2">
                      <w:pPr>
                        <w:spacing w:before="80" w:after="80"/>
                        <w:ind w:left="284" w:hanging="284"/>
                        <w:jc w:val="both"/>
                        <w:rPr>
                          <w:rFonts w:eastAsiaTheme="minorHAnsi" w:cs="Arial"/>
                          <w:color w:val="144733"/>
                          <w:szCs w:val="22"/>
                          <w:lang w:eastAsia="en-US"/>
                        </w:rPr>
                      </w:pPr>
                      <w:r w:rsidRPr="00B20895">
                        <w:rPr>
                          <w:rFonts w:eastAsiaTheme="minorHAnsi" w:cs="Arial"/>
                          <w:color w:val="144733"/>
                          <w:szCs w:val="22"/>
                          <w:lang w:eastAsia="en-US"/>
                        </w:rPr>
                        <w:t xml:space="preserve">Guidance </w:t>
                      </w:r>
                    </w:p>
                    <w:p w14:paraId="0415B6EB"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To develop an understanding of the initiative</w:t>
                      </w:r>
                      <w:r>
                        <w:rPr>
                          <w:rFonts w:ascii="Arial" w:hAnsi="Arial" w:cs="Arial"/>
                          <w:color w:val="144733"/>
                        </w:rPr>
                        <w:t>’</w:t>
                      </w:r>
                      <w:r w:rsidRPr="00B20895">
                        <w:rPr>
                          <w:rFonts w:ascii="Arial" w:hAnsi="Arial" w:cs="Arial"/>
                          <w:color w:val="144733"/>
                        </w:rPr>
                        <w:t>s scope, it is often necessary to make assumptions.  Some of the assumptions could significantly impact on the business case</w:t>
                      </w:r>
                      <w:r>
                        <w:rPr>
                          <w:rFonts w:ascii="Arial" w:hAnsi="Arial" w:cs="Arial"/>
                          <w:color w:val="144733"/>
                        </w:rPr>
                        <w:t xml:space="preserve">; </w:t>
                      </w:r>
                      <w:r w:rsidRPr="00B20895">
                        <w:rPr>
                          <w:rFonts w:ascii="Arial" w:hAnsi="Arial" w:cs="Arial"/>
                          <w:color w:val="144733"/>
                        </w:rPr>
                        <w:t xml:space="preserve">key assumptions should </w:t>
                      </w:r>
                      <w:r>
                        <w:rPr>
                          <w:rFonts w:ascii="Arial" w:hAnsi="Arial" w:cs="Arial"/>
                          <w:color w:val="144733"/>
                        </w:rPr>
                        <w:t xml:space="preserve">therefore </w:t>
                      </w:r>
                      <w:r w:rsidRPr="00B20895">
                        <w:rPr>
                          <w:rFonts w:ascii="Arial" w:hAnsi="Arial" w:cs="Arial"/>
                          <w:color w:val="144733"/>
                        </w:rPr>
                        <w:t>be recorded in table</w:t>
                      </w:r>
                      <w:r>
                        <w:rPr>
                          <w:rFonts w:ascii="Arial" w:hAnsi="Arial" w:cs="Arial"/>
                          <w:color w:val="144733"/>
                        </w:rPr>
                        <w:t xml:space="preserve"> 4.5.1 below</w:t>
                      </w:r>
                      <w:r w:rsidRPr="00B20895">
                        <w:rPr>
                          <w:rFonts w:ascii="Arial" w:hAnsi="Arial" w:cs="Arial"/>
                          <w:color w:val="144733"/>
                        </w:rPr>
                        <w:t xml:space="preserve">. </w:t>
                      </w:r>
                      <w:r>
                        <w:rPr>
                          <w:rFonts w:ascii="Arial" w:hAnsi="Arial" w:cs="Arial"/>
                          <w:color w:val="144733"/>
                        </w:rPr>
                        <w:t>For e</w:t>
                      </w:r>
                      <w:r w:rsidRPr="00B20895">
                        <w:rPr>
                          <w:rFonts w:ascii="Arial" w:hAnsi="Arial" w:cs="Arial"/>
                          <w:color w:val="144733"/>
                        </w:rPr>
                        <w:t>xample:</w:t>
                      </w:r>
                    </w:p>
                    <w:p w14:paraId="50171103" w14:textId="77777777" w:rsidR="00FE7866" w:rsidRPr="00B20895" w:rsidRDefault="00FE7866" w:rsidP="009911F2">
                      <w:pPr>
                        <w:pStyle w:val="ListParagraph"/>
                        <w:numPr>
                          <w:ilvl w:val="1"/>
                          <w:numId w:val="17"/>
                        </w:numPr>
                        <w:spacing w:before="80" w:after="80"/>
                        <w:ind w:left="851"/>
                        <w:jc w:val="both"/>
                        <w:rPr>
                          <w:rFonts w:ascii="Arial" w:hAnsi="Arial" w:cs="Arial"/>
                          <w:color w:val="144733"/>
                        </w:rPr>
                      </w:pPr>
                      <w:r>
                        <w:rPr>
                          <w:rFonts w:ascii="Arial" w:hAnsi="Arial" w:cs="Arial"/>
                          <w:color w:val="144733"/>
                        </w:rPr>
                        <w:t>I</w:t>
                      </w:r>
                      <w:r w:rsidRPr="00B20895">
                        <w:rPr>
                          <w:rFonts w:ascii="Arial" w:hAnsi="Arial" w:cs="Arial"/>
                          <w:color w:val="144733"/>
                        </w:rPr>
                        <w:t>t is assumed that 50% of the additional recurrent costs will be funded via IPE</w:t>
                      </w:r>
                      <w:r>
                        <w:rPr>
                          <w:rFonts w:ascii="Arial" w:hAnsi="Arial" w:cs="Arial"/>
                          <w:color w:val="144733"/>
                        </w:rPr>
                        <w:t>.</w:t>
                      </w:r>
                    </w:p>
                    <w:p w14:paraId="1FF49069" w14:textId="77777777" w:rsidR="00FE7866" w:rsidRPr="00B20895" w:rsidRDefault="00FE7866" w:rsidP="009911F2">
                      <w:pPr>
                        <w:pStyle w:val="ListParagraph"/>
                        <w:numPr>
                          <w:ilvl w:val="1"/>
                          <w:numId w:val="17"/>
                        </w:numPr>
                        <w:spacing w:before="80" w:after="80"/>
                        <w:ind w:left="851"/>
                        <w:jc w:val="both"/>
                        <w:rPr>
                          <w:rFonts w:ascii="Arial" w:hAnsi="Arial" w:cs="Arial"/>
                          <w:color w:val="144733"/>
                        </w:rPr>
                      </w:pPr>
                      <w:r w:rsidRPr="00B20895">
                        <w:rPr>
                          <w:rFonts w:ascii="Arial" w:hAnsi="Arial" w:cs="Arial"/>
                          <w:color w:val="144733"/>
                        </w:rPr>
                        <w:t>It is assumed that building B can be used as a dec</w:t>
                      </w:r>
                      <w:r>
                        <w:rPr>
                          <w:rFonts w:ascii="Arial" w:hAnsi="Arial" w:cs="Arial"/>
                          <w:color w:val="144733"/>
                        </w:rPr>
                        <w:t>a</w:t>
                      </w:r>
                      <w:r w:rsidRPr="00B20895">
                        <w:rPr>
                          <w:rFonts w:ascii="Arial" w:hAnsi="Arial" w:cs="Arial"/>
                          <w:color w:val="144733"/>
                        </w:rPr>
                        <w:t>nt area whil</w:t>
                      </w:r>
                      <w:r>
                        <w:rPr>
                          <w:rFonts w:ascii="Arial" w:hAnsi="Arial" w:cs="Arial"/>
                          <w:color w:val="144733"/>
                        </w:rPr>
                        <w:t>e</w:t>
                      </w:r>
                      <w:r w:rsidRPr="00B20895">
                        <w:rPr>
                          <w:rFonts w:ascii="Arial" w:hAnsi="Arial" w:cs="Arial"/>
                          <w:color w:val="144733"/>
                        </w:rPr>
                        <w:t xml:space="preserve"> refurbishment of building A is undertaken</w:t>
                      </w:r>
                      <w:r>
                        <w:rPr>
                          <w:rFonts w:ascii="Arial" w:hAnsi="Arial" w:cs="Arial"/>
                          <w:color w:val="144733"/>
                        </w:rPr>
                        <w:t>.</w:t>
                      </w:r>
                    </w:p>
                    <w:p w14:paraId="0454CA57" w14:textId="77777777" w:rsidR="00FE7866" w:rsidRPr="00B20895" w:rsidRDefault="00FE7866" w:rsidP="009911F2">
                      <w:pPr>
                        <w:pStyle w:val="ListParagraph"/>
                        <w:numPr>
                          <w:ilvl w:val="0"/>
                          <w:numId w:val="17"/>
                        </w:numPr>
                        <w:ind w:left="284" w:hanging="284"/>
                        <w:rPr>
                          <w:rFonts w:ascii="Arial" w:hAnsi="Arial" w:cs="Arial"/>
                          <w:color w:val="144733"/>
                        </w:rPr>
                      </w:pPr>
                      <w:r w:rsidRPr="00B20895">
                        <w:rPr>
                          <w:rFonts w:ascii="Arial" w:hAnsi="Arial" w:cs="Arial"/>
                          <w:color w:val="144733"/>
                        </w:rPr>
                        <w:t xml:space="preserve">Assumptions about tax planning should be included, </w:t>
                      </w:r>
                      <w:r>
                        <w:rPr>
                          <w:rFonts w:ascii="Arial" w:hAnsi="Arial" w:cs="Arial"/>
                          <w:color w:val="144733"/>
                        </w:rPr>
                        <w:t>in</w:t>
                      </w:r>
                      <w:r w:rsidRPr="00B20895">
                        <w:rPr>
                          <w:rFonts w:ascii="Arial" w:hAnsi="Arial" w:cs="Arial"/>
                          <w:color w:val="144733"/>
                        </w:rPr>
                        <w:t xml:space="preserve"> the capital project VAT and </w:t>
                      </w:r>
                      <w:r>
                        <w:rPr>
                          <w:rFonts w:ascii="Arial" w:hAnsi="Arial" w:cs="Arial"/>
                          <w:color w:val="144733"/>
                        </w:rPr>
                        <w:t xml:space="preserve">in </w:t>
                      </w:r>
                      <w:r w:rsidRPr="00B20895">
                        <w:rPr>
                          <w:rFonts w:ascii="Arial" w:hAnsi="Arial" w:cs="Arial"/>
                          <w:color w:val="144733"/>
                        </w:rPr>
                        <w:t>ongoing operations</w:t>
                      </w:r>
                    </w:p>
                    <w:p w14:paraId="43E315F1" w14:textId="77777777" w:rsidR="00FE7866" w:rsidRPr="00EB02C6" w:rsidRDefault="00FE7866" w:rsidP="00C412F3">
                      <w:pPr>
                        <w:pStyle w:val="ListParagraph"/>
                        <w:spacing w:before="80" w:after="80"/>
                        <w:ind w:left="360"/>
                        <w:jc w:val="both"/>
                        <w:rPr>
                          <w:rFonts w:ascii="Arial" w:hAnsi="Arial" w:cs="Arial"/>
                          <w:i/>
                          <w:color w:val="2E74B5"/>
                          <w:sz w:val="20"/>
                        </w:rPr>
                      </w:pPr>
                    </w:p>
                  </w:txbxContent>
                </v:textbox>
                <w10:wrap type="square" anchorx="margin"/>
              </v:shape>
            </w:pict>
          </mc:Fallback>
        </mc:AlternateContent>
      </w:r>
      <w:bookmarkEnd w:id="73"/>
      <w:bookmarkEnd w:id="74"/>
      <w:r w:rsidR="001921C1" w:rsidRPr="00CD44CB">
        <w:rPr>
          <w:rFonts w:cs="Arial"/>
        </w:rPr>
        <w:t>Assumptions</w:t>
      </w:r>
      <w:bookmarkEnd w:id="75"/>
    </w:p>
    <w:p w14:paraId="72EE7A04" w14:textId="77777777" w:rsidR="001921C1" w:rsidRDefault="001921C1" w:rsidP="001921C1">
      <w:pPr>
        <w:ind w:left="0"/>
        <w:rPr>
          <w:rFonts w:cs="Arial"/>
          <w:szCs w:val="22"/>
        </w:rPr>
      </w:pPr>
    </w:p>
    <w:p w14:paraId="13E85792" w14:textId="77777777" w:rsidR="00BC1C6D" w:rsidRDefault="00BC1C6D" w:rsidP="001921C1">
      <w:pPr>
        <w:ind w:left="0"/>
        <w:rPr>
          <w:rFonts w:cs="Arial"/>
          <w:szCs w:val="22"/>
        </w:rPr>
      </w:pPr>
    </w:p>
    <w:p w14:paraId="537441B9" w14:textId="77777777" w:rsidR="00BC1C6D" w:rsidRDefault="00BC1C6D" w:rsidP="001921C1">
      <w:pPr>
        <w:ind w:left="0"/>
        <w:rPr>
          <w:rFonts w:cs="Arial"/>
          <w:szCs w:val="22"/>
        </w:rPr>
      </w:pPr>
    </w:p>
    <w:p w14:paraId="2E0A2D33" w14:textId="77777777" w:rsidR="00BC1C6D" w:rsidRDefault="00BC1C6D" w:rsidP="001921C1">
      <w:pPr>
        <w:ind w:left="0"/>
        <w:rPr>
          <w:rFonts w:cs="Arial"/>
          <w:szCs w:val="22"/>
        </w:rPr>
      </w:pPr>
    </w:p>
    <w:p w14:paraId="5774D2F2" w14:textId="77777777" w:rsidR="00BC1C6D" w:rsidRDefault="00BC1C6D" w:rsidP="001921C1">
      <w:pPr>
        <w:ind w:left="0"/>
        <w:rPr>
          <w:rFonts w:cs="Arial"/>
          <w:szCs w:val="22"/>
        </w:rPr>
      </w:pPr>
    </w:p>
    <w:p w14:paraId="37CD6A74" w14:textId="77777777" w:rsidR="00BC1C6D" w:rsidRDefault="00BC1C6D" w:rsidP="001921C1">
      <w:pPr>
        <w:ind w:left="0"/>
        <w:rPr>
          <w:rFonts w:cs="Arial"/>
          <w:szCs w:val="22"/>
        </w:rPr>
      </w:pPr>
    </w:p>
    <w:p w14:paraId="5E79A421" w14:textId="77777777" w:rsidR="00BC1C6D" w:rsidRPr="000A005D" w:rsidRDefault="00BC1C6D" w:rsidP="001921C1">
      <w:pPr>
        <w:ind w:left="0"/>
        <w:rPr>
          <w:rFonts w:cs="Arial"/>
          <w:szCs w:val="22"/>
        </w:rPr>
      </w:pPr>
    </w:p>
    <w:p w14:paraId="41CBD1CE" w14:textId="77777777" w:rsidR="001921C1" w:rsidRPr="00127A81" w:rsidRDefault="00843B79" w:rsidP="00B20895">
      <w:pPr>
        <w:ind w:left="0"/>
        <w:rPr>
          <w:rFonts w:cs="Arial"/>
          <w:b/>
          <w:bCs/>
          <w:iCs/>
          <w:szCs w:val="22"/>
        </w:rPr>
      </w:pPr>
      <w:r w:rsidRPr="00127A81">
        <w:rPr>
          <w:rFonts w:cs="Arial"/>
          <w:b/>
          <w:bCs/>
          <w:iCs/>
          <w:szCs w:val="22"/>
        </w:rPr>
        <w:t>Table 4.5.1</w:t>
      </w:r>
      <w:r w:rsidR="00127A81">
        <w:rPr>
          <w:rFonts w:cs="Arial"/>
          <w:b/>
          <w:bCs/>
          <w:iCs/>
          <w:szCs w:val="22"/>
        </w:rPr>
        <w:t>:</w:t>
      </w:r>
      <w:r w:rsidRPr="00127A81">
        <w:rPr>
          <w:rFonts w:cs="Arial"/>
          <w:b/>
          <w:bCs/>
          <w:iCs/>
          <w:szCs w:val="22"/>
        </w:rPr>
        <w:t xml:space="preserve"> </w:t>
      </w:r>
      <w:r>
        <w:rPr>
          <w:rFonts w:cs="Arial"/>
          <w:b/>
          <w:bCs/>
          <w:iCs/>
          <w:szCs w:val="22"/>
        </w:rPr>
        <w:t xml:space="preserve">Initiative </w:t>
      </w:r>
      <w:r w:rsidRPr="00127A81">
        <w:rPr>
          <w:rFonts w:cs="Arial"/>
          <w:b/>
          <w:bCs/>
          <w:iCs/>
          <w:szCs w:val="22"/>
        </w:rPr>
        <w:t>A</w:t>
      </w:r>
      <w:r w:rsidR="001921C1" w:rsidRPr="00127A81">
        <w:rPr>
          <w:rFonts w:cs="Arial"/>
          <w:b/>
          <w:bCs/>
          <w:iCs/>
          <w:szCs w:val="22"/>
        </w:rPr>
        <w:t>ssumptions</w:t>
      </w:r>
    </w:p>
    <w:p w14:paraId="433CAA78" w14:textId="77777777" w:rsidR="00843B79" w:rsidRPr="000A005D" w:rsidRDefault="00843B79" w:rsidP="00B20895">
      <w:pPr>
        <w:ind w:left="0"/>
        <w:rPr>
          <w:rFonts w:cs="Arial"/>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441"/>
      </w:tblGrid>
      <w:tr w:rsidR="001921C1" w:rsidRPr="00A4419F" w14:paraId="7570D3B5" w14:textId="77777777" w:rsidTr="00213C6C">
        <w:trPr>
          <w:trHeight w:val="397"/>
          <w:tblHeader/>
        </w:trPr>
        <w:tc>
          <w:tcPr>
            <w:tcW w:w="9101" w:type="dxa"/>
            <w:gridSpan w:val="2"/>
            <w:shd w:val="clear" w:color="auto" w:fill="000000" w:themeFill="text1"/>
            <w:vAlign w:val="center"/>
          </w:tcPr>
          <w:p w14:paraId="0964A73F" w14:textId="77777777" w:rsidR="001921C1" w:rsidRPr="000A005D" w:rsidRDefault="001921C1" w:rsidP="000D764F">
            <w:pPr>
              <w:pStyle w:val="LEUNormal"/>
              <w:rPr>
                <w:b/>
                <w:szCs w:val="22"/>
              </w:rPr>
            </w:pPr>
            <w:r w:rsidRPr="000A005D">
              <w:rPr>
                <w:b/>
                <w:color w:val="FFFFFF" w:themeColor="background1"/>
                <w:szCs w:val="22"/>
              </w:rPr>
              <w:t>Assumptions</w:t>
            </w:r>
            <w:r w:rsidRPr="000A005D">
              <w:rPr>
                <w:b/>
                <w:szCs w:val="22"/>
              </w:rPr>
              <w:t xml:space="preserve"> </w:t>
            </w:r>
          </w:p>
        </w:tc>
      </w:tr>
      <w:tr w:rsidR="001921C1" w:rsidRPr="00A4419F" w14:paraId="48531C2D" w14:textId="77777777" w:rsidTr="00213C6C">
        <w:trPr>
          <w:trHeight w:val="397"/>
        </w:trPr>
        <w:tc>
          <w:tcPr>
            <w:tcW w:w="660" w:type="dxa"/>
            <w:vAlign w:val="center"/>
          </w:tcPr>
          <w:p w14:paraId="0476ACF6" w14:textId="77777777" w:rsidR="001921C1" w:rsidRPr="000A005D" w:rsidRDefault="001921C1" w:rsidP="000D764F">
            <w:pPr>
              <w:pStyle w:val="LEUNormal"/>
              <w:rPr>
                <w:szCs w:val="22"/>
              </w:rPr>
            </w:pPr>
            <w:r w:rsidRPr="000A005D">
              <w:rPr>
                <w:szCs w:val="22"/>
              </w:rPr>
              <w:t>A1.</w:t>
            </w:r>
          </w:p>
        </w:tc>
        <w:tc>
          <w:tcPr>
            <w:tcW w:w="8441" w:type="dxa"/>
            <w:vAlign w:val="center"/>
          </w:tcPr>
          <w:p w14:paraId="57D6038D" w14:textId="77777777" w:rsidR="001921C1" w:rsidRPr="000A005D" w:rsidRDefault="001921C1" w:rsidP="000D764F">
            <w:pPr>
              <w:pStyle w:val="LEUNormal"/>
              <w:rPr>
                <w:szCs w:val="22"/>
              </w:rPr>
            </w:pPr>
          </w:p>
        </w:tc>
      </w:tr>
      <w:tr w:rsidR="001921C1" w:rsidRPr="00A4419F" w14:paraId="0657614A" w14:textId="77777777" w:rsidTr="00213C6C">
        <w:trPr>
          <w:trHeight w:val="397"/>
        </w:trPr>
        <w:tc>
          <w:tcPr>
            <w:tcW w:w="660" w:type="dxa"/>
            <w:vAlign w:val="center"/>
          </w:tcPr>
          <w:p w14:paraId="376CD007" w14:textId="77777777" w:rsidR="001921C1" w:rsidRPr="000A005D" w:rsidRDefault="001921C1" w:rsidP="000D764F">
            <w:pPr>
              <w:pStyle w:val="LEUNormal"/>
              <w:rPr>
                <w:szCs w:val="22"/>
              </w:rPr>
            </w:pPr>
            <w:r w:rsidRPr="000A005D">
              <w:rPr>
                <w:szCs w:val="22"/>
              </w:rPr>
              <w:t>A2.</w:t>
            </w:r>
          </w:p>
        </w:tc>
        <w:tc>
          <w:tcPr>
            <w:tcW w:w="8441" w:type="dxa"/>
            <w:vAlign w:val="center"/>
          </w:tcPr>
          <w:p w14:paraId="647562AD" w14:textId="77777777" w:rsidR="001921C1" w:rsidRPr="000A005D" w:rsidRDefault="001921C1" w:rsidP="000D764F">
            <w:pPr>
              <w:pStyle w:val="LEUNormal"/>
              <w:rPr>
                <w:szCs w:val="22"/>
              </w:rPr>
            </w:pPr>
          </w:p>
        </w:tc>
      </w:tr>
    </w:tbl>
    <w:p w14:paraId="613C1093" w14:textId="77777777" w:rsidR="009E6808" w:rsidRPr="006751C2" w:rsidRDefault="00F00237" w:rsidP="00014D10">
      <w:pPr>
        <w:pStyle w:val="Heading1"/>
      </w:pPr>
      <w:bookmarkStart w:id="76" w:name="_Toc516237956"/>
      <w:bookmarkStart w:id="77" w:name="_Toc478634729"/>
      <w:bookmarkStart w:id="78" w:name="_Toc484789388"/>
      <w:bookmarkEnd w:id="40"/>
      <w:bookmarkEnd w:id="41"/>
      <w:r w:rsidRPr="006751C2">
        <w:t>D</w:t>
      </w:r>
      <w:r w:rsidR="009E6808" w:rsidRPr="006751C2">
        <w:t>elivery</w:t>
      </w:r>
      <w:r w:rsidR="00871AEA" w:rsidRPr="006751C2">
        <w:t xml:space="preserve"> of the </w:t>
      </w:r>
      <w:r w:rsidR="00BF429D">
        <w:t>I</w:t>
      </w:r>
      <w:r w:rsidR="00871AEA" w:rsidRPr="006751C2">
        <w:t xml:space="preserve">nvestment and its </w:t>
      </w:r>
      <w:r w:rsidR="00BF429D">
        <w:t>B</w:t>
      </w:r>
      <w:r w:rsidR="00871AEA" w:rsidRPr="006751C2">
        <w:t>enefits</w:t>
      </w:r>
      <w:bookmarkEnd w:id="76"/>
    </w:p>
    <w:p w14:paraId="5854B62F" w14:textId="77777777" w:rsidR="00DA5EF7" w:rsidRPr="00B20895" w:rsidRDefault="00DA5EF7" w:rsidP="00B20895">
      <w:pPr>
        <w:pStyle w:val="Heading2"/>
        <w:numPr>
          <w:ilvl w:val="0"/>
          <w:numId w:val="0"/>
        </w:numPr>
        <w:tabs>
          <w:tab w:val="clear" w:pos="10512"/>
          <w:tab w:val="left" w:pos="1472"/>
        </w:tabs>
        <w:rPr>
          <w:b w:val="0"/>
          <w:sz w:val="22"/>
          <w:szCs w:val="22"/>
        </w:rPr>
      </w:pPr>
    </w:p>
    <w:bookmarkStart w:id="79" w:name="_Toc501031994"/>
    <w:bookmarkStart w:id="80" w:name="_Toc502831446"/>
    <w:bookmarkStart w:id="81" w:name="_Toc516237957"/>
    <w:p w14:paraId="44DE20A9" w14:textId="77777777" w:rsidR="00DA5EF7" w:rsidRDefault="003369C9" w:rsidP="003369C9">
      <w:pPr>
        <w:pStyle w:val="Heading2"/>
        <w:tabs>
          <w:tab w:val="clear" w:pos="567"/>
          <w:tab w:val="num" w:pos="851"/>
        </w:tabs>
      </w:pPr>
      <w:r w:rsidRPr="000A005D">
        <w:rPr>
          <w:noProof/>
        </w:rPr>
        <mc:AlternateContent>
          <mc:Choice Requires="wps">
            <w:drawing>
              <wp:anchor distT="45720" distB="45720" distL="114300" distR="114300" simplePos="0" relativeHeight="251668480" behindDoc="0" locked="0" layoutInCell="1" allowOverlap="1" wp14:anchorId="53FEAD87" wp14:editId="112F8453">
                <wp:simplePos x="0" y="0"/>
                <wp:positionH relativeFrom="margin">
                  <wp:posOffset>-3810</wp:posOffset>
                </wp:positionH>
                <wp:positionV relativeFrom="paragraph">
                  <wp:posOffset>414020</wp:posOffset>
                </wp:positionV>
                <wp:extent cx="5796915" cy="1837055"/>
                <wp:effectExtent l="0" t="0" r="13335"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837055"/>
                        </a:xfrm>
                        <a:prstGeom prst="rect">
                          <a:avLst/>
                        </a:prstGeom>
                        <a:solidFill>
                          <a:srgbClr val="FFFFFF"/>
                        </a:solidFill>
                        <a:ln w="9525">
                          <a:solidFill>
                            <a:srgbClr val="000000"/>
                          </a:solidFill>
                          <a:miter lim="800000"/>
                          <a:headEnd/>
                          <a:tailEnd/>
                        </a:ln>
                      </wps:spPr>
                      <wps:txbx>
                        <w:txbxContent>
                          <w:p w14:paraId="5D36FEB3" w14:textId="77777777" w:rsidR="00FE7866" w:rsidRPr="00B20895" w:rsidRDefault="00FE7866" w:rsidP="00DA5EF7">
                            <w:pPr>
                              <w:spacing w:before="80" w:after="80"/>
                              <w:ind w:left="0"/>
                              <w:jc w:val="both"/>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w:t>
                            </w:r>
                            <w:r w:rsidRPr="00B20895">
                              <w:rPr>
                                <w:rFonts w:eastAsiaTheme="minorHAnsi" w:cs="Arial"/>
                                <w:color w:val="144733"/>
                                <w:szCs w:val="22"/>
                                <w:lang w:eastAsia="en-US"/>
                              </w:rPr>
                              <w:t>uestion to answer</w:t>
                            </w:r>
                            <w:r>
                              <w:rPr>
                                <w:rFonts w:eastAsiaTheme="minorHAnsi" w:cs="Arial"/>
                                <w:color w:val="144733"/>
                                <w:szCs w:val="22"/>
                                <w:lang w:eastAsia="en-US"/>
                              </w:rPr>
                              <w:t>:</w:t>
                            </w:r>
                          </w:p>
                          <w:p w14:paraId="21D6065A" w14:textId="77777777" w:rsidR="00FE7866" w:rsidRPr="00B20895" w:rsidRDefault="00FE7866" w:rsidP="009911F2">
                            <w:pPr>
                              <w:pStyle w:val="ListParagraph"/>
                              <w:numPr>
                                <w:ilvl w:val="0"/>
                                <w:numId w:val="17"/>
                              </w:numPr>
                              <w:spacing w:before="80" w:after="80"/>
                              <w:ind w:left="284"/>
                              <w:jc w:val="both"/>
                              <w:rPr>
                                <w:rFonts w:ascii="Arial" w:hAnsi="Arial" w:cs="Arial"/>
                                <w:color w:val="144733"/>
                              </w:rPr>
                            </w:pPr>
                            <w:r w:rsidRPr="00B20895">
                              <w:rPr>
                                <w:rFonts w:ascii="Arial" w:hAnsi="Arial" w:cs="Arial"/>
                                <w:color w:val="144733"/>
                              </w:rPr>
                              <w:t>What non-capital enablers underpin the success of the investment?</w:t>
                            </w:r>
                          </w:p>
                          <w:p w14:paraId="2ABE5EB2" w14:textId="77777777" w:rsidR="00FE7866" w:rsidRPr="00B20895" w:rsidRDefault="00FE7866" w:rsidP="00A03E16">
                            <w:pPr>
                              <w:spacing w:before="80" w:after="80"/>
                              <w:ind w:left="284"/>
                              <w:jc w:val="both"/>
                              <w:rPr>
                                <w:rFonts w:eastAsiaTheme="minorHAnsi" w:cs="Arial"/>
                                <w:color w:val="144733"/>
                                <w:szCs w:val="22"/>
                                <w:lang w:eastAsia="en-US"/>
                              </w:rPr>
                            </w:pPr>
                          </w:p>
                          <w:p w14:paraId="6443AEC0" w14:textId="77777777" w:rsidR="00FE7866" w:rsidRPr="00B20895" w:rsidRDefault="00FE7866" w:rsidP="00177902">
                            <w:pPr>
                              <w:spacing w:before="80" w:after="80"/>
                              <w:ind w:left="0"/>
                              <w:jc w:val="both"/>
                              <w:rPr>
                                <w:rFonts w:eastAsiaTheme="minorHAnsi" w:cs="Arial"/>
                                <w:color w:val="144733"/>
                                <w:szCs w:val="22"/>
                                <w:lang w:eastAsia="en-US"/>
                              </w:rPr>
                            </w:pPr>
                            <w:r w:rsidRPr="00B20895">
                              <w:rPr>
                                <w:rFonts w:eastAsiaTheme="minorHAnsi" w:cs="Arial"/>
                                <w:color w:val="144733"/>
                                <w:szCs w:val="22"/>
                                <w:lang w:eastAsia="en-US"/>
                              </w:rPr>
                              <w:t xml:space="preserve">Guidance </w:t>
                            </w:r>
                          </w:p>
                          <w:p w14:paraId="1393DEA9" w14:textId="77777777" w:rsidR="00FE7866" w:rsidRPr="00B20895" w:rsidRDefault="00FE7866" w:rsidP="009911F2">
                            <w:pPr>
                              <w:pStyle w:val="ListParagraph"/>
                              <w:numPr>
                                <w:ilvl w:val="0"/>
                                <w:numId w:val="17"/>
                              </w:numPr>
                              <w:ind w:left="284"/>
                              <w:rPr>
                                <w:rFonts w:ascii="Arial" w:hAnsi="Arial" w:cs="Arial"/>
                                <w:color w:val="144733"/>
                              </w:rPr>
                            </w:pPr>
                            <w:r w:rsidRPr="00B20895">
                              <w:rPr>
                                <w:rFonts w:ascii="Arial" w:hAnsi="Arial" w:cs="Arial"/>
                                <w:color w:val="144733"/>
                              </w:rPr>
                              <w:t>This should include a wide-ranging assessment of changes required</w:t>
                            </w:r>
                            <w:r>
                              <w:rPr>
                                <w:rFonts w:ascii="Arial" w:hAnsi="Arial" w:cs="Arial"/>
                                <w:color w:val="144733"/>
                              </w:rPr>
                              <w:t xml:space="preserve"> – including</w:t>
                            </w:r>
                            <w:r w:rsidRPr="00B20895">
                              <w:rPr>
                                <w:rFonts w:ascii="Arial" w:hAnsi="Arial" w:cs="Arial"/>
                                <w:color w:val="144733"/>
                              </w:rPr>
                              <w:t xml:space="preserve"> key people (key leaders, UAFs), alliances and networks </w:t>
                            </w:r>
                            <w:r>
                              <w:rPr>
                                <w:rFonts w:ascii="Arial" w:hAnsi="Arial" w:cs="Arial"/>
                                <w:color w:val="144733"/>
                              </w:rPr>
                              <w:t>inside</w:t>
                            </w:r>
                            <w:r w:rsidRPr="00B20895">
                              <w:rPr>
                                <w:rFonts w:ascii="Arial" w:hAnsi="Arial" w:cs="Arial"/>
                                <w:color w:val="144733"/>
                              </w:rPr>
                              <w:t xml:space="preserve"> and outside the University</w:t>
                            </w:r>
                            <w:r>
                              <w:rPr>
                                <w:rFonts w:ascii="Arial" w:hAnsi="Arial" w:cs="Arial"/>
                                <w:color w:val="144733"/>
                              </w:rPr>
                              <w:t xml:space="preserve"> – which,</w:t>
                            </w:r>
                            <w:r w:rsidRPr="00B20895">
                              <w:rPr>
                                <w:rFonts w:ascii="Arial" w:hAnsi="Arial" w:cs="Arial"/>
                                <w:color w:val="144733"/>
                              </w:rPr>
                              <w:t xml:space="preserve"> in addition to the proposed investment</w:t>
                            </w:r>
                            <w:r>
                              <w:rPr>
                                <w:rFonts w:ascii="Arial" w:hAnsi="Arial" w:cs="Arial"/>
                                <w:color w:val="144733"/>
                              </w:rPr>
                              <w:t>,</w:t>
                            </w:r>
                            <w:r w:rsidRPr="00B20895">
                              <w:rPr>
                                <w:rFonts w:ascii="Arial" w:hAnsi="Arial" w:cs="Arial"/>
                                <w:color w:val="144733"/>
                              </w:rPr>
                              <w:t xml:space="preserve"> are required to achieve the proposed outcomes</w:t>
                            </w:r>
                            <w:r>
                              <w:rPr>
                                <w:rFonts w:ascii="Arial" w:hAnsi="Arial" w:cs="Arial"/>
                                <w:color w:val="144733"/>
                              </w:rPr>
                              <w:t>.</w:t>
                            </w:r>
                          </w:p>
                          <w:p w14:paraId="2AD1A3E1" w14:textId="77777777" w:rsidR="00FE7866" w:rsidRPr="00B20895" w:rsidRDefault="00FE7866" w:rsidP="00B20895">
                            <w:pPr>
                              <w:spacing w:before="80" w:after="80"/>
                              <w:ind w:left="0"/>
                              <w:jc w:val="both"/>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EAD87" id="Text Box 9" o:spid="_x0000_s1045" type="#_x0000_t202" style="position:absolute;left:0;text-align:left;margin-left:-.3pt;margin-top:32.6pt;width:456.45pt;height:144.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">
                <v:textbox>
                  <w:txbxContent>
                    <w:p w14:paraId="5D36FEB3" w14:textId="77777777" w:rsidR="00FE7866" w:rsidRPr="00B20895" w:rsidRDefault="00FE7866" w:rsidP="00DA5EF7">
                      <w:pPr>
                        <w:spacing w:before="80" w:after="80"/>
                        <w:ind w:left="0"/>
                        <w:jc w:val="both"/>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w:t>
                      </w:r>
                      <w:r w:rsidRPr="00B20895">
                        <w:rPr>
                          <w:rFonts w:eastAsiaTheme="minorHAnsi" w:cs="Arial"/>
                          <w:color w:val="144733"/>
                          <w:szCs w:val="22"/>
                          <w:lang w:eastAsia="en-US"/>
                        </w:rPr>
                        <w:t>uestion to answer</w:t>
                      </w:r>
                      <w:r>
                        <w:rPr>
                          <w:rFonts w:eastAsiaTheme="minorHAnsi" w:cs="Arial"/>
                          <w:color w:val="144733"/>
                          <w:szCs w:val="22"/>
                          <w:lang w:eastAsia="en-US"/>
                        </w:rPr>
                        <w:t>:</w:t>
                      </w:r>
                    </w:p>
                    <w:p w14:paraId="21D6065A" w14:textId="77777777" w:rsidR="00FE7866" w:rsidRPr="00B20895" w:rsidRDefault="00FE7866" w:rsidP="009911F2">
                      <w:pPr>
                        <w:pStyle w:val="ListParagraph"/>
                        <w:numPr>
                          <w:ilvl w:val="0"/>
                          <w:numId w:val="17"/>
                        </w:numPr>
                        <w:spacing w:before="80" w:after="80"/>
                        <w:ind w:left="284"/>
                        <w:jc w:val="both"/>
                        <w:rPr>
                          <w:rFonts w:ascii="Arial" w:hAnsi="Arial" w:cs="Arial"/>
                          <w:color w:val="144733"/>
                        </w:rPr>
                      </w:pPr>
                      <w:r w:rsidRPr="00B20895">
                        <w:rPr>
                          <w:rFonts w:ascii="Arial" w:hAnsi="Arial" w:cs="Arial"/>
                          <w:color w:val="144733"/>
                        </w:rPr>
                        <w:t>What non-capital enablers underpin the success of the investment?</w:t>
                      </w:r>
                    </w:p>
                    <w:p w14:paraId="2ABE5EB2" w14:textId="77777777" w:rsidR="00FE7866" w:rsidRPr="00B20895" w:rsidRDefault="00FE7866" w:rsidP="00A03E16">
                      <w:pPr>
                        <w:spacing w:before="80" w:after="80"/>
                        <w:ind w:left="284"/>
                        <w:jc w:val="both"/>
                        <w:rPr>
                          <w:rFonts w:eastAsiaTheme="minorHAnsi" w:cs="Arial"/>
                          <w:color w:val="144733"/>
                          <w:szCs w:val="22"/>
                          <w:lang w:eastAsia="en-US"/>
                        </w:rPr>
                      </w:pPr>
                    </w:p>
                    <w:p w14:paraId="6443AEC0" w14:textId="77777777" w:rsidR="00FE7866" w:rsidRPr="00B20895" w:rsidRDefault="00FE7866" w:rsidP="00177902">
                      <w:pPr>
                        <w:spacing w:before="80" w:after="80"/>
                        <w:ind w:left="0"/>
                        <w:jc w:val="both"/>
                        <w:rPr>
                          <w:rFonts w:eastAsiaTheme="minorHAnsi" w:cs="Arial"/>
                          <w:color w:val="144733"/>
                          <w:szCs w:val="22"/>
                          <w:lang w:eastAsia="en-US"/>
                        </w:rPr>
                      </w:pPr>
                      <w:r w:rsidRPr="00B20895">
                        <w:rPr>
                          <w:rFonts w:eastAsiaTheme="minorHAnsi" w:cs="Arial"/>
                          <w:color w:val="144733"/>
                          <w:szCs w:val="22"/>
                          <w:lang w:eastAsia="en-US"/>
                        </w:rPr>
                        <w:t xml:space="preserve">Guidance </w:t>
                      </w:r>
                    </w:p>
                    <w:p w14:paraId="1393DEA9" w14:textId="77777777" w:rsidR="00FE7866" w:rsidRPr="00B20895" w:rsidRDefault="00FE7866" w:rsidP="009911F2">
                      <w:pPr>
                        <w:pStyle w:val="ListParagraph"/>
                        <w:numPr>
                          <w:ilvl w:val="0"/>
                          <w:numId w:val="17"/>
                        </w:numPr>
                        <w:ind w:left="284"/>
                        <w:rPr>
                          <w:rFonts w:ascii="Arial" w:hAnsi="Arial" w:cs="Arial"/>
                          <w:color w:val="144733"/>
                        </w:rPr>
                      </w:pPr>
                      <w:r w:rsidRPr="00B20895">
                        <w:rPr>
                          <w:rFonts w:ascii="Arial" w:hAnsi="Arial" w:cs="Arial"/>
                          <w:color w:val="144733"/>
                        </w:rPr>
                        <w:t>This should include a wide-ranging assessment of changes required</w:t>
                      </w:r>
                      <w:r>
                        <w:rPr>
                          <w:rFonts w:ascii="Arial" w:hAnsi="Arial" w:cs="Arial"/>
                          <w:color w:val="144733"/>
                        </w:rPr>
                        <w:t xml:space="preserve"> – including</w:t>
                      </w:r>
                      <w:r w:rsidRPr="00B20895">
                        <w:rPr>
                          <w:rFonts w:ascii="Arial" w:hAnsi="Arial" w:cs="Arial"/>
                          <w:color w:val="144733"/>
                        </w:rPr>
                        <w:t xml:space="preserve"> key people (key leaders, UAFs), alliances and networks </w:t>
                      </w:r>
                      <w:r>
                        <w:rPr>
                          <w:rFonts w:ascii="Arial" w:hAnsi="Arial" w:cs="Arial"/>
                          <w:color w:val="144733"/>
                        </w:rPr>
                        <w:t>inside</w:t>
                      </w:r>
                      <w:r w:rsidRPr="00B20895">
                        <w:rPr>
                          <w:rFonts w:ascii="Arial" w:hAnsi="Arial" w:cs="Arial"/>
                          <w:color w:val="144733"/>
                        </w:rPr>
                        <w:t xml:space="preserve"> and outside the University</w:t>
                      </w:r>
                      <w:r>
                        <w:rPr>
                          <w:rFonts w:ascii="Arial" w:hAnsi="Arial" w:cs="Arial"/>
                          <w:color w:val="144733"/>
                        </w:rPr>
                        <w:t xml:space="preserve"> – which,</w:t>
                      </w:r>
                      <w:r w:rsidRPr="00B20895">
                        <w:rPr>
                          <w:rFonts w:ascii="Arial" w:hAnsi="Arial" w:cs="Arial"/>
                          <w:color w:val="144733"/>
                        </w:rPr>
                        <w:t xml:space="preserve"> in addition to the proposed investment</w:t>
                      </w:r>
                      <w:r>
                        <w:rPr>
                          <w:rFonts w:ascii="Arial" w:hAnsi="Arial" w:cs="Arial"/>
                          <w:color w:val="144733"/>
                        </w:rPr>
                        <w:t>,</w:t>
                      </w:r>
                      <w:r w:rsidRPr="00B20895">
                        <w:rPr>
                          <w:rFonts w:ascii="Arial" w:hAnsi="Arial" w:cs="Arial"/>
                          <w:color w:val="144733"/>
                        </w:rPr>
                        <w:t xml:space="preserve"> are required to achieve the proposed outcomes</w:t>
                      </w:r>
                      <w:r>
                        <w:rPr>
                          <w:rFonts w:ascii="Arial" w:hAnsi="Arial" w:cs="Arial"/>
                          <w:color w:val="144733"/>
                        </w:rPr>
                        <w:t>.</w:t>
                      </w:r>
                    </w:p>
                    <w:p w14:paraId="2AD1A3E1" w14:textId="77777777" w:rsidR="00FE7866" w:rsidRPr="00B20895" w:rsidRDefault="00FE7866" w:rsidP="00B20895">
                      <w:pPr>
                        <w:spacing w:before="80" w:after="80"/>
                        <w:ind w:left="0"/>
                        <w:jc w:val="both"/>
                        <w:rPr>
                          <w:rFonts w:cs="Arial"/>
                        </w:rPr>
                      </w:pPr>
                    </w:p>
                  </w:txbxContent>
                </v:textbox>
                <w10:wrap type="square" anchorx="margin"/>
              </v:shape>
            </w:pict>
          </mc:Fallback>
        </mc:AlternateContent>
      </w:r>
      <w:bookmarkEnd w:id="79"/>
      <w:bookmarkEnd w:id="80"/>
      <w:r w:rsidR="00DA5EF7">
        <w:t>Key Enablers</w:t>
      </w:r>
      <w:bookmarkEnd w:id="81"/>
      <w:r w:rsidR="00DA5EF7">
        <w:t xml:space="preserve"> </w:t>
      </w:r>
    </w:p>
    <w:p w14:paraId="1897C957" w14:textId="77777777" w:rsidR="00DA5EF7" w:rsidRPr="00B20895" w:rsidRDefault="00DA5EF7" w:rsidP="00837E43">
      <w:pPr>
        <w:ind w:left="0"/>
        <w:rPr>
          <w:szCs w:val="22"/>
        </w:rPr>
      </w:pPr>
    </w:p>
    <w:p w14:paraId="1213CF32" w14:textId="77777777" w:rsidR="00DA5EF7" w:rsidRPr="00B20895" w:rsidRDefault="00DA5EF7" w:rsidP="00837E43">
      <w:pPr>
        <w:pStyle w:val="Heading2"/>
        <w:numPr>
          <w:ilvl w:val="0"/>
          <w:numId w:val="0"/>
        </w:numPr>
        <w:rPr>
          <w:b w:val="0"/>
          <w:sz w:val="22"/>
          <w:szCs w:val="22"/>
        </w:rPr>
      </w:pPr>
    </w:p>
    <w:p w14:paraId="1D007AAC" w14:textId="77777777" w:rsidR="00DA5EF7" w:rsidRDefault="00DA5EF7" w:rsidP="003369C9">
      <w:pPr>
        <w:pStyle w:val="Heading2"/>
        <w:tabs>
          <w:tab w:val="clear" w:pos="567"/>
          <w:tab w:val="num" w:pos="1134"/>
        </w:tabs>
      </w:pPr>
      <w:bookmarkStart w:id="82" w:name="_Toc516237958"/>
      <w:r>
        <w:t>Changes to Key Ways of W</w:t>
      </w:r>
      <w:r w:rsidRPr="00037DC4">
        <w:t>orking</w:t>
      </w:r>
      <w:bookmarkEnd w:id="82"/>
    </w:p>
    <w:p w14:paraId="366ED33B" w14:textId="77777777" w:rsidR="00DA5EF7" w:rsidRPr="006751C2" w:rsidRDefault="00796867" w:rsidP="00DA5EF7">
      <w:pPr>
        <w:ind w:left="0"/>
        <w:rPr>
          <w:rFonts w:cs="Arial"/>
        </w:rPr>
      </w:pPr>
      <w:r w:rsidRPr="00CD44CB">
        <w:rPr>
          <w:noProof/>
        </w:rPr>
        <mc:AlternateContent>
          <mc:Choice Requires="wps">
            <w:drawing>
              <wp:anchor distT="45720" distB="45720" distL="114300" distR="114300" simplePos="0" relativeHeight="251650048" behindDoc="0" locked="0" layoutInCell="1" allowOverlap="1" wp14:anchorId="6734C05A" wp14:editId="59FE74C5">
                <wp:simplePos x="0" y="0"/>
                <wp:positionH relativeFrom="margin">
                  <wp:posOffset>-3810</wp:posOffset>
                </wp:positionH>
                <wp:positionV relativeFrom="paragraph">
                  <wp:posOffset>222885</wp:posOffset>
                </wp:positionV>
                <wp:extent cx="5796915" cy="2665095"/>
                <wp:effectExtent l="0" t="0" r="13335" b="2095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2665095"/>
                        </a:xfrm>
                        <a:prstGeom prst="rect">
                          <a:avLst/>
                        </a:prstGeom>
                        <a:solidFill>
                          <a:srgbClr val="FFFFFF"/>
                        </a:solidFill>
                        <a:ln w="9525">
                          <a:solidFill>
                            <a:srgbClr val="000000"/>
                          </a:solidFill>
                          <a:miter lim="800000"/>
                          <a:headEnd/>
                          <a:tailEnd/>
                        </a:ln>
                      </wps:spPr>
                      <wps:txbx>
                        <w:txbxContent>
                          <w:p w14:paraId="65754815" w14:textId="77777777" w:rsidR="00FE7866" w:rsidRPr="00B20895" w:rsidRDefault="00FE7866" w:rsidP="00383F37">
                            <w:pPr>
                              <w:spacing w:before="80" w:after="80"/>
                              <w:ind w:left="0"/>
                              <w:jc w:val="both"/>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w:t>
                            </w:r>
                            <w:r w:rsidRPr="00B20895">
                              <w:rPr>
                                <w:rFonts w:eastAsiaTheme="minorHAnsi" w:cs="Arial"/>
                                <w:color w:val="144733"/>
                                <w:szCs w:val="22"/>
                                <w:lang w:eastAsia="en-US"/>
                              </w:rPr>
                              <w:t>uestion to answer</w:t>
                            </w:r>
                            <w:r>
                              <w:rPr>
                                <w:rFonts w:eastAsiaTheme="minorHAnsi" w:cs="Arial"/>
                                <w:color w:val="144733"/>
                                <w:szCs w:val="22"/>
                                <w:lang w:eastAsia="en-US"/>
                              </w:rPr>
                              <w:t>:</w:t>
                            </w:r>
                          </w:p>
                          <w:p w14:paraId="5F5B3B9F"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What change</w:t>
                            </w:r>
                            <w:r>
                              <w:rPr>
                                <w:rFonts w:ascii="Arial" w:hAnsi="Arial" w:cs="Arial"/>
                                <w:color w:val="144733"/>
                              </w:rPr>
                              <w:t>s</w:t>
                            </w:r>
                            <w:r w:rsidRPr="00B20895">
                              <w:rPr>
                                <w:rFonts w:ascii="Arial" w:hAnsi="Arial" w:cs="Arial"/>
                                <w:color w:val="144733"/>
                              </w:rPr>
                              <w:t xml:space="preserve"> in the way the organisation operates</w:t>
                            </w:r>
                            <w:r>
                              <w:rPr>
                                <w:rFonts w:ascii="Arial" w:hAnsi="Arial" w:cs="Arial"/>
                                <w:color w:val="144733"/>
                              </w:rPr>
                              <w:t xml:space="preserve"> need to take place</w:t>
                            </w:r>
                            <w:r w:rsidRPr="00B20895">
                              <w:rPr>
                                <w:rFonts w:ascii="Arial" w:hAnsi="Arial" w:cs="Arial"/>
                                <w:color w:val="144733"/>
                              </w:rPr>
                              <w:t xml:space="preserve"> to support this new in</w:t>
                            </w:r>
                            <w:r>
                              <w:rPr>
                                <w:rFonts w:ascii="Arial" w:hAnsi="Arial" w:cs="Arial"/>
                                <w:color w:val="144733"/>
                              </w:rPr>
                              <w:t>itiative</w:t>
                            </w:r>
                            <w:r w:rsidRPr="00B20895">
                              <w:rPr>
                                <w:rFonts w:ascii="Arial" w:hAnsi="Arial" w:cs="Arial"/>
                                <w:color w:val="144733"/>
                              </w:rPr>
                              <w:t>?</w:t>
                            </w:r>
                          </w:p>
                          <w:p w14:paraId="4A0B357A" w14:textId="77777777" w:rsidR="00FE7866" w:rsidRPr="00B20895" w:rsidRDefault="00FE7866" w:rsidP="00837E43">
                            <w:pPr>
                              <w:spacing w:before="80" w:after="80"/>
                              <w:ind w:left="284" w:hanging="284"/>
                              <w:jc w:val="both"/>
                              <w:rPr>
                                <w:rFonts w:eastAsiaTheme="minorHAnsi" w:cs="Arial"/>
                                <w:color w:val="144733"/>
                                <w:szCs w:val="22"/>
                                <w:lang w:eastAsia="en-US"/>
                              </w:rPr>
                            </w:pPr>
                          </w:p>
                          <w:p w14:paraId="2B0F66AF" w14:textId="77777777" w:rsidR="00FE7866" w:rsidRPr="00B20895" w:rsidRDefault="00FE7866" w:rsidP="00837E43">
                            <w:pPr>
                              <w:spacing w:before="80" w:after="80"/>
                              <w:ind w:left="284" w:hanging="284"/>
                              <w:jc w:val="both"/>
                              <w:rPr>
                                <w:rFonts w:eastAsiaTheme="minorHAnsi" w:cs="Arial"/>
                                <w:color w:val="144733"/>
                                <w:szCs w:val="22"/>
                                <w:lang w:eastAsia="en-US"/>
                              </w:rPr>
                            </w:pPr>
                            <w:r w:rsidRPr="00B20895">
                              <w:rPr>
                                <w:rFonts w:eastAsiaTheme="minorHAnsi" w:cs="Arial"/>
                                <w:color w:val="144733"/>
                                <w:szCs w:val="22"/>
                                <w:lang w:eastAsia="en-US"/>
                              </w:rPr>
                              <w:t>Guidance</w:t>
                            </w:r>
                          </w:p>
                          <w:p w14:paraId="08E3077E"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 xml:space="preserve">Describe the desired/future </w:t>
                            </w:r>
                            <w:r>
                              <w:rPr>
                                <w:rFonts w:ascii="Arial" w:hAnsi="Arial" w:cs="Arial"/>
                                <w:color w:val="144733"/>
                              </w:rPr>
                              <w:t>ways</w:t>
                            </w:r>
                            <w:r w:rsidRPr="00B20895">
                              <w:rPr>
                                <w:rFonts w:ascii="Arial" w:hAnsi="Arial" w:cs="Arial"/>
                                <w:color w:val="144733"/>
                              </w:rPr>
                              <w:t xml:space="preserve"> the organisation will operate following the delivery of the initiative.  Define the ‘as is’ model/current state and the ‘to be’ model/future state.  </w:t>
                            </w:r>
                          </w:p>
                          <w:p w14:paraId="08A31DEE"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 xml:space="preserve">It might be useful to consider processes, organisation, technology, information and data (the POTI model). </w:t>
                            </w:r>
                          </w:p>
                          <w:p w14:paraId="74BFECEE"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 xml:space="preserve">For larger initiatives, it may be appropriate to develop a </w:t>
                            </w:r>
                            <w:r>
                              <w:rPr>
                                <w:rFonts w:ascii="Arial" w:hAnsi="Arial" w:cs="Arial"/>
                                <w:color w:val="144733"/>
                              </w:rPr>
                              <w:t>t</w:t>
                            </w:r>
                            <w:r w:rsidRPr="00B20895">
                              <w:rPr>
                                <w:rFonts w:ascii="Arial" w:hAnsi="Arial" w:cs="Arial"/>
                                <w:color w:val="144733"/>
                              </w:rPr>
                              <w:t xml:space="preserve">arget </w:t>
                            </w:r>
                            <w:r>
                              <w:rPr>
                                <w:rFonts w:ascii="Arial" w:hAnsi="Arial" w:cs="Arial"/>
                                <w:color w:val="144733"/>
                              </w:rPr>
                              <w:t>o</w:t>
                            </w:r>
                            <w:r w:rsidRPr="00B20895">
                              <w:rPr>
                                <w:rFonts w:ascii="Arial" w:hAnsi="Arial" w:cs="Arial"/>
                                <w:color w:val="144733"/>
                              </w:rPr>
                              <w:t xml:space="preserve">perating </w:t>
                            </w:r>
                            <w:r>
                              <w:rPr>
                                <w:rFonts w:ascii="Arial" w:hAnsi="Arial" w:cs="Arial"/>
                                <w:color w:val="144733"/>
                              </w:rPr>
                              <w:t>m</w:t>
                            </w:r>
                            <w:r w:rsidRPr="00B20895">
                              <w:rPr>
                                <w:rFonts w:ascii="Arial" w:hAnsi="Arial" w:cs="Arial"/>
                                <w:color w:val="144733"/>
                              </w:rPr>
                              <w:t>odel (TOM)</w:t>
                            </w:r>
                            <w:r>
                              <w:rPr>
                                <w:rFonts w:ascii="Arial" w:hAnsi="Arial" w:cs="Arial"/>
                                <w:color w:val="144733"/>
                              </w:rPr>
                              <w:t>,</w:t>
                            </w:r>
                            <w:r w:rsidRPr="00B20895">
                              <w:rPr>
                                <w:rFonts w:ascii="Arial" w:hAnsi="Arial" w:cs="Arial"/>
                                <w:color w:val="144733"/>
                              </w:rPr>
                              <w:t xml:space="preserve"> which </w:t>
                            </w:r>
                            <w:r>
                              <w:rPr>
                                <w:rFonts w:ascii="Arial" w:hAnsi="Arial" w:cs="Arial"/>
                                <w:color w:val="144733"/>
                              </w:rPr>
                              <w:t>explains</w:t>
                            </w:r>
                            <w:r w:rsidRPr="00B20895">
                              <w:rPr>
                                <w:rFonts w:ascii="Arial" w:hAnsi="Arial" w:cs="Arial"/>
                                <w:color w:val="144733"/>
                              </w:rPr>
                              <w:t xml:space="preserve"> the desired future state</w:t>
                            </w:r>
                            <w:r>
                              <w:rPr>
                                <w:rFonts w:ascii="Arial" w:hAnsi="Arial" w:cs="Arial"/>
                                <w:color w:val="144733"/>
                              </w:rPr>
                              <w:t>.</w:t>
                            </w:r>
                          </w:p>
                          <w:p w14:paraId="01F14C84"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 xml:space="preserve">The Business Change </w:t>
                            </w:r>
                            <w:r>
                              <w:rPr>
                                <w:rFonts w:ascii="Arial" w:hAnsi="Arial" w:cs="Arial"/>
                                <w:color w:val="144733"/>
                              </w:rPr>
                              <w:t>t</w:t>
                            </w:r>
                            <w:r w:rsidRPr="00B20895">
                              <w:rPr>
                                <w:rFonts w:ascii="Arial" w:hAnsi="Arial" w:cs="Arial"/>
                                <w:color w:val="144733"/>
                              </w:rPr>
                              <w:t>eam can provide support on completing this section</w:t>
                            </w:r>
                            <w:r>
                              <w:rPr>
                                <w:rFonts w:ascii="Arial" w:hAnsi="Arial" w:cs="Arial"/>
                                <w:color w:val="144733"/>
                              </w:rPr>
                              <w:t>.</w:t>
                            </w:r>
                          </w:p>
                          <w:p w14:paraId="211126B7" w14:textId="77777777" w:rsidR="00FE7866" w:rsidRPr="000A005D" w:rsidRDefault="00FE7866" w:rsidP="00DA5EF7">
                            <w:pPr>
                              <w:spacing w:before="80" w:after="80"/>
                              <w:ind w:left="0"/>
                              <w:jc w:val="both"/>
                              <w:rPr>
                                <w:rFonts w:cs="Arial"/>
                                <w:i/>
                                <w:color w:val="4F81BD" w:themeColor="accent1"/>
                              </w:rPr>
                            </w:pPr>
                          </w:p>
                          <w:p w14:paraId="2A070E41" w14:textId="77777777" w:rsidR="00FE7866" w:rsidRPr="002C4B67" w:rsidRDefault="00FE7866" w:rsidP="00DA5EF7">
                            <w:pPr>
                              <w:pStyle w:val="ListParagraph"/>
                              <w:spacing w:before="80" w:after="80" w:line="240" w:lineRule="auto"/>
                              <w:ind w:left="709"/>
                              <w:jc w:val="both"/>
                              <w:rPr>
                                <w:rFonts w:cs="Arial"/>
                                <w:i/>
                                <w:color w:val="2E74B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4C05A" id="Text Box 10" o:spid="_x0000_s1046" type="#_x0000_t202" style="position:absolute;margin-left:-.3pt;margin-top:17.55pt;width:456.45pt;height:209.8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">
                <v:textbox>
                  <w:txbxContent>
                    <w:p w14:paraId="65754815" w14:textId="77777777" w:rsidR="00FE7866" w:rsidRPr="00B20895" w:rsidRDefault="00FE7866" w:rsidP="00383F37">
                      <w:pPr>
                        <w:spacing w:before="80" w:after="80"/>
                        <w:ind w:left="0"/>
                        <w:jc w:val="both"/>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w:t>
                      </w:r>
                      <w:r w:rsidRPr="00B20895">
                        <w:rPr>
                          <w:rFonts w:eastAsiaTheme="minorHAnsi" w:cs="Arial"/>
                          <w:color w:val="144733"/>
                          <w:szCs w:val="22"/>
                          <w:lang w:eastAsia="en-US"/>
                        </w:rPr>
                        <w:t>uestion to answer</w:t>
                      </w:r>
                      <w:r>
                        <w:rPr>
                          <w:rFonts w:eastAsiaTheme="minorHAnsi" w:cs="Arial"/>
                          <w:color w:val="144733"/>
                          <w:szCs w:val="22"/>
                          <w:lang w:eastAsia="en-US"/>
                        </w:rPr>
                        <w:t>:</w:t>
                      </w:r>
                    </w:p>
                    <w:p w14:paraId="5F5B3B9F"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What change</w:t>
                      </w:r>
                      <w:r>
                        <w:rPr>
                          <w:rFonts w:ascii="Arial" w:hAnsi="Arial" w:cs="Arial"/>
                          <w:color w:val="144733"/>
                        </w:rPr>
                        <w:t>s</w:t>
                      </w:r>
                      <w:r w:rsidRPr="00B20895">
                        <w:rPr>
                          <w:rFonts w:ascii="Arial" w:hAnsi="Arial" w:cs="Arial"/>
                          <w:color w:val="144733"/>
                        </w:rPr>
                        <w:t xml:space="preserve"> in the way the organisation operates</w:t>
                      </w:r>
                      <w:r>
                        <w:rPr>
                          <w:rFonts w:ascii="Arial" w:hAnsi="Arial" w:cs="Arial"/>
                          <w:color w:val="144733"/>
                        </w:rPr>
                        <w:t xml:space="preserve"> need to take place</w:t>
                      </w:r>
                      <w:r w:rsidRPr="00B20895">
                        <w:rPr>
                          <w:rFonts w:ascii="Arial" w:hAnsi="Arial" w:cs="Arial"/>
                          <w:color w:val="144733"/>
                        </w:rPr>
                        <w:t xml:space="preserve"> to support this new in</w:t>
                      </w:r>
                      <w:r>
                        <w:rPr>
                          <w:rFonts w:ascii="Arial" w:hAnsi="Arial" w:cs="Arial"/>
                          <w:color w:val="144733"/>
                        </w:rPr>
                        <w:t>itiative</w:t>
                      </w:r>
                      <w:r w:rsidRPr="00B20895">
                        <w:rPr>
                          <w:rFonts w:ascii="Arial" w:hAnsi="Arial" w:cs="Arial"/>
                          <w:color w:val="144733"/>
                        </w:rPr>
                        <w:t>?</w:t>
                      </w:r>
                    </w:p>
                    <w:p w14:paraId="4A0B357A" w14:textId="77777777" w:rsidR="00FE7866" w:rsidRPr="00B20895" w:rsidRDefault="00FE7866" w:rsidP="00837E43">
                      <w:pPr>
                        <w:spacing w:before="80" w:after="80"/>
                        <w:ind w:left="284" w:hanging="284"/>
                        <w:jc w:val="both"/>
                        <w:rPr>
                          <w:rFonts w:eastAsiaTheme="minorHAnsi" w:cs="Arial"/>
                          <w:color w:val="144733"/>
                          <w:szCs w:val="22"/>
                          <w:lang w:eastAsia="en-US"/>
                        </w:rPr>
                      </w:pPr>
                    </w:p>
                    <w:p w14:paraId="2B0F66AF" w14:textId="77777777" w:rsidR="00FE7866" w:rsidRPr="00B20895" w:rsidRDefault="00FE7866" w:rsidP="00837E43">
                      <w:pPr>
                        <w:spacing w:before="80" w:after="80"/>
                        <w:ind w:left="284" w:hanging="284"/>
                        <w:jc w:val="both"/>
                        <w:rPr>
                          <w:rFonts w:eastAsiaTheme="minorHAnsi" w:cs="Arial"/>
                          <w:color w:val="144733"/>
                          <w:szCs w:val="22"/>
                          <w:lang w:eastAsia="en-US"/>
                        </w:rPr>
                      </w:pPr>
                      <w:r w:rsidRPr="00B20895">
                        <w:rPr>
                          <w:rFonts w:eastAsiaTheme="minorHAnsi" w:cs="Arial"/>
                          <w:color w:val="144733"/>
                          <w:szCs w:val="22"/>
                          <w:lang w:eastAsia="en-US"/>
                        </w:rPr>
                        <w:t>Guidance</w:t>
                      </w:r>
                    </w:p>
                    <w:p w14:paraId="08E3077E"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 xml:space="preserve">Describe the desired/future </w:t>
                      </w:r>
                      <w:r>
                        <w:rPr>
                          <w:rFonts w:ascii="Arial" w:hAnsi="Arial" w:cs="Arial"/>
                          <w:color w:val="144733"/>
                        </w:rPr>
                        <w:t>ways</w:t>
                      </w:r>
                      <w:r w:rsidRPr="00B20895">
                        <w:rPr>
                          <w:rFonts w:ascii="Arial" w:hAnsi="Arial" w:cs="Arial"/>
                          <w:color w:val="144733"/>
                        </w:rPr>
                        <w:t xml:space="preserve"> the organisation will operate following the delivery of the initiative.  Define the ‘as is’ model/current state and the ‘to be’ model/future state.  </w:t>
                      </w:r>
                    </w:p>
                    <w:p w14:paraId="08A31DEE"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 xml:space="preserve">It might be useful to consider processes, organisation, technology, information and data (the POTI model). </w:t>
                      </w:r>
                    </w:p>
                    <w:p w14:paraId="74BFECEE"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 xml:space="preserve">For larger initiatives, it may be appropriate to develop a </w:t>
                      </w:r>
                      <w:r>
                        <w:rPr>
                          <w:rFonts w:ascii="Arial" w:hAnsi="Arial" w:cs="Arial"/>
                          <w:color w:val="144733"/>
                        </w:rPr>
                        <w:t>t</w:t>
                      </w:r>
                      <w:r w:rsidRPr="00B20895">
                        <w:rPr>
                          <w:rFonts w:ascii="Arial" w:hAnsi="Arial" w:cs="Arial"/>
                          <w:color w:val="144733"/>
                        </w:rPr>
                        <w:t xml:space="preserve">arget </w:t>
                      </w:r>
                      <w:r>
                        <w:rPr>
                          <w:rFonts w:ascii="Arial" w:hAnsi="Arial" w:cs="Arial"/>
                          <w:color w:val="144733"/>
                        </w:rPr>
                        <w:t>o</w:t>
                      </w:r>
                      <w:r w:rsidRPr="00B20895">
                        <w:rPr>
                          <w:rFonts w:ascii="Arial" w:hAnsi="Arial" w:cs="Arial"/>
                          <w:color w:val="144733"/>
                        </w:rPr>
                        <w:t xml:space="preserve">perating </w:t>
                      </w:r>
                      <w:r>
                        <w:rPr>
                          <w:rFonts w:ascii="Arial" w:hAnsi="Arial" w:cs="Arial"/>
                          <w:color w:val="144733"/>
                        </w:rPr>
                        <w:t>m</w:t>
                      </w:r>
                      <w:r w:rsidRPr="00B20895">
                        <w:rPr>
                          <w:rFonts w:ascii="Arial" w:hAnsi="Arial" w:cs="Arial"/>
                          <w:color w:val="144733"/>
                        </w:rPr>
                        <w:t>odel (TOM)</w:t>
                      </w:r>
                      <w:r>
                        <w:rPr>
                          <w:rFonts w:ascii="Arial" w:hAnsi="Arial" w:cs="Arial"/>
                          <w:color w:val="144733"/>
                        </w:rPr>
                        <w:t>,</w:t>
                      </w:r>
                      <w:r w:rsidRPr="00B20895">
                        <w:rPr>
                          <w:rFonts w:ascii="Arial" w:hAnsi="Arial" w:cs="Arial"/>
                          <w:color w:val="144733"/>
                        </w:rPr>
                        <w:t xml:space="preserve"> which </w:t>
                      </w:r>
                      <w:r>
                        <w:rPr>
                          <w:rFonts w:ascii="Arial" w:hAnsi="Arial" w:cs="Arial"/>
                          <w:color w:val="144733"/>
                        </w:rPr>
                        <w:t>explains</w:t>
                      </w:r>
                      <w:r w:rsidRPr="00B20895">
                        <w:rPr>
                          <w:rFonts w:ascii="Arial" w:hAnsi="Arial" w:cs="Arial"/>
                          <w:color w:val="144733"/>
                        </w:rPr>
                        <w:t xml:space="preserve"> the desired future state</w:t>
                      </w:r>
                      <w:r>
                        <w:rPr>
                          <w:rFonts w:ascii="Arial" w:hAnsi="Arial" w:cs="Arial"/>
                          <w:color w:val="144733"/>
                        </w:rPr>
                        <w:t>.</w:t>
                      </w:r>
                    </w:p>
                    <w:p w14:paraId="01F14C84"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 xml:space="preserve">The Business Change </w:t>
                      </w:r>
                      <w:r>
                        <w:rPr>
                          <w:rFonts w:ascii="Arial" w:hAnsi="Arial" w:cs="Arial"/>
                          <w:color w:val="144733"/>
                        </w:rPr>
                        <w:t>t</w:t>
                      </w:r>
                      <w:r w:rsidRPr="00B20895">
                        <w:rPr>
                          <w:rFonts w:ascii="Arial" w:hAnsi="Arial" w:cs="Arial"/>
                          <w:color w:val="144733"/>
                        </w:rPr>
                        <w:t>eam can provide support on completing this section</w:t>
                      </w:r>
                      <w:r>
                        <w:rPr>
                          <w:rFonts w:ascii="Arial" w:hAnsi="Arial" w:cs="Arial"/>
                          <w:color w:val="144733"/>
                        </w:rPr>
                        <w:t>.</w:t>
                      </w:r>
                    </w:p>
                    <w:p w14:paraId="211126B7" w14:textId="77777777" w:rsidR="00FE7866" w:rsidRPr="000A005D" w:rsidRDefault="00FE7866" w:rsidP="00DA5EF7">
                      <w:pPr>
                        <w:spacing w:before="80" w:after="80"/>
                        <w:ind w:left="0"/>
                        <w:jc w:val="both"/>
                        <w:rPr>
                          <w:rFonts w:cs="Arial"/>
                          <w:i/>
                          <w:color w:val="4F81BD" w:themeColor="accent1"/>
                        </w:rPr>
                      </w:pPr>
                    </w:p>
                    <w:p w14:paraId="2A070E41" w14:textId="77777777" w:rsidR="00FE7866" w:rsidRPr="002C4B67" w:rsidRDefault="00FE7866" w:rsidP="00DA5EF7">
                      <w:pPr>
                        <w:pStyle w:val="ListParagraph"/>
                        <w:spacing w:before="80" w:after="80" w:line="240" w:lineRule="auto"/>
                        <w:ind w:left="709"/>
                        <w:jc w:val="both"/>
                        <w:rPr>
                          <w:rFonts w:cs="Arial"/>
                          <w:i/>
                          <w:color w:val="2E74B5"/>
                        </w:rPr>
                      </w:pPr>
                    </w:p>
                  </w:txbxContent>
                </v:textbox>
                <w10:wrap type="square" anchorx="margin"/>
              </v:shape>
            </w:pict>
          </mc:Fallback>
        </mc:AlternateContent>
      </w:r>
    </w:p>
    <w:p w14:paraId="54AA417E" w14:textId="77777777" w:rsidR="0015445C" w:rsidRPr="006751C2" w:rsidRDefault="0015445C" w:rsidP="00B20895">
      <w:pPr>
        <w:autoSpaceDE/>
        <w:autoSpaceDN/>
        <w:adjustRightInd/>
        <w:spacing w:after="0" w:line="240" w:lineRule="auto"/>
        <w:ind w:left="0"/>
      </w:pPr>
    </w:p>
    <w:p w14:paraId="229F6E6B" w14:textId="77777777" w:rsidR="0015445C" w:rsidRPr="006751C2" w:rsidRDefault="0015445C" w:rsidP="00B20895">
      <w:pPr>
        <w:autoSpaceDE/>
        <w:autoSpaceDN/>
        <w:adjustRightInd/>
        <w:spacing w:after="0" w:line="240" w:lineRule="auto"/>
        <w:ind w:left="0"/>
      </w:pPr>
    </w:p>
    <w:p w14:paraId="595BCB12" w14:textId="77777777" w:rsidR="0015445C" w:rsidRPr="006751C2" w:rsidRDefault="0015445C" w:rsidP="00B20895">
      <w:pPr>
        <w:autoSpaceDE/>
        <w:autoSpaceDN/>
        <w:adjustRightInd/>
        <w:spacing w:after="0" w:line="240" w:lineRule="auto"/>
        <w:ind w:left="0"/>
      </w:pPr>
    </w:p>
    <w:p w14:paraId="1CC2A1A1" w14:textId="77777777" w:rsidR="00DA5EF7" w:rsidRDefault="00DA5EF7" w:rsidP="00DA5EF7">
      <w:pPr>
        <w:pStyle w:val="Heading2"/>
      </w:pPr>
      <w:bookmarkStart w:id="83" w:name="_Toc516237959"/>
      <w:r>
        <w:t>Constraints and Dependencies</w:t>
      </w:r>
      <w:bookmarkEnd w:id="83"/>
    </w:p>
    <w:p w14:paraId="71BF6B56" w14:textId="77777777" w:rsidR="00B03797" w:rsidRDefault="00B03797" w:rsidP="00127A81">
      <w:pPr>
        <w:ind w:left="0"/>
      </w:pPr>
      <w:bookmarkStart w:id="84" w:name="_Toc501031997"/>
      <w:bookmarkStart w:id="85" w:name="_Toc502831449"/>
      <w:bookmarkStart w:id="86" w:name="_Toc502831974"/>
      <w:bookmarkStart w:id="87" w:name="_Toc504745600"/>
    </w:p>
    <w:p w14:paraId="5785B7E1" w14:textId="77777777" w:rsidR="00DA5EF7" w:rsidRPr="00B03797" w:rsidRDefault="008C1732" w:rsidP="00127A81">
      <w:pPr>
        <w:ind w:left="0"/>
      </w:pPr>
      <w:r w:rsidRPr="002E714C">
        <w:rPr>
          <w:rFonts w:cs="Arial"/>
          <w:noProof/>
          <w:szCs w:val="22"/>
        </w:rPr>
        <mc:AlternateContent>
          <mc:Choice Requires="wps">
            <w:drawing>
              <wp:anchor distT="45720" distB="45720" distL="114300" distR="114300" simplePos="0" relativeHeight="251648000" behindDoc="0" locked="0" layoutInCell="1" allowOverlap="1" wp14:anchorId="02A04CBC" wp14:editId="6DB49410">
                <wp:simplePos x="0" y="0"/>
                <wp:positionH relativeFrom="margin">
                  <wp:posOffset>-3810</wp:posOffset>
                </wp:positionH>
                <wp:positionV relativeFrom="paragraph">
                  <wp:posOffset>284480</wp:posOffset>
                </wp:positionV>
                <wp:extent cx="5753735" cy="2466975"/>
                <wp:effectExtent l="0" t="0" r="1841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2466975"/>
                        </a:xfrm>
                        <a:prstGeom prst="rect">
                          <a:avLst/>
                        </a:prstGeom>
                        <a:solidFill>
                          <a:srgbClr val="FFFFFF"/>
                        </a:solidFill>
                        <a:ln w="9525">
                          <a:solidFill>
                            <a:srgbClr val="000000"/>
                          </a:solidFill>
                          <a:miter lim="800000"/>
                          <a:headEnd/>
                          <a:tailEnd/>
                        </a:ln>
                      </wps:spPr>
                      <wps:txbx>
                        <w:txbxContent>
                          <w:p w14:paraId="71BD0268" w14:textId="77777777" w:rsidR="00FE7866" w:rsidRPr="00B20895" w:rsidRDefault="00FE7866" w:rsidP="00DA5EF7">
                            <w:pPr>
                              <w:spacing w:before="80" w:after="80"/>
                              <w:ind w:left="0"/>
                              <w:jc w:val="both"/>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w:t>
                            </w:r>
                            <w:r w:rsidRPr="00B20895">
                              <w:rPr>
                                <w:rFonts w:eastAsiaTheme="minorHAnsi" w:cs="Arial"/>
                                <w:color w:val="144733"/>
                                <w:szCs w:val="22"/>
                                <w:lang w:eastAsia="en-US"/>
                              </w:rPr>
                              <w:t>uestion to answer</w:t>
                            </w:r>
                            <w:r>
                              <w:rPr>
                                <w:rFonts w:eastAsiaTheme="minorHAnsi" w:cs="Arial"/>
                                <w:color w:val="144733"/>
                                <w:szCs w:val="22"/>
                                <w:lang w:eastAsia="en-US"/>
                              </w:rPr>
                              <w:t>:</w:t>
                            </w:r>
                          </w:p>
                          <w:p w14:paraId="7B124D48"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Are there any key constraints that need to be made visible?</w:t>
                            </w:r>
                          </w:p>
                          <w:p w14:paraId="082BCCF4" w14:textId="77777777" w:rsidR="00FE7866" w:rsidRPr="00B20895" w:rsidRDefault="00FE7866" w:rsidP="00837E43">
                            <w:pPr>
                              <w:spacing w:before="80" w:after="80"/>
                              <w:ind w:left="284" w:hanging="284"/>
                              <w:jc w:val="both"/>
                              <w:rPr>
                                <w:rFonts w:eastAsiaTheme="minorHAnsi" w:cs="Arial"/>
                                <w:color w:val="144733"/>
                                <w:szCs w:val="22"/>
                                <w:lang w:eastAsia="en-US"/>
                              </w:rPr>
                            </w:pPr>
                          </w:p>
                          <w:p w14:paraId="1362619E" w14:textId="77777777" w:rsidR="00FE7866" w:rsidRPr="00B20895" w:rsidRDefault="00FE7866" w:rsidP="00837E43">
                            <w:pPr>
                              <w:spacing w:before="80" w:after="80"/>
                              <w:ind w:left="284" w:hanging="284"/>
                              <w:jc w:val="both"/>
                              <w:rPr>
                                <w:rFonts w:eastAsiaTheme="minorHAnsi" w:cs="Arial"/>
                                <w:color w:val="144733"/>
                                <w:szCs w:val="22"/>
                                <w:lang w:eastAsia="en-US"/>
                              </w:rPr>
                            </w:pPr>
                            <w:r w:rsidRPr="00B20895">
                              <w:rPr>
                                <w:rFonts w:eastAsiaTheme="minorHAnsi" w:cs="Arial"/>
                                <w:color w:val="144733"/>
                                <w:szCs w:val="22"/>
                                <w:lang w:eastAsia="en-US"/>
                              </w:rPr>
                              <w:t xml:space="preserve">Guidance </w:t>
                            </w:r>
                          </w:p>
                          <w:p w14:paraId="4047ADFC" w14:textId="77777777" w:rsidR="00FE7866" w:rsidRPr="00B20895" w:rsidRDefault="00FE7866" w:rsidP="009911F2">
                            <w:pPr>
                              <w:pStyle w:val="ListParagraph"/>
                              <w:numPr>
                                <w:ilvl w:val="0"/>
                                <w:numId w:val="19"/>
                              </w:numPr>
                              <w:spacing w:before="80" w:after="80"/>
                              <w:ind w:left="284" w:hanging="284"/>
                              <w:jc w:val="both"/>
                              <w:rPr>
                                <w:rFonts w:ascii="Arial" w:hAnsi="Arial" w:cs="Arial"/>
                                <w:color w:val="144733"/>
                              </w:rPr>
                            </w:pPr>
                            <w:r>
                              <w:rPr>
                                <w:rFonts w:ascii="Arial" w:hAnsi="Arial" w:cs="Arial"/>
                                <w:color w:val="144733"/>
                              </w:rPr>
                              <w:t>Record a</w:t>
                            </w:r>
                            <w:r w:rsidRPr="00B20895">
                              <w:rPr>
                                <w:rFonts w:ascii="Arial" w:hAnsi="Arial" w:cs="Arial"/>
                                <w:color w:val="144733"/>
                              </w:rPr>
                              <w:t xml:space="preserve">ny factors that limit the team’s options, time, schedule, resources, cost or scope. Some </w:t>
                            </w:r>
                            <w:r>
                              <w:rPr>
                                <w:rFonts w:ascii="Arial" w:hAnsi="Arial" w:cs="Arial"/>
                                <w:color w:val="144733"/>
                              </w:rPr>
                              <w:t>c</w:t>
                            </w:r>
                            <w:r w:rsidRPr="00B20895">
                              <w:rPr>
                                <w:rFonts w:ascii="Arial" w:hAnsi="Arial" w:cs="Arial"/>
                                <w:color w:val="144733"/>
                              </w:rPr>
                              <w:t>onstraints could significantly change the way the initiative is approached and should be recorded in table</w:t>
                            </w:r>
                            <w:r>
                              <w:rPr>
                                <w:rFonts w:ascii="Arial" w:hAnsi="Arial" w:cs="Arial"/>
                                <w:color w:val="144733"/>
                              </w:rPr>
                              <w:t xml:space="preserve"> 5.3.1</w:t>
                            </w:r>
                            <w:r w:rsidRPr="00B20895">
                              <w:rPr>
                                <w:rFonts w:ascii="Arial" w:hAnsi="Arial" w:cs="Arial"/>
                                <w:color w:val="144733"/>
                              </w:rPr>
                              <w:t xml:space="preserve">. </w:t>
                            </w:r>
                          </w:p>
                          <w:p w14:paraId="18EA703F" w14:textId="77777777" w:rsidR="00FE7866" w:rsidRPr="008C1732" w:rsidRDefault="00FE7866" w:rsidP="009911F2">
                            <w:pPr>
                              <w:pStyle w:val="ListParagraph"/>
                              <w:numPr>
                                <w:ilvl w:val="0"/>
                                <w:numId w:val="19"/>
                              </w:numPr>
                              <w:spacing w:before="80" w:after="80"/>
                              <w:ind w:left="284" w:hanging="284"/>
                              <w:jc w:val="both"/>
                              <w:rPr>
                                <w:rFonts w:ascii="Arial" w:hAnsi="Arial" w:cs="Arial"/>
                                <w:color w:val="144733"/>
                              </w:rPr>
                            </w:pPr>
                            <w:r w:rsidRPr="00B20895">
                              <w:rPr>
                                <w:rFonts w:ascii="Arial" w:hAnsi="Arial" w:cs="Arial"/>
                                <w:color w:val="144733"/>
                              </w:rPr>
                              <w:t>If there are any constraints associated with funding</w:t>
                            </w:r>
                            <w:r>
                              <w:rPr>
                                <w:rFonts w:ascii="Arial" w:hAnsi="Arial" w:cs="Arial"/>
                                <w:color w:val="144733"/>
                              </w:rPr>
                              <w:t>,</w:t>
                            </w:r>
                            <w:r w:rsidRPr="00B20895">
                              <w:rPr>
                                <w:rFonts w:ascii="Arial" w:hAnsi="Arial" w:cs="Arial"/>
                                <w:color w:val="144733"/>
                              </w:rPr>
                              <w:t xml:space="preserve"> </w:t>
                            </w:r>
                            <w:r>
                              <w:rPr>
                                <w:rFonts w:ascii="Arial" w:hAnsi="Arial" w:cs="Arial"/>
                                <w:color w:val="144733"/>
                              </w:rPr>
                              <w:t>the</w:t>
                            </w:r>
                            <w:r w:rsidRPr="00B20895">
                              <w:rPr>
                                <w:rFonts w:ascii="Arial" w:hAnsi="Arial" w:cs="Arial"/>
                                <w:color w:val="144733"/>
                              </w:rPr>
                              <w:t xml:space="preserve"> key constraints </w:t>
                            </w:r>
                            <w:r>
                              <w:rPr>
                                <w:rFonts w:ascii="Arial" w:hAnsi="Arial" w:cs="Arial"/>
                                <w:color w:val="144733"/>
                              </w:rPr>
                              <w:t xml:space="preserve">should be stated </w:t>
                            </w:r>
                            <w:r w:rsidRPr="00B20895">
                              <w:rPr>
                                <w:rFonts w:ascii="Arial" w:hAnsi="Arial" w:cs="Arial"/>
                                <w:color w:val="144733"/>
                              </w:rPr>
                              <w:t>here</w:t>
                            </w:r>
                            <w:r>
                              <w:rPr>
                                <w:rFonts w:ascii="Arial" w:hAnsi="Arial" w:cs="Arial"/>
                                <w:color w:val="144733"/>
                              </w:rPr>
                              <w:t>, f</w:t>
                            </w:r>
                            <w:r w:rsidRPr="008C1732">
                              <w:rPr>
                                <w:rFonts w:ascii="Arial" w:hAnsi="Arial" w:cs="Arial"/>
                                <w:color w:val="144733"/>
                              </w:rPr>
                              <w:t>or example:</w:t>
                            </w:r>
                          </w:p>
                          <w:p w14:paraId="74E0D03D" w14:textId="77777777" w:rsidR="00FE7866" w:rsidRPr="00BF12F7" w:rsidRDefault="00FE7866" w:rsidP="009911F2">
                            <w:pPr>
                              <w:pStyle w:val="ListParagraph"/>
                              <w:numPr>
                                <w:ilvl w:val="1"/>
                                <w:numId w:val="17"/>
                              </w:numPr>
                              <w:spacing w:before="80" w:after="80"/>
                              <w:ind w:left="567" w:hanging="283"/>
                              <w:jc w:val="both"/>
                              <w:rPr>
                                <w:rFonts w:ascii="Arial" w:hAnsi="Arial" w:cs="Arial"/>
                                <w:color w:val="144733"/>
                              </w:rPr>
                            </w:pPr>
                            <w:r w:rsidRPr="00BF12F7">
                              <w:rPr>
                                <w:rFonts w:ascii="Arial" w:hAnsi="Arial" w:cs="Arial"/>
                                <w:color w:val="144733"/>
                              </w:rPr>
                              <w:t>Funding for the initiative requires its completion within a two-year period starting from [insert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04CBC" id="Text Box 12" o:spid="_x0000_s1047" type="#_x0000_t202" style="position:absolute;margin-left:-.3pt;margin-top:22.4pt;width:453.05pt;height:194.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">
                <v:textbox>
                  <w:txbxContent>
                    <w:p w14:paraId="71BD0268" w14:textId="77777777" w:rsidR="00FE7866" w:rsidRPr="00B20895" w:rsidRDefault="00FE7866" w:rsidP="00DA5EF7">
                      <w:pPr>
                        <w:spacing w:before="80" w:after="80"/>
                        <w:ind w:left="0"/>
                        <w:jc w:val="both"/>
                        <w:rPr>
                          <w:rFonts w:eastAsiaTheme="minorHAnsi" w:cs="Arial"/>
                          <w:color w:val="144733"/>
                          <w:szCs w:val="22"/>
                          <w:lang w:eastAsia="en-US"/>
                        </w:rPr>
                      </w:pPr>
                      <w:r w:rsidRPr="00B20895">
                        <w:rPr>
                          <w:rFonts w:eastAsiaTheme="minorHAnsi" w:cs="Arial"/>
                          <w:color w:val="144733"/>
                          <w:szCs w:val="22"/>
                          <w:lang w:eastAsia="en-US"/>
                        </w:rPr>
                        <w:t xml:space="preserve">Key </w:t>
                      </w:r>
                      <w:r>
                        <w:rPr>
                          <w:rFonts w:eastAsiaTheme="minorHAnsi" w:cs="Arial"/>
                          <w:color w:val="144733"/>
                          <w:szCs w:val="22"/>
                          <w:lang w:eastAsia="en-US"/>
                        </w:rPr>
                        <w:t>q</w:t>
                      </w:r>
                      <w:r w:rsidRPr="00B20895">
                        <w:rPr>
                          <w:rFonts w:eastAsiaTheme="minorHAnsi" w:cs="Arial"/>
                          <w:color w:val="144733"/>
                          <w:szCs w:val="22"/>
                          <w:lang w:eastAsia="en-US"/>
                        </w:rPr>
                        <w:t>uestion to answer</w:t>
                      </w:r>
                      <w:r>
                        <w:rPr>
                          <w:rFonts w:eastAsiaTheme="minorHAnsi" w:cs="Arial"/>
                          <w:color w:val="144733"/>
                          <w:szCs w:val="22"/>
                          <w:lang w:eastAsia="en-US"/>
                        </w:rPr>
                        <w:t>:</w:t>
                      </w:r>
                    </w:p>
                    <w:p w14:paraId="7B124D48" w14:textId="77777777" w:rsidR="00FE7866" w:rsidRPr="00B20895" w:rsidRDefault="00FE7866" w:rsidP="009911F2">
                      <w:pPr>
                        <w:pStyle w:val="ListParagraph"/>
                        <w:numPr>
                          <w:ilvl w:val="0"/>
                          <w:numId w:val="17"/>
                        </w:numPr>
                        <w:spacing w:before="80" w:after="80"/>
                        <w:ind w:left="284" w:hanging="284"/>
                        <w:jc w:val="both"/>
                        <w:rPr>
                          <w:rFonts w:ascii="Arial" w:hAnsi="Arial" w:cs="Arial"/>
                          <w:color w:val="144733"/>
                        </w:rPr>
                      </w:pPr>
                      <w:r w:rsidRPr="00B20895">
                        <w:rPr>
                          <w:rFonts w:ascii="Arial" w:hAnsi="Arial" w:cs="Arial"/>
                          <w:color w:val="144733"/>
                        </w:rPr>
                        <w:t>Are there any key constraints that need to be made visible?</w:t>
                      </w:r>
                    </w:p>
                    <w:p w14:paraId="082BCCF4" w14:textId="77777777" w:rsidR="00FE7866" w:rsidRPr="00B20895" w:rsidRDefault="00FE7866" w:rsidP="00837E43">
                      <w:pPr>
                        <w:spacing w:before="80" w:after="80"/>
                        <w:ind w:left="284" w:hanging="284"/>
                        <w:jc w:val="both"/>
                        <w:rPr>
                          <w:rFonts w:eastAsiaTheme="minorHAnsi" w:cs="Arial"/>
                          <w:color w:val="144733"/>
                          <w:szCs w:val="22"/>
                          <w:lang w:eastAsia="en-US"/>
                        </w:rPr>
                      </w:pPr>
                    </w:p>
                    <w:p w14:paraId="1362619E" w14:textId="77777777" w:rsidR="00FE7866" w:rsidRPr="00B20895" w:rsidRDefault="00FE7866" w:rsidP="00837E43">
                      <w:pPr>
                        <w:spacing w:before="80" w:after="80"/>
                        <w:ind w:left="284" w:hanging="284"/>
                        <w:jc w:val="both"/>
                        <w:rPr>
                          <w:rFonts w:eastAsiaTheme="minorHAnsi" w:cs="Arial"/>
                          <w:color w:val="144733"/>
                          <w:szCs w:val="22"/>
                          <w:lang w:eastAsia="en-US"/>
                        </w:rPr>
                      </w:pPr>
                      <w:r w:rsidRPr="00B20895">
                        <w:rPr>
                          <w:rFonts w:eastAsiaTheme="minorHAnsi" w:cs="Arial"/>
                          <w:color w:val="144733"/>
                          <w:szCs w:val="22"/>
                          <w:lang w:eastAsia="en-US"/>
                        </w:rPr>
                        <w:t xml:space="preserve">Guidance </w:t>
                      </w:r>
                    </w:p>
                    <w:p w14:paraId="4047ADFC" w14:textId="77777777" w:rsidR="00FE7866" w:rsidRPr="00B20895" w:rsidRDefault="00FE7866" w:rsidP="009911F2">
                      <w:pPr>
                        <w:pStyle w:val="ListParagraph"/>
                        <w:numPr>
                          <w:ilvl w:val="0"/>
                          <w:numId w:val="19"/>
                        </w:numPr>
                        <w:spacing w:before="80" w:after="80"/>
                        <w:ind w:left="284" w:hanging="284"/>
                        <w:jc w:val="both"/>
                        <w:rPr>
                          <w:rFonts w:ascii="Arial" w:hAnsi="Arial" w:cs="Arial"/>
                          <w:color w:val="144733"/>
                        </w:rPr>
                      </w:pPr>
                      <w:r>
                        <w:rPr>
                          <w:rFonts w:ascii="Arial" w:hAnsi="Arial" w:cs="Arial"/>
                          <w:color w:val="144733"/>
                        </w:rPr>
                        <w:t>Record a</w:t>
                      </w:r>
                      <w:r w:rsidRPr="00B20895">
                        <w:rPr>
                          <w:rFonts w:ascii="Arial" w:hAnsi="Arial" w:cs="Arial"/>
                          <w:color w:val="144733"/>
                        </w:rPr>
                        <w:t xml:space="preserve">ny factors that limit the team’s options, time, schedule, resources, cost or scope. Some </w:t>
                      </w:r>
                      <w:r>
                        <w:rPr>
                          <w:rFonts w:ascii="Arial" w:hAnsi="Arial" w:cs="Arial"/>
                          <w:color w:val="144733"/>
                        </w:rPr>
                        <w:t>c</w:t>
                      </w:r>
                      <w:r w:rsidRPr="00B20895">
                        <w:rPr>
                          <w:rFonts w:ascii="Arial" w:hAnsi="Arial" w:cs="Arial"/>
                          <w:color w:val="144733"/>
                        </w:rPr>
                        <w:t>onstraints could significantly change the way the initiative is approached and should be recorded in table</w:t>
                      </w:r>
                      <w:r>
                        <w:rPr>
                          <w:rFonts w:ascii="Arial" w:hAnsi="Arial" w:cs="Arial"/>
                          <w:color w:val="144733"/>
                        </w:rPr>
                        <w:t xml:space="preserve"> 5.3.1</w:t>
                      </w:r>
                      <w:r w:rsidRPr="00B20895">
                        <w:rPr>
                          <w:rFonts w:ascii="Arial" w:hAnsi="Arial" w:cs="Arial"/>
                          <w:color w:val="144733"/>
                        </w:rPr>
                        <w:t xml:space="preserve">. </w:t>
                      </w:r>
                    </w:p>
                    <w:p w14:paraId="18EA703F" w14:textId="77777777" w:rsidR="00FE7866" w:rsidRPr="008C1732" w:rsidRDefault="00FE7866" w:rsidP="009911F2">
                      <w:pPr>
                        <w:pStyle w:val="ListParagraph"/>
                        <w:numPr>
                          <w:ilvl w:val="0"/>
                          <w:numId w:val="19"/>
                        </w:numPr>
                        <w:spacing w:before="80" w:after="80"/>
                        <w:ind w:left="284" w:hanging="284"/>
                        <w:jc w:val="both"/>
                        <w:rPr>
                          <w:rFonts w:ascii="Arial" w:hAnsi="Arial" w:cs="Arial"/>
                          <w:color w:val="144733"/>
                        </w:rPr>
                      </w:pPr>
                      <w:r w:rsidRPr="00B20895">
                        <w:rPr>
                          <w:rFonts w:ascii="Arial" w:hAnsi="Arial" w:cs="Arial"/>
                          <w:color w:val="144733"/>
                        </w:rPr>
                        <w:t>If there are any constraints associated with funding</w:t>
                      </w:r>
                      <w:r>
                        <w:rPr>
                          <w:rFonts w:ascii="Arial" w:hAnsi="Arial" w:cs="Arial"/>
                          <w:color w:val="144733"/>
                        </w:rPr>
                        <w:t>,</w:t>
                      </w:r>
                      <w:r w:rsidRPr="00B20895">
                        <w:rPr>
                          <w:rFonts w:ascii="Arial" w:hAnsi="Arial" w:cs="Arial"/>
                          <w:color w:val="144733"/>
                        </w:rPr>
                        <w:t xml:space="preserve"> </w:t>
                      </w:r>
                      <w:r>
                        <w:rPr>
                          <w:rFonts w:ascii="Arial" w:hAnsi="Arial" w:cs="Arial"/>
                          <w:color w:val="144733"/>
                        </w:rPr>
                        <w:t>the</w:t>
                      </w:r>
                      <w:r w:rsidRPr="00B20895">
                        <w:rPr>
                          <w:rFonts w:ascii="Arial" w:hAnsi="Arial" w:cs="Arial"/>
                          <w:color w:val="144733"/>
                        </w:rPr>
                        <w:t xml:space="preserve"> key constraints </w:t>
                      </w:r>
                      <w:r>
                        <w:rPr>
                          <w:rFonts w:ascii="Arial" w:hAnsi="Arial" w:cs="Arial"/>
                          <w:color w:val="144733"/>
                        </w:rPr>
                        <w:t xml:space="preserve">should be stated </w:t>
                      </w:r>
                      <w:r w:rsidRPr="00B20895">
                        <w:rPr>
                          <w:rFonts w:ascii="Arial" w:hAnsi="Arial" w:cs="Arial"/>
                          <w:color w:val="144733"/>
                        </w:rPr>
                        <w:t>here</w:t>
                      </w:r>
                      <w:r>
                        <w:rPr>
                          <w:rFonts w:ascii="Arial" w:hAnsi="Arial" w:cs="Arial"/>
                          <w:color w:val="144733"/>
                        </w:rPr>
                        <w:t>, f</w:t>
                      </w:r>
                      <w:r w:rsidRPr="008C1732">
                        <w:rPr>
                          <w:rFonts w:ascii="Arial" w:hAnsi="Arial" w:cs="Arial"/>
                          <w:color w:val="144733"/>
                        </w:rPr>
                        <w:t>or example:</w:t>
                      </w:r>
                    </w:p>
                    <w:p w14:paraId="74E0D03D" w14:textId="77777777" w:rsidR="00FE7866" w:rsidRPr="00BF12F7" w:rsidRDefault="00FE7866" w:rsidP="009911F2">
                      <w:pPr>
                        <w:pStyle w:val="ListParagraph"/>
                        <w:numPr>
                          <w:ilvl w:val="1"/>
                          <w:numId w:val="17"/>
                        </w:numPr>
                        <w:spacing w:before="80" w:after="80"/>
                        <w:ind w:left="567" w:hanging="283"/>
                        <w:jc w:val="both"/>
                        <w:rPr>
                          <w:rFonts w:ascii="Arial" w:hAnsi="Arial" w:cs="Arial"/>
                          <w:color w:val="144733"/>
                        </w:rPr>
                      </w:pPr>
                      <w:r w:rsidRPr="00BF12F7">
                        <w:rPr>
                          <w:rFonts w:ascii="Arial" w:hAnsi="Arial" w:cs="Arial"/>
                          <w:color w:val="144733"/>
                        </w:rPr>
                        <w:t>Funding for the initiative requires its completion within a two-year period starting from [insert date].</w:t>
                      </w:r>
                    </w:p>
                  </w:txbxContent>
                </v:textbox>
                <w10:wrap type="square" anchorx="margin"/>
              </v:shape>
            </w:pict>
          </mc:Fallback>
        </mc:AlternateContent>
      </w:r>
      <w:r w:rsidR="00B03797" w:rsidRPr="00B03797">
        <w:rPr>
          <w:b/>
        </w:rPr>
        <w:t xml:space="preserve">5.3.1 </w:t>
      </w:r>
      <w:r w:rsidR="00DA5EF7" w:rsidRPr="00B03797">
        <w:rPr>
          <w:b/>
        </w:rPr>
        <w:t>Constraints</w:t>
      </w:r>
      <w:bookmarkEnd w:id="84"/>
      <w:bookmarkEnd w:id="85"/>
      <w:bookmarkEnd w:id="86"/>
      <w:bookmarkEnd w:id="87"/>
    </w:p>
    <w:p w14:paraId="3FEC1379" w14:textId="77777777" w:rsidR="00DA5EF7" w:rsidRDefault="00DA5EF7" w:rsidP="00127A81">
      <w:pPr>
        <w:spacing w:after="0" w:line="240" w:lineRule="auto"/>
        <w:ind w:left="0"/>
        <w:rPr>
          <w:rFonts w:cs="Arial"/>
          <w:bCs/>
          <w:szCs w:val="22"/>
        </w:rPr>
      </w:pPr>
    </w:p>
    <w:p w14:paraId="5EB3CF8A" w14:textId="77777777" w:rsidR="00200797" w:rsidRPr="007407D3" w:rsidRDefault="00200797" w:rsidP="00200797">
      <w:pPr>
        <w:ind w:left="0"/>
        <w:rPr>
          <w:rFonts w:cs="Arial"/>
          <w:b/>
          <w:bCs/>
          <w:iCs/>
          <w:szCs w:val="22"/>
        </w:rPr>
      </w:pPr>
      <w:r>
        <w:rPr>
          <w:rFonts w:cs="Arial"/>
          <w:b/>
          <w:bCs/>
          <w:iCs/>
          <w:szCs w:val="22"/>
        </w:rPr>
        <w:t>Table 5</w:t>
      </w:r>
      <w:r w:rsidRPr="007407D3">
        <w:rPr>
          <w:rFonts w:cs="Arial"/>
          <w:b/>
          <w:bCs/>
          <w:iCs/>
          <w:szCs w:val="22"/>
        </w:rPr>
        <w:t>.</w:t>
      </w:r>
      <w:r>
        <w:rPr>
          <w:rFonts w:cs="Arial"/>
          <w:b/>
          <w:bCs/>
          <w:iCs/>
          <w:szCs w:val="22"/>
        </w:rPr>
        <w:t>3</w:t>
      </w:r>
      <w:r w:rsidRPr="007407D3">
        <w:rPr>
          <w:rFonts w:cs="Arial"/>
          <w:b/>
          <w:bCs/>
          <w:iCs/>
          <w:szCs w:val="22"/>
        </w:rPr>
        <w:t>.1</w:t>
      </w:r>
      <w:r>
        <w:rPr>
          <w:rFonts w:cs="Arial"/>
          <w:b/>
          <w:bCs/>
          <w:iCs/>
          <w:szCs w:val="22"/>
        </w:rPr>
        <w:t>:</w:t>
      </w:r>
      <w:r w:rsidRPr="007407D3">
        <w:rPr>
          <w:rFonts w:cs="Arial"/>
          <w:b/>
          <w:bCs/>
          <w:iCs/>
          <w:szCs w:val="22"/>
        </w:rPr>
        <w:t xml:space="preserve"> </w:t>
      </w:r>
      <w:r>
        <w:rPr>
          <w:rFonts w:cs="Arial"/>
          <w:b/>
          <w:bCs/>
          <w:iCs/>
          <w:szCs w:val="22"/>
        </w:rPr>
        <w:t>Initiative Constraint</w:t>
      </w:r>
      <w:r w:rsidRPr="007407D3">
        <w:rPr>
          <w:rFonts w:cs="Arial"/>
          <w:b/>
          <w:bCs/>
          <w:iCs/>
          <w:szCs w:val="22"/>
        </w:rPr>
        <w:t>s</w:t>
      </w:r>
    </w:p>
    <w:p w14:paraId="332DBF05" w14:textId="77777777" w:rsidR="00DA5EF7" w:rsidRPr="002E714C" w:rsidRDefault="00DA5EF7" w:rsidP="00DA5EF7">
      <w:pPr>
        <w:spacing w:after="0" w:line="240" w:lineRule="auto"/>
        <w:ind w:left="0"/>
        <w:rPr>
          <w:rFonts w:cs="Arial"/>
          <w:bCs/>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400"/>
      </w:tblGrid>
      <w:tr w:rsidR="00DA5EF7" w:rsidRPr="00A4419F" w14:paraId="67678579" w14:textId="77777777" w:rsidTr="00213C6C">
        <w:trPr>
          <w:trHeight w:val="397"/>
          <w:tblHeader/>
        </w:trPr>
        <w:tc>
          <w:tcPr>
            <w:tcW w:w="9072" w:type="dxa"/>
            <w:gridSpan w:val="2"/>
            <w:shd w:val="clear" w:color="auto" w:fill="000000" w:themeFill="text1"/>
            <w:vAlign w:val="center"/>
          </w:tcPr>
          <w:p w14:paraId="7D05ED24" w14:textId="77777777" w:rsidR="00DA5EF7" w:rsidRPr="002E714C" w:rsidRDefault="00DA5EF7" w:rsidP="007C5C7E">
            <w:pPr>
              <w:pStyle w:val="LEUNormal"/>
              <w:rPr>
                <w:b/>
                <w:szCs w:val="22"/>
              </w:rPr>
            </w:pPr>
            <w:r w:rsidRPr="002E714C">
              <w:rPr>
                <w:b/>
                <w:color w:val="FFFFFF" w:themeColor="background1"/>
                <w:szCs w:val="22"/>
              </w:rPr>
              <w:t>Constraints</w:t>
            </w:r>
          </w:p>
        </w:tc>
      </w:tr>
      <w:tr w:rsidR="00DA5EF7" w:rsidRPr="00A4419F" w14:paraId="5617705D" w14:textId="77777777" w:rsidTr="00213C6C">
        <w:trPr>
          <w:trHeight w:val="397"/>
        </w:trPr>
        <w:tc>
          <w:tcPr>
            <w:tcW w:w="672" w:type="dxa"/>
            <w:vAlign w:val="center"/>
          </w:tcPr>
          <w:p w14:paraId="0978557E" w14:textId="77777777" w:rsidR="00DA5EF7" w:rsidRPr="002E714C" w:rsidRDefault="00DA5EF7" w:rsidP="007C5C7E">
            <w:pPr>
              <w:pStyle w:val="LEUNormal"/>
              <w:rPr>
                <w:szCs w:val="22"/>
              </w:rPr>
            </w:pPr>
            <w:r w:rsidRPr="002E714C">
              <w:rPr>
                <w:szCs w:val="22"/>
              </w:rPr>
              <w:t>C1.</w:t>
            </w:r>
          </w:p>
        </w:tc>
        <w:tc>
          <w:tcPr>
            <w:tcW w:w="8400" w:type="dxa"/>
            <w:vAlign w:val="center"/>
          </w:tcPr>
          <w:p w14:paraId="687470C7" w14:textId="77777777" w:rsidR="00DA5EF7" w:rsidRPr="002E714C" w:rsidRDefault="00DA5EF7" w:rsidP="007C5C7E">
            <w:pPr>
              <w:pStyle w:val="LEUNormal"/>
              <w:rPr>
                <w:szCs w:val="22"/>
              </w:rPr>
            </w:pPr>
          </w:p>
        </w:tc>
      </w:tr>
      <w:tr w:rsidR="00DA5EF7" w:rsidRPr="00A4419F" w14:paraId="471F2F03" w14:textId="77777777" w:rsidTr="00213C6C">
        <w:trPr>
          <w:trHeight w:val="397"/>
        </w:trPr>
        <w:tc>
          <w:tcPr>
            <w:tcW w:w="672" w:type="dxa"/>
            <w:vAlign w:val="center"/>
          </w:tcPr>
          <w:p w14:paraId="5C3E731B" w14:textId="77777777" w:rsidR="00DA5EF7" w:rsidRPr="002E714C" w:rsidRDefault="00DA5EF7" w:rsidP="007C5C7E">
            <w:pPr>
              <w:pStyle w:val="LEUNormal"/>
              <w:rPr>
                <w:szCs w:val="22"/>
              </w:rPr>
            </w:pPr>
            <w:r w:rsidRPr="002E714C">
              <w:rPr>
                <w:szCs w:val="22"/>
              </w:rPr>
              <w:t>C2.</w:t>
            </w:r>
          </w:p>
        </w:tc>
        <w:tc>
          <w:tcPr>
            <w:tcW w:w="8400" w:type="dxa"/>
            <w:vAlign w:val="center"/>
          </w:tcPr>
          <w:p w14:paraId="62D2AC0C" w14:textId="77777777" w:rsidR="00DA5EF7" w:rsidRPr="002E714C" w:rsidRDefault="00DA5EF7" w:rsidP="007C5C7E">
            <w:pPr>
              <w:pStyle w:val="LEUNormal"/>
              <w:rPr>
                <w:szCs w:val="22"/>
              </w:rPr>
            </w:pPr>
          </w:p>
        </w:tc>
      </w:tr>
    </w:tbl>
    <w:p w14:paraId="125B5A16" w14:textId="77777777" w:rsidR="00DA5EF7" w:rsidRPr="002E714C" w:rsidRDefault="00DA5EF7" w:rsidP="00DA5EF7">
      <w:pPr>
        <w:spacing w:after="0" w:line="240" w:lineRule="auto"/>
        <w:rPr>
          <w:rFonts w:cs="Arial"/>
          <w:bCs/>
          <w:szCs w:val="22"/>
        </w:rPr>
      </w:pPr>
    </w:p>
    <w:bookmarkStart w:id="88" w:name="_Toc501031998"/>
    <w:bookmarkStart w:id="89" w:name="_Toc502831450"/>
    <w:bookmarkStart w:id="90" w:name="_Toc502831975"/>
    <w:bookmarkStart w:id="91" w:name="_Toc504745601"/>
    <w:p w14:paraId="559BC938" w14:textId="77777777" w:rsidR="00DA5EF7" w:rsidRPr="00B03797" w:rsidRDefault="00BF12F7" w:rsidP="00127A81">
      <w:pPr>
        <w:ind w:left="0"/>
        <w:rPr>
          <w:rFonts w:cs="Arial"/>
          <w:bCs/>
        </w:rPr>
      </w:pPr>
      <w:r w:rsidRPr="002E714C">
        <w:rPr>
          <w:rFonts w:cs="Arial"/>
          <w:noProof/>
          <w:szCs w:val="22"/>
        </w:rPr>
        <mc:AlternateContent>
          <mc:Choice Requires="wps">
            <w:drawing>
              <wp:anchor distT="45720" distB="45720" distL="114300" distR="114300" simplePos="0" relativeHeight="251649024" behindDoc="0" locked="0" layoutInCell="1" allowOverlap="1" wp14:anchorId="0EC439D6" wp14:editId="6DD0D034">
                <wp:simplePos x="0" y="0"/>
                <wp:positionH relativeFrom="margin">
                  <wp:posOffset>-55245</wp:posOffset>
                </wp:positionH>
                <wp:positionV relativeFrom="paragraph">
                  <wp:posOffset>374015</wp:posOffset>
                </wp:positionV>
                <wp:extent cx="5805170" cy="1509395"/>
                <wp:effectExtent l="0" t="0" r="24130" b="1460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509395"/>
                        </a:xfrm>
                        <a:prstGeom prst="rect">
                          <a:avLst/>
                        </a:prstGeom>
                        <a:solidFill>
                          <a:srgbClr val="FFFFFF"/>
                        </a:solidFill>
                        <a:ln w="9525">
                          <a:solidFill>
                            <a:srgbClr val="000000"/>
                          </a:solidFill>
                          <a:miter lim="800000"/>
                          <a:headEnd/>
                          <a:tailEnd/>
                        </a:ln>
                      </wps:spPr>
                      <wps:txbx>
                        <w:txbxContent>
                          <w:p w14:paraId="286632FC" w14:textId="77777777" w:rsidR="00FE7866" w:rsidRPr="00B20895" w:rsidRDefault="00FE7866" w:rsidP="00837E43">
                            <w:pPr>
                              <w:spacing w:before="80" w:after="80"/>
                              <w:ind w:left="284" w:hanging="284"/>
                              <w:jc w:val="both"/>
                              <w:rPr>
                                <w:rFonts w:eastAsiaTheme="minorHAnsi" w:cs="Arial"/>
                                <w:color w:val="144733"/>
                                <w:szCs w:val="22"/>
                                <w:lang w:eastAsia="en-US"/>
                              </w:rPr>
                            </w:pPr>
                            <w:r w:rsidRPr="00B20895">
                              <w:rPr>
                                <w:rFonts w:eastAsiaTheme="minorHAnsi" w:cs="Arial"/>
                                <w:color w:val="144733"/>
                                <w:szCs w:val="22"/>
                                <w:lang w:eastAsia="en-US"/>
                              </w:rPr>
                              <w:t>A dependency is one of the following:</w:t>
                            </w:r>
                          </w:p>
                          <w:p w14:paraId="73BEAE35" w14:textId="77777777" w:rsidR="00FE7866" w:rsidRPr="00B20895" w:rsidRDefault="00FE7866" w:rsidP="009911F2">
                            <w:pPr>
                              <w:pStyle w:val="ListParagraph"/>
                              <w:numPr>
                                <w:ilvl w:val="0"/>
                                <w:numId w:val="19"/>
                              </w:numPr>
                              <w:spacing w:before="80" w:after="80"/>
                              <w:ind w:left="284" w:hanging="284"/>
                              <w:jc w:val="both"/>
                              <w:rPr>
                                <w:rFonts w:ascii="Arial" w:hAnsi="Arial" w:cs="Arial"/>
                                <w:color w:val="144733"/>
                              </w:rPr>
                            </w:pPr>
                            <w:r w:rsidRPr="00B20895">
                              <w:rPr>
                                <w:rFonts w:ascii="Arial" w:hAnsi="Arial" w:cs="Arial"/>
                                <w:color w:val="144733"/>
                              </w:rPr>
                              <w:t xml:space="preserve">A separate initiative or activity </w:t>
                            </w:r>
                            <w:r>
                              <w:rPr>
                                <w:rFonts w:ascii="Arial" w:hAnsi="Arial" w:cs="Arial"/>
                                <w:color w:val="144733"/>
                              </w:rPr>
                              <w:t>that</w:t>
                            </w:r>
                            <w:r w:rsidRPr="00B20895">
                              <w:rPr>
                                <w:rFonts w:ascii="Arial" w:hAnsi="Arial" w:cs="Arial"/>
                                <w:color w:val="144733"/>
                              </w:rPr>
                              <w:t xml:space="preserve"> is required to </w:t>
                            </w:r>
                            <w:r>
                              <w:rPr>
                                <w:rFonts w:ascii="Arial" w:hAnsi="Arial" w:cs="Arial"/>
                                <w:color w:val="144733"/>
                              </w:rPr>
                              <w:t>achieve</w:t>
                            </w:r>
                            <w:r w:rsidRPr="00B20895">
                              <w:rPr>
                                <w:rFonts w:ascii="Arial" w:hAnsi="Arial" w:cs="Arial"/>
                                <w:color w:val="144733"/>
                              </w:rPr>
                              <w:t xml:space="preserve"> a successful outcome for this initiative</w:t>
                            </w:r>
                            <w:r>
                              <w:rPr>
                                <w:rFonts w:ascii="Arial" w:hAnsi="Arial" w:cs="Arial"/>
                                <w:color w:val="144733"/>
                              </w:rPr>
                              <w:t>.</w:t>
                            </w:r>
                          </w:p>
                          <w:p w14:paraId="752E1E16" w14:textId="77777777" w:rsidR="00FE7866" w:rsidRPr="00177902" w:rsidRDefault="00FE7866" w:rsidP="009911F2">
                            <w:pPr>
                              <w:pStyle w:val="ListParagraph"/>
                              <w:numPr>
                                <w:ilvl w:val="0"/>
                                <w:numId w:val="19"/>
                              </w:numPr>
                              <w:spacing w:before="80" w:after="80"/>
                              <w:ind w:left="284" w:hanging="284"/>
                              <w:jc w:val="both"/>
                              <w:rPr>
                                <w:rFonts w:ascii="Arial" w:hAnsi="Arial" w:cs="Arial"/>
                                <w:color w:val="144733"/>
                              </w:rPr>
                            </w:pPr>
                            <w:r w:rsidRPr="00B20895">
                              <w:rPr>
                                <w:rFonts w:ascii="Arial" w:hAnsi="Arial" w:cs="Arial"/>
                                <w:color w:val="144733"/>
                              </w:rPr>
                              <w:t xml:space="preserve">A separate initiative or activity </w:t>
                            </w:r>
                            <w:r>
                              <w:rPr>
                                <w:rFonts w:ascii="Arial" w:hAnsi="Arial" w:cs="Arial"/>
                                <w:color w:val="144733"/>
                              </w:rPr>
                              <w:t>that</w:t>
                            </w:r>
                            <w:r w:rsidRPr="00B20895">
                              <w:rPr>
                                <w:rFonts w:ascii="Arial" w:hAnsi="Arial" w:cs="Arial"/>
                                <w:color w:val="144733"/>
                              </w:rPr>
                              <w:t xml:space="preserve"> is dependent on the outcome of this initiative</w:t>
                            </w:r>
                            <w:r>
                              <w:rPr>
                                <w:rFonts w:ascii="Arial" w:hAnsi="Arial" w:cs="Arial"/>
                                <w:color w:val="144733"/>
                              </w:rPr>
                              <w:t xml:space="preserve">. </w:t>
                            </w:r>
                            <w:r w:rsidRPr="00177902">
                              <w:rPr>
                                <w:rFonts w:ascii="Arial" w:hAnsi="Arial" w:cs="Arial"/>
                                <w:color w:val="144733"/>
                              </w:rPr>
                              <w:t xml:space="preserve">For example: </w:t>
                            </w:r>
                          </w:p>
                          <w:p w14:paraId="4B21F438" w14:textId="7928BBFB" w:rsidR="00FE7866" w:rsidRPr="00B62ABF" w:rsidRDefault="00FE7866" w:rsidP="009911F2">
                            <w:pPr>
                              <w:pStyle w:val="ListParagraph"/>
                              <w:numPr>
                                <w:ilvl w:val="0"/>
                                <w:numId w:val="24"/>
                              </w:numPr>
                              <w:spacing w:before="80" w:after="80"/>
                              <w:ind w:left="567"/>
                              <w:jc w:val="both"/>
                              <w:rPr>
                                <w:rFonts w:cs="Arial"/>
                                <w:color w:val="144733"/>
                              </w:rPr>
                            </w:pPr>
                            <w:r w:rsidRPr="008C1732">
                              <w:rPr>
                                <w:rFonts w:cs="Arial"/>
                                <w:color w:val="144733"/>
                              </w:rPr>
                              <w:t xml:space="preserve">Before the initiative A can progress, initiative B needs to have refurbished the </w:t>
                            </w:r>
                            <w:r>
                              <w:rPr>
                                <w:rFonts w:cs="Arial"/>
                                <w:color w:val="144733"/>
                              </w:rPr>
                              <w:t>fir</w:t>
                            </w:r>
                            <w:r w:rsidRPr="008C1732">
                              <w:rPr>
                                <w:rFonts w:cs="Arial"/>
                                <w:color w:val="144733"/>
                              </w:rPr>
                              <w:t>st floor of building X to use as decant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439D6" id="Text Box 13" o:spid="_x0000_s1048" type="#_x0000_t202" style="position:absolute;margin-left:-4.35pt;margin-top:29.45pt;width:457.1pt;height:118.8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">
                <v:textbox>
                  <w:txbxContent>
                    <w:p w14:paraId="286632FC" w14:textId="77777777" w:rsidR="00FE7866" w:rsidRPr="00B20895" w:rsidRDefault="00FE7866" w:rsidP="00837E43">
                      <w:pPr>
                        <w:spacing w:before="80" w:after="80"/>
                        <w:ind w:left="284" w:hanging="284"/>
                        <w:jc w:val="both"/>
                        <w:rPr>
                          <w:rFonts w:eastAsiaTheme="minorHAnsi" w:cs="Arial"/>
                          <w:color w:val="144733"/>
                          <w:szCs w:val="22"/>
                          <w:lang w:eastAsia="en-US"/>
                        </w:rPr>
                      </w:pPr>
                      <w:r w:rsidRPr="00B20895">
                        <w:rPr>
                          <w:rFonts w:eastAsiaTheme="minorHAnsi" w:cs="Arial"/>
                          <w:color w:val="144733"/>
                          <w:szCs w:val="22"/>
                          <w:lang w:eastAsia="en-US"/>
                        </w:rPr>
                        <w:t>A dependency is one of the following:</w:t>
                      </w:r>
                    </w:p>
                    <w:p w14:paraId="73BEAE35" w14:textId="77777777" w:rsidR="00FE7866" w:rsidRPr="00B20895" w:rsidRDefault="00FE7866" w:rsidP="009911F2">
                      <w:pPr>
                        <w:pStyle w:val="ListParagraph"/>
                        <w:numPr>
                          <w:ilvl w:val="0"/>
                          <w:numId w:val="19"/>
                        </w:numPr>
                        <w:spacing w:before="80" w:after="80"/>
                        <w:ind w:left="284" w:hanging="284"/>
                        <w:jc w:val="both"/>
                        <w:rPr>
                          <w:rFonts w:ascii="Arial" w:hAnsi="Arial" w:cs="Arial"/>
                          <w:color w:val="144733"/>
                        </w:rPr>
                      </w:pPr>
                      <w:r w:rsidRPr="00B20895">
                        <w:rPr>
                          <w:rFonts w:ascii="Arial" w:hAnsi="Arial" w:cs="Arial"/>
                          <w:color w:val="144733"/>
                        </w:rPr>
                        <w:t xml:space="preserve">A separate initiative or activity </w:t>
                      </w:r>
                      <w:r>
                        <w:rPr>
                          <w:rFonts w:ascii="Arial" w:hAnsi="Arial" w:cs="Arial"/>
                          <w:color w:val="144733"/>
                        </w:rPr>
                        <w:t>that</w:t>
                      </w:r>
                      <w:r w:rsidRPr="00B20895">
                        <w:rPr>
                          <w:rFonts w:ascii="Arial" w:hAnsi="Arial" w:cs="Arial"/>
                          <w:color w:val="144733"/>
                        </w:rPr>
                        <w:t xml:space="preserve"> is required to </w:t>
                      </w:r>
                      <w:r>
                        <w:rPr>
                          <w:rFonts w:ascii="Arial" w:hAnsi="Arial" w:cs="Arial"/>
                          <w:color w:val="144733"/>
                        </w:rPr>
                        <w:t>achieve</w:t>
                      </w:r>
                      <w:r w:rsidRPr="00B20895">
                        <w:rPr>
                          <w:rFonts w:ascii="Arial" w:hAnsi="Arial" w:cs="Arial"/>
                          <w:color w:val="144733"/>
                        </w:rPr>
                        <w:t xml:space="preserve"> a successful outcome for this initiative</w:t>
                      </w:r>
                      <w:r>
                        <w:rPr>
                          <w:rFonts w:ascii="Arial" w:hAnsi="Arial" w:cs="Arial"/>
                          <w:color w:val="144733"/>
                        </w:rPr>
                        <w:t>.</w:t>
                      </w:r>
                    </w:p>
                    <w:p w14:paraId="752E1E16" w14:textId="77777777" w:rsidR="00FE7866" w:rsidRPr="00177902" w:rsidRDefault="00FE7866" w:rsidP="009911F2">
                      <w:pPr>
                        <w:pStyle w:val="ListParagraph"/>
                        <w:numPr>
                          <w:ilvl w:val="0"/>
                          <w:numId w:val="19"/>
                        </w:numPr>
                        <w:spacing w:before="80" w:after="80"/>
                        <w:ind w:left="284" w:hanging="284"/>
                        <w:jc w:val="both"/>
                        <w:rPr>
                          <w:rFonts w:ascii="Arial" w:hAnsi="Arial" w:cs="Arial"/>
                          <w:color w:val="144733"/>
                        </w:rPr>
                      </w:pPr>
                      <w:r w:rsidRPr="00B20895">
                        <w:rPr>
                          <w:rFonts w:ascii="Arial" w:hAnsi="Arial" w:cs="Arial"/>
                          <w:color w:val="144733"/>
                        </w:rPr>
                        <w:t xml:space="preserve">A separate initiative or activity </w:t>
                      </w:r>
                      <w:r>
                        <w:rPr>
                          <w:rFonts w:ascii="Arial" w:hAnsi="Arial" w:cs="Arial"/>
                          <w:color w:val="144733"/>
                        </w:rPr>
                        <w:t>that</w:t>
                      </w:r>
                      <w:r w:rsidRPr="00B20895">
                        <w:rPr>
                          <w:rFonts w:ascii="Arial" w:hAnsi="Arial" w:cs="Arial"/>
                          <w:color w:val="144733"/>
                        </w:rPr>
                        <w:t xml:space="preserve"> is dependent on the outcome of this initiative</w:t>
                      </w:r>
                      <w:r>
                        <w:rPr>
                          <w:rFonts w:ascii="Arial" w:hAnsi="Arial" w:cs="Arial"/>
                          <w:color w:val="144733"/>
                        </w:rPr>
                        <w:t xml:space="preserve">. </w:t>
                      </w:r>
                      <w:r w:rsidRPr="00177902">
                        <w:rPr>
                          <w:rFonts w:ascii="Arial" w:hAnsi="Arial" w:cs="Arial"/>
                          <w:color w:val="144733"/>
                        </w:rPr>
                        <w:t xml:space="preserve">For example: </w:t>
                      </w:r>
                    </w:p>
                    <w:p w14:paraId="4B21F438" w14:textId="7928BBFB" w:rsidR="00FE7866" w:rsidRPr="00B62ABF" w:rsidRDefault="00FE7866" w:rsidP="009911F2">
                      <w:pPr>
                        <w:pStyle w:val="ListParagraph"/>
                        <w:numPr>
                          <w:ilvl w:val="0"/>
                          <w:numId w:val="24"/>
                        </w:numPr>
                        <w:spacing w:before="80" w:after="80"/>
                        <w:ind w:left="567"/>
                        <w:jc w:val="both"/>
                        <w:rPr>
                          <w:rFonts w:cs="Arial"/>
                          <w:color w:val="144733"/>
                        </w:rPr>
                      </w:pPr>
                      <w:r w:rsidRPr="008C1732">
                        <w:rPr>
                          <w:rFonts w:cs="Arial"/>
                          <w:color w:val="144733"/>
                        </w:rPr>
                        <w:t xml:space="preserve">Before the initiative A can progress, initiative B needs to have refurbished the </w:t>
                      </w:r>
                      <w:r>
                        <w:rPr>
                          <w:rFonts w:cs="Arial"/>
                          <w:color w:val="144733"/>
                        </w:rPr>
                        <w:t>fir</w:t>
                      </w:r>
                      <w:r w:rsidRPr="008C1732">
                        <w:rPr>
                          <w:rFonts w:cs="Arial"/>
                          <w:color w:val="144733"/>
                        </w:rPr>
                        <w:t>st floor of building X to use as decant space.</w:t>
                      </w:r>
                    </w:p>
                  </w:txbxContent>
                </v:textbox>
                <w10:wrap type="square" anchorx="margin"/>
              </v:shape>
            </w:pict>
          </mc:Fallback>
        </mc:AlternateContent>
      </w:r>
      <w:r w:rsidR="00B03797" w:rsidRPr="00B03797">
        <w:rPr>
          <w:b/>
        </w:rPr>
        <w:t xml:space="preserve">5.3.2 </w:t>
      </w:r>
      <w:r w:rsidR="00DA5EF7" w:rsidRPr="00127A81">
        <w:rPr>
          <w:b/>
        </w:rPr>
        <w:t>Dependencies</w:t>
      </w:r>
      <w:bookmarkEnd w:id="88"/>
      <w:bookmarkEnd w:id="89"/>
      <w:bookmarkEnd w:id="90"/>
      <w:bookmarkEnd w:id="91"/>
    </w:p>
    <w:p w14:paraId="54835145" w14:textId="77777777" w:rsidR="00DA5EF7" w:rsidRPr="002E714C" w:rsidRDefault="00DA5EF7" w:rsidP="003369C9">
      <w:pPr>
        <w:spacing w:after="0" w:line="240" w:lineRule="auto"/>
        <w:ind w:left="0"/>
        <w:rPr>
          <w:rFonts w:cs="Arial"/>
          <w:bCs/>
          <w:szCs w:val="22"/>
        </w:rPr>
      </w:pPr>
    </w:p>
    <w:p w14:paraId="4CD19B6F" w14:textId="77777777" w:rsidR="00DA5EF7" w:rsidRDefault="00DA5EF7" w:rsidP="00837E43">
      <w:pPr>
        <w:spacing w:after="0" w:line="240" w:lineRule="auto"/>
        <w:ind w:left="0"/>
        <w:rPr>
          <w:rFonts w:cs="Arial"/>
          <w:bCs/>
          <w:szCs w:val="22"/>
        </w:rPr>
      </w:pPr>
    </w:p>
    <w:p w14:paraId="2044C339" w14:textId="527AF45E" w:rsidR="00EF35A3" w:rsidRPr="00127A81" w:rsidRDefault="00696148" w:rsidP="00837E43">
      <w:pPr>
        <w:spacing w:after="0" w:line="240" w:lineRule="auto"/>
        <w:ind w:left="0"/>
        <w:rPr>
          <w:rFonts w:cs="Arial"/>
          <w:b/>
          <w:bCs/>
          <w:szCs w:val="22"/>
        </w:rPr>
      </w:pPr>
      <w:r>
        <w:rPr>
          <w:rFonts w:cs="Arial"/>
          <w:b/>
          <w:bCs/>
          <w:szCs w:val="22"/>
        </w:rPr>
        <w:t>Table 5.3.2: Dependencies on O</w:t>
      </w:r>
      <w:r w:rsidR="00EF35A3" w:rsidRPr="00127A81">
        <w:rPr>
          <w:rFonts w:cs="Arial"/>
          <w:b/>
          <w:bCs/>
          <w:szCs w:val="22"/>
        </w:rPr>
        <w:t>ther Activities</w:t>
      </w:r>
    </w:p>
    <w:p w14:paraId="090229A4" w14:textId="77777777" w:rsidR="00EF35A3" w:rsidRPr="002E714C" w:rsidRDefault="00EF35A3" w:rsidP="00837E43">
      <w:pPr>
        <w:spacing w:after="0" w:line="240" w:lineRule="auto"/>
        <w:ind w:left="0"/>
        <w:rPr>
          <w:rFonts w:cs="Arial"/>
          <w:bCs/>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400"/>
      </w:tblGrid>
      <w:tr w:rsidR="00DA5EF7" w:rsidRPr="00A4419F" w14:paraId="4442CDED" w14:textId="77777777" w:rsidTr="00213C6C">
        <w:trPr>
          <w:trHeight w:val="397"/>
          <w:tblHeader/>
        </w:trPr>
        <w:tc>
          <w:tcPr>
            <w:tcW w:w="9072" w:type="dxa"/>
            <w:gridSpan w:val="2"/>
            <w:shd w:val="clear" w:color="auto" w:fill="000000" w:themeFill="text1"/>
            <w:vAlign w:val="center"/>
          </w:tcPr>
          <w:p w14:paraId="33043A71" w14:textId="77777777" w:rsidR="00DA5EF7" w:rsidRPr="002E714C" w:rsidRDefault="00DA5EF7" w:rsidP="007C5C7E">
            <w:pPr>
              <w:pStyle w:val="LEUNormal"/>
              <w:rPr>
                <w:b/>
                <w:szCs w:val="22"/>
              </w:rPr>
            </w:pPr>
            <w:r w:rsidRPr="002E714C">
              <w:rPr>
                <w:b/>
                <w:color w:val="FFFFFF" w:themeColor="background1"/>
                <w:szCs w:val="22"/>
              </w:rPr>
              <w:t>Dependencies</w:t>
            </w:r>
          </w:p>
        </w:tc>
      </w:tr>
      <w:tr w:rsidR="00DA5EF7" w:rsidRPr="00A4419F" w14:paraId="45D76EFA" w14:textId="77777777" w:rsidTr="00213C6C">
        <w:trPr>
          <w:trHeight w:val="397"/>
        </w:trPr>
        <w:tc>
          <w:tcPr>
            <w:tcW w:w="672" w:type="dxa"/>
            <w:vAlign w:val="center"/>
          </w:tcPr>
          <w:p w14:paraId="51E2E4DF" w14:textId="77777777" w:rsidR="00DA5EF7" w:rsidRPr="002E714C" w:rsidRDefault="00DA5EF7" w:rsidP="007C5C7E">
            <w:pPr>
              <w:pStyle w:val="LEUNormal"/>
              <w:rPr>
                <w:szCs w:val="22"/>
              </w:rPr>
            </w:pPr>
            <w:r w:rsidRPr="002E714C">
              <w:rPr>
                <w:szCs w:val="22"/>
              </w:rPr>
              <w:t>D1.</w:t>
            </w:r>
          </w:p>
        </w:tc>
        <w:tc>
          <w:tcPr>
            <w:tcW w:w="8400" w:type="dxa"/>
            <w:vAlign w:val="center"/>
          </w:tcPr>
          <w:p w14:paraId="08732ECF" w14:textId="77777777" w:rsidR="00DA5EF7" w:rsidRPr="002E714C" w:rsidRDefault="00DA5EF7" w:rsidP="007C5C7E">
            <w:pPr>
              <w:pStyle w:val="LEUNormal"/>
              <w:rPr>
                <w:szCs w:val="22"/>
              </w:rPr>
            </w:pPr>
          </w:p>
        </w:tc>
      </w:tr>
      <w:tr w:rsidR="00DA5EF7" w:rsidRPr="00A4419F" w14:paraId="63A1CDDD" w14:textId="77777777" w:rsidTr="00213C6C">
        <w:trPr>
          <w:trHeight w:val="397"/>
        </w:trPr>
        <w:tc>
          <w:tcPr>
            <w:tcW w:w="672" w:type="dxa"/>
            <w:vAlign w:val="center"/>
          </w:tcPr>
          <w:p w14:paraId="74C93400" w14:textId="77777777" w:rsidR="00DA5EF7" w:rsidRPr="002E714C" w:rsidRDefault="00DA5EF7" w:rsidP="007C5C7E">
            <w:pPr>
              <w:pStyle w:val="LEUNormal"/>
              <w:rPr>
                <w:szCs w:val="22"/>
              </w:rPr>
            </w:pPr>
            <w:r w:rsidRPr="002E714C">
              <w:rPr>
                <w:szCs w:val="22"/>
              </w:rPr>
              <w:t>D2.</w:t>
            </w:r>
          </w:p>
        </w:tc>
        <w:tc>
          <w:tcPr>
            <w:tcW w:w="8400" w:type="dxa"/>
            <w:vAlign w:val="center"/>
          </w:tcPr>
          <w:p w14:paraId="65DCD344" w14:textId="77777777" w:rsidR="00DA5EF7" w:rsidRPr="002E714C" w:rsidRDefault="00DA5EF7" w:rsidP="007C5C7E">
            <w:pPr>
              <w:pStyle w:val="LEUNormal"/>
              <w:rPr>
                <w:szCs w:val="22"/>
              </w:rPr>
            </w:pPr>
          </w:p>
        </w:tc>
      </w:tr>
    </w:tbl>
    <w:p w14:paraId="51638248" w14:textId="77777777" w:rsidR="00BF12F7" w:rsidRDefault="00BF12F7" w:rsidP="00BF12F7">
      <w:pPr>
        <w:pStyle w:val="Heading2"/>
        <w:numPr>
          <w:ilvl w:val="0"/>
          <w:numId w:val="0"/>
        </w:numPr>
      </w:pPr>
    </w:p>
    <w:p w14:paraId="08795EB5" w14:textId="77777777" w:rsidR="00696148" w:rsidRDefault="00696148" w:rsidP="006C30C7">
      <w:pPr>
        <w:ind w:left="0"/>
      </w:pPr>
    </w:p>
    <w:p w14:paraId="4CBD996C" w14:textId="6A5EC5A0" w:rsidR="00696148" w:rsidRPr="00696148" w:rsidRDefault="00696148" w:rsidP="006C30C7">
      <w:pPr>
        <w:ind w:left="0"/>
      </w:pPr>
    </w:p>
    <w:bookmarkStart w:id="92" w:name="_Toc516237960"/>
    <w:p w14:paraId="7189ECAE" w14:textId="50D0705A" w:rsidR="00037DC4" w:rsidRPr="00CD44CB" w:rsidRDefault="00696148">
      <w:pPr>
        <w:pStyle w:val="Heading2"/>
      </w:pPr>
      <w:r w:rsidRPr="00CD44CB">
        <w:rPr>
          <w:noProof/>
        </w:rPr>
        <mc:AlternateContent>
          <mc:Choice Requires="wps">
            <w:drawing>
              <wp:anchor distT="45720" distB="45720" distL="114300" distR="114300" simplePos="0" relativeHeight="251646976" behindDoc="0" locked="0" layoutInCell="1" allowOverlap="1" wp14:anchorId="197E5677" wp14:editId="355C6A2E">
                <wp:simplePos x="0" y="0"/>
                <wp:positionH relativeFrom="margin">
                  <wp:posOffset>-3810</wp:posOffset>
                </wp:positionH>
                <wp:positionV relativeFrom="paragraph">
                  <wp:posOffset>454660</wp:posOffset>
                </wp:positionV>
                <wp:extent cx="5779135" cy="1314450"/>
                <wp:effectExtent l="0" t="0" r="1206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314450"/>
                        </a:xfrm>
                        <a:prstGeom prst="rect">
                          <a:avLst/>
                        </a:prstGeom>
                        <a:solidFill>
                          <a:srgbClr val="FFFFFF"/>
                        </a:solidFill>
                        <a:ln w="9525">
                          <a:solidFill>
                            <a:srgbClr val="000000"/>
                          </a:solidFill>
                          <a:miter lim="800000"/>
                          <a:headEnd/>
                          <a:tailEnd/>
                        </a:ln>
                      </wps:spPr>
                      <wps:txbx>
                        <w:txbxContent>
                          <w:p w14:paraId="36587964" w14:textId="77777777" w:rsidR="00FE7866" w:rsidRPr="00B20895" w:rsidRDefault="00FE7866" w:rsidP="009911F2">
                            <w:pPr>
                              <w:pStyle w:val="ListParagraph"/>
                              <w:numPr>
                                <w:ilvl w:val="0"/>
                                <w:numId w:val="17"/>
                              </w:numPr>
                              <w:ind w:left="284" w:hanging="284"/>
                              <w:rPr>
                                <w:rFonts w:ascii="Arial" w:hAnsi="Arial" w:cs="Arial"/>
                                <w:color w:val="144733"/>
                              </w:rPr>
                            </w:pPr>
                            <w:r w:rsidRPr="00B20895">
                              <w:rPr>
                                <w:rFonts w:ascii="Arial" w:hAnsi="Arial" w:cs="Arial"/>
                                <w:bCs/>
                                <w:iCs/>
                                <w:color w:val="144733"/>
                              </w:rPr>
                              <w:t xml:space="preserve">This section provides the current estimate of timescales to deliver the initiative.  </w:t>
                            </w:r>
                          </w:p>
                          <w:p w14:paraId="7B35BC07" w14:textId="77777777" w:rsidR="00FE7866" w:rsidRPr="00B20895" w:rsidRDefault="00FE7866" w:rsidP="009911F2">
                            <w:pPr>
                              <w:pStyle w:val="ListParagraph"/>
                              <w:numPr>
                                <w:ilvl w:val="0"/>
                                <w:numId w:val="17"/>
                              </w:numPr>
                              <w:ind w:left="284" w:hanging="284"/>
                              <w:rPr>
                                <w:rFonts w:ascii="Arial" w:hAnsi="Arial" w:cs="Arial"/>
                                <w:color w:val="144733"/>
                              </w:rPr>
                            </w:pPr>
                            <w:r w:rsidRPr="00B20895">
                              <w:rPr>
                                <w:rFonts w:ascii="Arial" w:hAnsi="Arial" w:cs="Arial"/>
                                <w:color w:val="144733"/>
                              </w:rPr>
                              <w:t xml:space="preserve">The milestones below are recommended however, please add or remove </w:t>
                            </w:r>
                            <w:r>
                              <w:rPr>
                                <w:rFonts w:ascii="Arial" w:hAnsi="Arial" w:cs="Arial"/>
                                <w:color w:val="144733"/>
                              </w:rPr>
                              <w:t>as</w:t>
                            </w:r>
                            <w:r w:rsidRPr="00B20895">
                              <w:rPr>
                                <w:rFonts w:ascii="Arial" w:hAnsi="Arial" w:cs="Arial"/>
                                <w:color w:val="144733"/>
                              </w:rPr>
                              <w:t xml:space="preserve"> appropriate.</w:t>
                            </w:r>
                          </w:p>
                          <w:p w14:paraId="329542B9" w14:textId="4F50B29F" w:rsidR="00FE7866" w:rsidRPr="00B62ABF" w:rsidRDefault="00FE7866" w:rsidP="009911F2">
                            <w:pPr>
                              <w:pStyle w:val="ListParagraph"/>
                              <w:numPr>
                                <w:ilvl w:val="0"/>
                                <w:numId w:val="17"/>
                              </w:numPr>
                              <w:ind w:left="284" w:hanging="284"/>
                              <w:rPr>
                                <w:rFonts w:ascii="Arial" w:hAnsi="Arial" w:cs="Arial"/>
                                <w:color w:val="144733"/>
                              </w:rPr>
                            </w:pPr>
                            <w:r>
                              <w:rPr>
                                <w:rFonts w:ascii="Arial" w:hAnsi="Arial" w:cs="Arial"/>
                                <w:color w:val="144733"/>
                              </w:rPr>
                              <w:t xml:space="preserve">Some key dates require approvals (e.g. FBC). Where applicable, </w:t>
                            </w:r>
                            <w:r w:rsidRPr="00B20895">
                              <w:rPr>
                                <w:rFonts w:ascii="Arial" w:hAnsi="Arial" w:cs="Arial"/>
                                <w:color w:val="144733"/>
                              </w:rPr>
                              <w:t xml:space="preserve">specify the approval body.  This could be internal to a Faculty or Service or for higher value initiatives could be Capital Group, University Executive Group (UEG) or Council.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E5677" id="Text Box 11" o:spid="_x0000_s1049" type="#_x0000_t202" style="position:absolute;left:0;text-align:left;margin-left:-.3pt;margin-top:35.8pt;width:455.05pt;height:103.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">
                <v:textbox>
                  <w:txbxContent>
                    <w:p w14:paraId="36587964" w14:textId="77777777" w:rsidR="00FE7866" w:rsidRPr="00B20895" w:rsidRDefault="00FE7866" w:rsidP="009911F2">
                      <w:pPr>
                        <w:pStyle w:val="ListParagraph"/>
                        <w:numPr>
                          <w:ilvl w:val="0"/>
                          <w:numId w:val="17"/>
                        </w:numPr>
                        <w:ind w:left="284" w:hanging="284"/>
                        <w:rPr>
                          <w:rFonts w:ascii="Arial" w:hAnsi="Arial" w:cs="Arial"/>
                          <w:color w:val="144733"/>
                        </w:rPr>
                      </w:pPr>
                      <w:r w:rsidRPr="00B20895">
                        <w:rPr>
                          <w:rFonts w:ascii="Arial" w:hAnsi="Arial" w:cs="Arial"/>
                          <w:bCs/>
                          <w:iCs/>
                          <w:color w:val="144733"/>
                        </w:rPr>
                        <w:t xml:space="preserve">This section provides the current estimate of timescales to deliver the initiative.  </w:t>
                      </w:r>
                    </w:p>
                    <w:p w14:paraId="7B35BC07" w14:textId="77777777" w:rsidR="00FE7866" w:rsidRPr="00B20895" w:rsidRDefault="00FE7866" w:rsidP="009911F2">
                      <w:pPr>
                        <w:pStyle w:val="ListParagraph"/>
                        <w:numPr>
                          <w:ilvl w:val="0"/>
                          <w:numId w:val="17"/>
                        </w:numPr>
                        <w:ind w:left="284" w:hanging="284"/>
                        <w:rPr>
                          <w:rFonts w:ascii="Arial" w:hAnsi="Arial" w:cs="Arial"/>
                          <w:color w:val="144733"/>
                        </w:rPr>
                      </w:pPr>
                      <w:r w:rsidRPr="00B20895">
                        <w:rPr>
                          <w:rFonts w:ascii="Arial" w:hAnsi="Arial" w:cs="Arial"/>
                          <w:color w:val="144733"/>
                        </w:rPr>
                        <w:t xml:space="preserve">The milestones below are recommended however, please add or remove </w:t>
                      </w:r>
                      <w:r>
                        <w:rPr>
                          <w:rFonts w:ascii="Arial" w:hAnsi="Arial" w:cs="Arial"/>
                          <w:color w:val="144733"/>
                        </w:rPr>
                        <w:t>as</w:t>
                      </w:r>
                      <w:r w:rsidRPr="00B20895">
                        <w:rPr>
                          <w:rFonts w:ascii="Arial" w:hAnsi="Arial" w:cs="Arial"/>
                          <w:color w:val="144733"/>
                        </w:rPr>
                        <w:t xml:space="preserve"> appropriate.</w:t>
                      </w:r>
                    </w:p>
                    <w:p w14:paraId="329542B9" w14:textId="4F50B29F" w:rsidR="00FE7866" w:rsidRPr="00B62ABF" w:rsidRDefault="00FE7866" w:rsidP="009911F2">
                      <w:pPr>
                        <w:pStyle w:val="ListParagraph"/>
                        <w:numPr>
                          <w:ilvl w:val="0"/>
                          <w:numId w:val="17"/>
                        </w:numPr>
                        <w:ind w:left="284" w:hanging="284"/>
                        <w:rPr>
                          <w:rFonts w:ascii="Arial" w:hAnsi="Arial" w:cs="Arial"/>
                          <w:color w:val="144733"/>
                        </w:rPr>
                      </w:pPr>
                      <w:r>
                        <w:rPr>
                          <w:rFonts w:ascii="Arial" w:hAnsi="Arial" w:cs="Arial"/>
                          <w:color w:val="144733"/>
                        </w:rPr>
                        <w:t xml:space="preserve">Some key dates require approvals (e.g. FBC). Where applicable, </w:t>
                      </w:r>
                      <w:r w:rsidRPr="00B20895">
                        <w:rPr>
                          <w:rFonts w:ascii="Arial" w:hAnsi="Arial" w:cs="Arial"/>
                          <w:color w:val="144733"/>
                        </w:rPr>
                        <w:t xml:space="preserve">specify the approval body.  This could be internal to a Faculty or Service or for higher value initiatives could be Capital Group, University Executive Group (UEG) or Council. </w:t>
                      </w:r>
                    </w:p>
                  </w:txbxContent>
                </v:textbox>
                <w10:wrap type="square" anchorx="margin"/>
              </v:shape>
            </w:pict>
          </mc:Fallback>
        </mc:AlternateContent>
      </w:r>
      <w:r w:rsidR="00037DC4" w:rsidRPr="00CD44CB">
        <w:t>High</w:t>
      </w:r>
      <w:r w:rsidR="007964E4">
        <w:t>-l</w:t>
      </w:r>
      <w:r w:rsidR="00037DC4" w:rsidRPr="00CD44CB">
        <w:t>evel Timescales</w:t>
      </w:r>
      <w:bookmarkEnd w:id="92"/>
    </w:p>
    <w:p w14:paraId="72BCD39E" w14:textId="77777777" w:rsidR="00177902" w:rsidRDefault="00177902" w:rsidP="00037DC4">
      <w:pPr>
        <w:ind w:left="0"/>
        <w:rPr>
          <w:rFonts w:cs="Arial"/>
          <w:b/>
        </w:rPr>
      </w:pPr>
    </w:p>
    <w:p w14:paraId="4E232FCF" w14:textId="77777777" w:rsidR="00EF35A3" w:rsidRPr="00796867" w:rsidRDefault="00EF35A3" w:rsidP="00037DC4">
      <w:pPr>
        <w:ind w:left="0"/>
        <w:rPr>
          <w:rFonts w:cs="Arial"/>
          <w:b/>
        </w:rPr>
      </w:pPr>
      <w:r w:rsidRPr="00127A81">
        <w:rPr>
          <w:rFonts w:cs="Arial"/>
          <w:b/>
        </w:rPr>
        <w:t>Table 5.4.1: High</w:t>
      </w:r>
      <w:r w:rsidR="00996C7E">
        <w:rPr>
          <w:rFonts w:cs="Arial"/>
          <w:b/>
        </w:rPr>
        <w:t>-l</w:t>
      </w:r>
      <w:r w:rsidRPr="00796867">
        <w:rPr>
          <w:rFonts w:cs="Arial"/>
          <w:b/>
        </w:rPr>
        <w:t>evel Timescales</w:t>
      </w:r>
    </w:p>
    <w:p w14:paraId="36EDF111" w14:textId="77777777" w:rsidR="00EF35A3" w:rsidRPr="00CD44CB" w:rsidRDefault="00EF35A3" w:rsidP="00037DC4">
      <w:pPr>
        <w:ind w:left="0"/>
        <w:rPr>
          <w:rFonts w:cs="Arial"/>
        </w:rPr>
      </w:pPr>
    </w:p>
    <w:tbl>
      <w:tblPr>
        <w:tblStyle w:val="TableGrid"/>
        <w:tblW w:w="9067" w:type="dxa"/>
        <w:tblInd w:w="-147" w:type="dxa"/>
        <w:tblLook w:val="04A0" w:firstRow="1" w:lastRow="0" w:firstColumn="1" w:lastColumn="0" w:noHBand="0" w:noVBand="1"/>
      </w:tblPr>
      <w:tblGrid>
        <w:gridCol w:w="3114"/>
        <w:gridCol w:w="2410"/>
        <w:gridCol w:w="1984"/>
        <w:gridCol w:w="1559"/>
      </w:tblGrid>
      <w:tr w:rsidR="00037DC4" w:rsidRPr="00CD44CB" w14:paraId="54FEFA7A" w14:textId="77777777" w:rsidTr="00120E6D">
        <w:trPr>
          <w:trHeight w:val="397"/>
          <w:tblHeader/>
        </w:trPr>
        <w:tc>
          <w:tcPr>
            <w:tcW w:w="3114" w:type="dxa"/>
            <w:shd w:val="clear" w:color="auto" w:fill="000000" w:themeFill="text1"/>
            <w:vAlign w:val="center"/>
          </w:tcPr>
          <w:p w14:paraId="6145DCFC" w14:textId="77777777" w:rsidR="00037DC4" w:rsidRPr="001246DA" w:rsidRDefault="00037DC4" w:rsidP="00B20895">
            <w:pPr>
              <w:spacing w:after="0"/>
              <w:ind w:left="0"/>
              <w:jc w:val="center"/>
              <w:rPr>
                <w:rFonts w:cs="Arial"/>
                <w:b/>
                <w:color w:val="FFFFFF" w:themeColor="background1"/>
                <w:szCs w:val="22"/>
              </w:rPr>
            </w:pPr>
            <w:r w:rsidRPr="001246DA">
              <w:rPr>
                <w:rFonts w:cs="Arial"/>
                <w:b/>
                <w:color w:val="FFFFFF" w:themeColor="background1"/>
                <w:szCs w:val="22"/>
              </w:rPr>
              <w:t>Key Date/Milestone</w:t>
            </w:r>
          </w:p>
        </w:tc>
        <w:tc>
          <w:tcPr>
            <w:tcW w:w="2410" w:type="dxa"/>
            <w:shd w:val="clear" w:color="auto" w:fill="000000" w:themeFill="text1"/>
            <w:vAlign w:val="center"/>
          </w:tcPr>
          <w:p w14:paraId="503B9825" w14:textId="77777777" w:rsidR="00037DC4" w:rsidRPr="001246DA" w:rsidRDefault="00037DC4" w:rsidP="00B20895">
            <w:pPr>
              <w:spacing w:after="0"/>
              <w:ind w:left="0"/>
              <w:jc w:val="center"/>
              <w:rPr>
                <w:rFonts w:cs="Arial"/>
                <w:b/>
                <w:color w:val="FFFFFF" w:themeColor="background1"/>
                <w:szCs w:val="22"/>
              </w:rPr>
            </w:pPr>
            <w:r w:rsidRPr="001246DA">
              <w:rPr>
                <w:rFonts w:cs="Arial"/>
                <w:b/>
                <w:color w:val="FFFFFF" w:themeColor="background1"/>
                <w:szCs w:val="22"/>
              </w:rPr>
              <w:t>Description</w:t>
            </w:r>
          </w:p>
        </w:tc>
        <w:tc>
          <w:tcPr>
            <w:tcW w:w="1984" w:type="dxa"/>
            <w:shd w:val="clear" w:color="auto" w:fill="000000" w:themeFill="text1"/>
            <w:vAlign w:val="center"/>
          </w:tcPr>
          <w:p w14:paraId="1948B32A" w14:textId="77777777" w:rsidR="00037DC4" w:rsidRPr="001246DA" w:rsidRDefault="00037DC4" w:rsidP="00B20895">
            <w:pPr>
              <w:spacing w:after="0"/>
              <w:ind w:left="0"/>
              <w:jc w:val="center"/>
              <w:rPr>
                <w:rFonts w:cs="Arial"/>
                <w:b/>
                <w:color w:val="FFFFFF" w:themeColor="background1"/>
                <w:szCs w:val="22"/>
              </w:rPr>
            </w:pPr>
            <w:r w:rsidRPr="001246DA">
              <w:rPr>
                <w:rFonts w:cs="Arial"/>
                <w:b/>
                <w:color w:val="FFFFFF" w:themeColor="background1"/>
                <w:szCs w:val="22"/>
              </w:rPr>
              <w:t>Approval Body</w:t>
            </w:r>
          </w:p>
        </w:tc>
        <w:tc>
          <w:tcPr>
            <w:tcW w:w="1559" w:type="dxa"/>
            <w:shd w:val="clear" w:color="auto" w:fill="000000" w:themeFill="text1"/>
            <w:vAlign w:val="center"/>
          </w:tcPr>
          <w:p w14:paraId="150DFF11" w14:textId="77777777" w:rsidR="00037DC4" w:rsidRPr="001246DA" w:rsidRDefault="00037DC4" w:rsidP="00B20895">
            <w:pPr>
              <w:spacing w:after="0"/>
              <w:ind w:left="0"/>
              <w:jc w:val="center"/>
              <w:rPr>
                <w:rFonts w:cs="Arial"/>
                <w:b/>
                <w:color w:val="FFFFFF" w:themeColor="background1"/>
                <w:szCs w:val="22"/>
              </w:rPr>
            </w:pPr>
            <w:r w:rsidRPr="001246DA">
              <w:rPr>
                <w:rFonts w:cs="Arial"/>
                <w:b/>
                <w:color w:val="FFFFFF" w:themeColor="background1"/>
                <w:szCs w:val="22"/>
              </w:rPr>
              <w:t>Date</w:t>
            </w:r>
          </w:p>
        </w:tc>
      </w:tr>
      <w:tr w:rsidR="00037DC4" w:rsidRPr="00CD44CB" w14:paraId="1F4F89DC" w14:textId="77777777" w:rsidTr="00120E6D">
        <w:tc>
          <w:tcPr>
            <w:tcW w:w="3114" w:type="dxa"/>
            <w:vAlign w:val="center"/>
          </w:tcPr>
          <w:p w14:paraId="54DC0937" w14:textId="77777777" w:rsidR="00037DC4" w:rsidRPr="001246DA" w:rsidRDefault="0060366A" w:rsidP="00B20895">
            <w:pPr>
              <w:spacing w:after="0"/>
              <w:ind w:left="0"/>
              <w:rPr>
                <w:rFonts w:cs="Arial"/>
                <w:szCs w:val="22"/>
              </w:rPr>
            </w:pPr>
            <w:r>
              <w:rPr>
                <w:rFonts w:cs="Arial"/>
                <w:szCs w:val="22"/>
              </w:rPr>
              <w:t>Key Date(s) Associated with F</w:t>
            </w:r>
            <w:r w:rsidR="00037DC4" w:rsidRPr="001246DA">
              <w:rPr>
                <w:rFonts w:cs="Arial"/>
                <w:szCs w:val="22"/>
              </w:rPr>
              <w:t>unding</w:t>
            </w:r>
          </w:p>
        </w:tc>
        <w:tc>
          <w:tcPr>
            <w:tcW w:w="2410" w:type="dxa"/>
            <w:vAlign w:val="center"/>
          </w:tcPr>
          <w:p w14:paraId="185A563B" w14:textId="77777777" w:rsidR="00037DC4" w:rsidRPr="001246DA" w:rsidRDefault="00037DC4" w:rsidP="00B20895">
            <w:pPr>
              <w:spacing w:after="0"/>
              <w:ind w:left="0"/>
              <w:rPr>
                <w:rFonts w:cs="Arial"/>
                <w:szCs w:val="22"/>
              </w:rPr>
            </w:pPr>
          </w:p>
        </w:tc>
        <w:tc>
          <w:tcPr>
            <w:tcW w:w="1984" w:type="dxa"/>
            <w:vAlign w:val="center"/>
          </w:tcPr>
          <w:p w14:paraId="5CAAC157" w14:textId="77777777" w:rsidR="00037DC4" w:rsidRPr="001246DA" w:rsidRDefault="00037DC4" w:rsidP="00B20895">
            <w:pPr>
              <w:spacing w:after="0"/>
              <w:ind w:left="0"/>
              <w:rPr>
                <w:rFonts w:cs="Arial"/>
                <w:szCs w:val="22"/>
              </w:rPr>
            </w:pPr>
          </w:p>
        </w:tc>
        <w:tc>
          <w:tcPr>
            <w:tcW w:w="1559" w:type="dxa"/>
            <w:vAlign w:val="center"/>
          </w:tcPr>
          <w:p w14:paraId="1DC81161" w14:textId="77777777" w:rsidR="00037DC4" w:rsidRPr="001246DA" w:rsidRDefault="00037DC4" w:rsidP="00B20895">
            <w:pPr>
              <w:spacing w:after="0"/>
              <w:ind w:left="0"/>
              <w:rPr>
                <w:rFonts w:cs="Arial"/>
                <w:szCs w:val="22"/>
              </w:rPr>
            </w:pPr>
          </w:p>
        </w:tc>
      </w:tr>
      <w:tr w:rsidR="00037DC4" w:rsidRPr="00CD44CB" w14:paraId="62E35AE6" w14:textId="77777777" w:rsidTr="00120E6D">
        <w:trPr>
          <w:trHeight w:val="397"/>
        </w:trPr>
        <w:tc>
          <w:tcPr>
            <w:tcW w:w="3114" w:type="dxa"/>
            <w:vAlign w:val="center"/>
          </w:tcPr>
          <w:p w14:paraId="42520D74" w14:textId="77777777" w:rsidR="00037DC4" w:rsidRPr="001246DA" w:rsidRDefault="00037DC4" w:rsidP="00B20895">
            <w:pPr>
              <w:spacing w:after="0"/>
              <w:ind w:left="0"/>
              <w:rPr>
                <w:rFonts w:cs="Arial"/>
                <w:szCs w:val="22"/>
              </w:rPr>
            </w:pPr>
            <w:r w:rsidRPr="001246DA">
              <w:rPr>
                <w:rFonts w:cs="Arial"/>
                <w:szCs w:val="22"/>
              </w:rPr>
              <w:t>SOC Approval</w:t>
            </w:r>
          </w:p>
        </w:tc>
        <w:tc>
          <w:tcPr>
            <w:tcW w:w="2410" w:type="dxa"/>
            <w:vAlign w:val="center"/>
          </w:tcPr>
          <w:p w14:paraId="60DAFA4C" w14:textId="77777777" w:rsidR="00037DC4" w:rsidRPr="001246DA" w:rsidRDefault="00037DC4" w:rsidP="00B20895">
            <w:pPr>
              <w:spacing w:after="0"/>
              <w:ind w:left="0"/>
              <w:rPr>
                <w:rFonts w:cs="Arial"/>
                <w:szCs w:val="22"/>
              </w:rPr>
            </w:pPr>
          </w:p>
        </w:tc>
        <w:tc>
          <w:tcPr>
            <w:tcW w:w="1984" w:type="dxa"/>
            <w:vAlign w:val="center"/>
          </w:tcPr>
          <w:p w14:paraId="4BC129AC" w14:textId="77777777" w:rsidR="00037DC4" w:rsidRPr="001246DA" w:rsidRDefault="00037DC4" w:rsidP="00B20895">
            <w:pPr>
              <w:spacing w:after="0"/>
              <w:ind w:left="0"/>
              <w:rPr>
                <w:rFonts w:cs="Arial"/>
                <w:szCs w:val="22"/>
              </w:rPr>
            </w:pPr>
          </w:p>
        </w:tc>
        <w:tc>
          <w:tcPr>
            <w:tcW w:w="1559" w:type="dxa"/>
            <w:vAlign w:val="center"/>
          </w:tcPr>
          <w:p w14:paraId="4C68932F" w14:textId="77777777" w:rsidR="00037DC4" w:rsidRPr="001246DA" w:rsidRDefault="00037DC4" w:rsidP="00B20895">
            <w:pPr>
              <w:spacing w:after="0"/>
              <w:ind w:left="0"/>
              <w:rPr>
                <w:rFonts w:cs="Arial"/>
                <w:szCs w:val="22"/>
              </w:rPr>
            </w:pPr>
          </w:p>
        </w:tc>
      </w:tr>
      <w:tr w:rsidR="00037DC4" w:rsidRPr="00CD44CB" w14:paraId="68795A00" w14:textId="77777777" w:rsidTr="00120E6D">
        <w:tc>
          <w:tcPr>
            <w:tcW w:w="3114" w:type="dxa"/>
            <w:vAlign w:val="center"/>
          </w:tcPr>
          <w:p w14:paraId="472307D0" w14:textId="77777777" w:rsidR="00037DC4" w:rsidRPr="001246DA" w:rsidRDefault="00037DC4" w:rsidP="00B20895">
            <w:pPr>
              <w:spacing w:after="0"/>
              <w:ind w:left="0"/>
              <w:rPr>
                <w:rFonts w:cs="Arial"/>
                <w:szCs w:val="22"/>
              </w:rPr>
            </w:pPr>
            <w:r w:rsidRPr="001246DA">
              <w:rPr>
                <w:rFonts w:cs="Arial"/>
                <w:szCs w:val="22"/>
              </w:rPr>
              <w:t xml:space="preserve">Prima Facie Business Case </w:t>
            </w:r>
            <w:r w:rsidR="0060366A">
              <w:rPr>
                <w:rFonts w:cs="Arial"/>
                <w:szCs w:val="22"/>
              </w:rPr>
              <w:t>A</w:t>
            </w:r>
            <w:r w:rsidRPr="001246DA">
              <w:rPr>
                <w:rFonts w:cs="Arial"/>
                <w:szCs w:val="22"/>
              </w:rPr>
              <w:t>pproval</w:t>
            </w:r>
          </w:p>
        </w:tc>
        <w:tc>
          <w:tcPr>
            <w:tcW w:w="2410" w:type="dxa"/>
            <w:vAlign w:val="center"/>
          </w:tcPr>
          <w:p w14:paraId="25EFA3BC" w14:textId="77777777" w:rsidR="00037DC4" w:rsidRPr="001246DA" w:rsidRDefault="00037DC4" w:rsidP="00B20895">
            <w:pPr>
              <w:spacing w:after="0"/>
              <w:ind w:left="0"/>
              <w:rPr>
                <w:rFonts w:cs="Arial"/>
                <w:szCs w:val="22"/>
              </w:rPr>
            </w:pPr>
          </w:p>
        </w:tc>
        <w:tc>
          <w:tcPr>
            <w:tcW w:w="1984" w:type="dxa"/>
            <w:vAlign w:val="center"/>
          </w:tcPr>
          <w:p w14:paraId="75692FB9" w14:textId="77777777" w:rsidR="00037DC4" w:rsidRPr="001246DA" w:rsidRDefault="00037DC4" w:rsidP="00B20895">
            <w:pPr>
              <w:spacing w:after="0"/>
              <w:ind w:left="0"/>
              <w:rPr>
                <w:rFonts w:cs="Arial"/>
                <w:szCs w:val="22"/>
              </w:rPr>
            </w:pPr>
          </w:p>
        </w:tc>
        <w:tc>
          <w:tcPr>
            <w:tcW w:w="1559" w:type="dxa"/>
            <w:vAlign w:val="center"/>
          </w:tcPr>
          <w:p w14:paraId="5F58B089" w14:textId="77777777" w:rsidR="00037DC4" w:rsidRPr="001246DA" w:rsidRDefault="00037DC4" w:rsidP="00B20895">
            <w:pPr>
              <w:spacing w:after="0"/>
              <w:ind w:left="0"/>
              <w:rPr>
                <w:rFonts w:cs="Arial"/>
                <w:szCs w:val="22"/>
              </w:rPr>
            </w:pPr>
          </w:p>
        </w:tc>
      </w:tr>
      <w:tr w:rsidR="00037DC4" w:rsidRPr="00CD44CB" w14:paraId="6E6057F2" w14:textId="77777777" w:rsidTr="00120E6D">
        <w:trPr>
          <w:trHeight w:val="397"/>
        </w:trPr>
        <w:tc>
          <w:tcPr>
            <w:tcW w:w="3114" w:type="dxa"/>
            <w:vAlign w:val="center"/>
          </w:tcPr>
          <w:p w14:paraId="127E90DD" w14:textId="77777777" w:rsidR="00037DC4" w:rsidRPr="001246DA" w:rsidRDefault="00037DC4" w:rsidP="00B20895">
            <w:pPr>
              <w:spacing w:after="0"/>
              <w:ind w:left="0"/>
              <w:rPr>
                <w:rFonts w:cs="Arial"/>
                <w:szCs w:val="22"/>
              </w:rPr>
            </w:pPr>
            <w:r w:rsidRPr="001246DA">
              <w:rPr>
                <w:rFonts w:cs="Arial"/>
                <w:szCs w:val="22"/>
              </w:rPr>
              <w:t>Full Bus</w:t>
            </w:r>
            <w:r w:rsidR="0060366A">
              <w:rPr>
                <w:rFonts w:cs="Arial"/>
                <w:szCs w:val="22"/>
              </w:rPr>
              <w:t>iness Case A</w:t>
            </w:r>
            <w:r w:rsidRPr="001246DA">
              <w:rPr>
                <w:rFonts w:cs="Arial"/>
                <w:szCs w:val="22"/>
              </w:rPr>
              <w:t>pproval</w:t>
            </w:r>
          </w:p>
        </w:tc>
        <w:tc>
          <w:tcPr>
            <w:tcW w:w="2410" w:type="dxa"/>
            <w:vAlign w:val="center"/>
          </w:tcPr>
          <w:p w14:paraId="1C88201D" w14:textId="77777777" w:rsidR="00037DC4" w:rsidRPr="001246DA" w:rsidRDefault="00037DC4" w:rsidP="00B20895">
            <w:pPr>
              <w:spacing w:after="0"/>
              <w:ind w:left="0"/>
              <w:rPr>
                <w:rFonts w:cs="Arial"/>
                <w:szCs w:val="22"/>
              </w:rPr>
            </w:pPr>
          </w:p>
        </w:tc>
        <w:tc>
          <w:tcPr>
            <w:tcW w:w="1984" w:type="dxa"/>
            <w:vAlign w:val="center"/>
          </w:tcPr>
          <w:p w14:paraId="2D44CA5C" w14:textId="77777777" w:rsidR="00037DC4" w:rsidRPr="001246DA" w:rsidRDefault="00037DC4" w:rsidP="00B20895">
            <w:pPr>
              <w:spacing w:after="0"/>
              <w:ind w:left="0"/>
              <w:rPr>
                <w:rFonts w:cs="Arial"/>
                <w:szCs w:val="22"/>
              </w:rPr>
            </w:pPr>
          </w:p>
        </w:tc>
        <w:tc>
          <w:tcPr>
            <w:tcW w:w="1559" w:type="dxa"/>
            <w:vAlign w:val="center"/>
          </w:tcPr>
          <w:p w14:paraId="4313EC63" w14:textId="77777777" w:rsidR="00037DC4" w:rsidRPr="001246DA" w:rsidRDefault="00037DC4" w:rsidP="00B20895">
            <w:pPr>
              <w:spacing w:after="0"/>
              <w:ind w:left="0"/>
              <w:rPr>
                <w:rFonts w:cs="Arial"/>
                <w:szCs w:val="22"/>
              </w:rPr>
            </w:pPr>
          </w:p>
        </w:tc>
      </w:tr>
      <w:tr w:rsidR="00037DC4" w:rsidRPr="00CD44CB" w14:paraId="02FAC4E0" w14:textId="77777777" w:rsidTr="00120E6D">
        <w:tc>
          <w:tcPr>
            <w:tcW w:w="3114" w:type="dxa"/>
            <w:vAlign w:val="center"/>
          </w:tcPr>
          <w:p w14:paraId="011AD1C9" w14:textId="77777777" w:rsidR="00037DC4" w:rsidRPr="001246DA" w:rsidRDefault="00037DC4" w:rsidP="004949EA">
            <w:pPr>
              <w:spacing w:after="0"/>
              <w:ind w:left="0"/>
              <w:rPr>
                <w:rFonts w:cs="Arial"/>
                <w:szCs w:val="22"/>
              </w:rPr>
            </w:pPr>
            <w:r w:rsidRPr="001246DA">
              <w:rPr>
                <w:rFonts w:cs="Arial"/>
                <w:szCs w:val="22"/>
              </w:rPr>
              <w:t xml:space="preserve">Start </w:t>
            </w:r>
            <w:r w:rsidR="0060366A">
              <w:rPr>
                <w:rFonts w:cs="Arial"/>
                <w:szCs w:val="22"/>
              </w:rPr>
              <w:t xml:space="preserve">Test </w:t>
            </w:r>
            <w:r w:rsidR="004949EA">
              <w:rPr>
                <w:rFonts w:cs="Arial"/>
                <w:szCs w:val="22"/>
              </w:rPr>
              <w:t xml:space="preserve">and </w:t>
            </w:r>
            <w:r w:rsidR="0060366A">
              <w:rPr>
                <w:rFonts w:cs="Arial"/>
                <w:szCs w:val="22"/>
              </w:rPr>
              <w:t>Deliver Phase/Start on S</w:t>
            </w:r>
            <w:r w:rsidRPr="001246DA">
              <w:rPr>
                <w:rFonts w:cs="Arial"/>
                <w:szCs w:val="22"/>
              </w:rPr>
              <w:t>ite</w:t>
            </w:r>
          </w:p>
        </w:tc>
        <w:tc>
          <w:tcPr>
            <w:tcW w:w="2410" w:type="dxa"/>
            <w:vAlign w:val="center"/>
          </w:tcPr>
          <w:p w14:paraId="7CEEAAA9" w14:textId="77777777" w:rsidR="00037DC4" w:rsidRPr="001246DA" w:rsidRDefault="00037DC4" w:rsidP="00B20895">
            <w:pPr>
              <w:spacing w:after="0"/>
              <w:ind w:left="0"/>
              <w:rPr>
                <w:rFonts w:cs="Arial"/>
                <w:szCs w:val="22"/>
              </w:rPr>
            </w:pPr>
          </w:p>
        </w:tc>
        <w:tc>
          <w:tcPr>
            <w:tcW w:w="1984" w:type="dxa"/>
            <w:vAlign w:val="center"/>
          </w:tcPr>
          <w:p w14:paraId="6B1620C3" w14:textId="77777777" w:rsidR="00037DC4" w:rsidRPr="001246DA" w:rsidRDefault="00037DC4" w:rsidP="00B20895">
            <w:pPr>
              <w:spacing w:after="0"/>
              <w:ind w:left="0"/>
              <w:rPr>
                <w:rFonts w:cs="Arial"/>
                <w:szCs w:val="22"/>
              </w:rPr>
            </w:pPr>
          </w:p>
        </w:tc>
        <w:tc>
          <w:tcPr>
            <w:tcW w:w="1559" w:type="dxa"/>
            <w:vAlign w:val="center"/>
          </w:tcPr>
          <w:p w14:paraId="4AF3B886" w14:textId="77777777" w:rsidR="00037DC4" w:rsidRPr="001246DA" w:rsidRDefault="00037DC4" w:rsidP="00B20895">
            <w:pPr>
              <w:spacing w:after="0"/>
              <w:ind w:left="0"/>
              <w:rPr>
                <w:rFonts w:cs="Arial"/>
                <w:szCs w:val="22"/>
              </w:rPr>
            </w:pPr>
          </w:p>
        </w:tc>
      </w:tr>
      <w:tr w:rsidR="00037DC4" w:rsidRPr="00CD44CB" w14:paraId="025CA6A1" w14:textId="77777777" w:rsidTr="00120E6D">
        <w:trPr>
          <w:trHeight w:val="397"/>
        </w:trPr>
        <w:tc>
          <w:tcPr>
            <w:tcW w:w="3114" w:type="dxa"/>
            <w:vAlign w:val="center"/>
          </w:tcPr>
          <w:p w14:paraId="695F70D5" w14:textId="77777777" w:rsidR="00037DC4" w:rsidRPr="001246DA" w:rsidRDefault="0060366A" w:rsidP="00B20895">
            <w:pPr>
              <w:spacing w:after="0"/>
              <w:ind w:left="0"/>
              <w:rPr>
                <w:rFonts w:cs="Arial"/>
                <w:szCs w:val="22"/>
              </w:rPr>
            </w:pPr>
            <w:r>
              <w:rPr>
                <w:rFonts w:cs="Arial"/>
                <w:szCs w:val="22"/>
              </w:rPr>
              <w:t>Go Live/In U</w:t>
            </w:r>
            <w:r w:rsidR="00037DC4" w:rsidRPr="001246DA">
              <w:rPr>
                <w:rFonts w:cs="Arial"/>
                <w:szCs w:val="22"/>
              </w:rPr>
              <w:t>se</w:t>
            </w:r>
          </w:p>
        </w:tc>
        <w:tc>
          <w:tcPr>
            <w:tcW w:w="2410" w:type="dxa"/>
            <w:vAlign w:val="center"/>
          </w:tcPr>
          <w:p w14:paraId="0D7882B6" w14:textId="77777777" w:rsidR="00037DC4" w:rsidRPr="001246DA" w:rsidRDefault="00037DC4" w:rsidP="00B20895">
            <w:pPr>
              <w:spacing w:after="0"/>
              <w:ind w:left="0"/>
              <w:rPr>
                <w:rFonts w:cs="Arial"/>
                <w:szCs w:val="22"/>
              </w:rPr>
            </w:pPr>
          </w:p>
        </w:tc>
        <w:tc>
          <w:tcPr>
            <w:tcW w:w="1984" w:type="dxa"/>
            <w:vAlign w:val="center"/>
          </w:tcPr>
          <w:p w14:paraId="633B36BD" w14:textId="77777777" w:rsidR="00037DC4" w:rsidRPr="001246DA" w:rsidRDefault="00037DC4" w:rsidP="00B20895">
            <w:pPr>
              <w:spacing w:after="0"/>
              <w:ind w:left="0"/>
              <w:rPr>
                <w:rFonts w:cs="Arial"/>
                <w:szCs w:val="22"/>
              </w:rPr>
            </w:pPr>
          </w:p>
        </w:tc>
        <w:tc>
          <w:tcPr>
            <w:tcW w:w="1559" w:type="dxa"/>
            <w:vAlign w:val="center"/>
          </w:tcPr>
          <w:p w14:paraId="71AFDA75" w14:textId="77777777" w:rsidR="00037DC4" w:rsidRPr="001246DA" w:rsidRDefault="00037DC4" w:rsidP="00B20895">
            <w:pPr>
              <w:spacing w:after="0"/>
              <w:ind w:left="0"/>
              <w:rPr>
                <w:rFonts w:cs="Arial"/>
                <w:szCs w:val="22"/>
              </w:rPr>
            </w:pPr>
          </w:p>
        </w:tc>
      </w:tr>
      <w:tr w:rsidR="00037DC4" w:rsidRPr="00CD44CB" w14:paraId="7C5B8372" w14:textId="77777777" w:rsidTr="00120E6D">
        <w:trPr>
          <w:trHeight w:val="397"/>
        </w:trPr>
        <w:tc>
          <w:tcPr>
            <w:tcW w:w="3114" w:type="dxa"/>
            <w:vAlign w:val="center"/>
          </w:tcPr>
          <w:p w14:paraId="37712629" w14:textId="2CBFEDBB" w:rsidR="00037DC4" w:rsidRPr="001246DA" w:rsidRDefault="00363E35" w:rsidP="00B20895">
            <w:pPr>
              <w:spacing w:after="0"/>
              <w:ind w:left="0"/>
              <w:rPr>
                <w:rFonts w:cs="Arial"/>
                <w:szCs w:val="22"/>
              </w:rPr>
            </w:pPr>
            <w:r>
              <w:rPr>
                <w:rFonts w:cs="Arial"/>
                <w:szCs w:val="22"/>
              </w:rPr>
              <w:t>Post Investment</w:t>
            </w:r>
            <w:r w:rsidR="00037DC4" w:rsidRPr="001246DA">
              <w:rPr>
                <w:rFonts w:cs="Arial"/>
                <w:szCs w:val="22"/>
              </w:rPr>
              <w:t xml:space="preserve"> Review</w:t>
            </w:r>
          </w:p>
        </w:tc>
        <w:tc>
          <w:tcPr>
            <w:tcW w:w="2410" w:type="dxa"/>
            <w:vAlign w:val="center"/>
          </w:tcPr>
          <w:p w14:paraId="0AD1CB2A" w14:textId="77777777" w:rsidR="00037DC4" w:rsidRPr="001246DA" w:rsidRDefault="00037DC4" w:rsidP="00B20895">
            <w:pPr>
              <w:spacing w:after="0"/>
              <w:ind w:left="0"/>
              <w:rPr>
                <w:rFonts w:cs="Arial"/>
                <w:szCs w:val="22"/>
              </w:rPr>
            </w:pPr>
          </w:p>
        </w:tc>
        <w:tc>
          <w:tcPr>
            <w:tcW w:w="1984" w:type="dxa"/>
            <w:vAlign w:val="center"/>
          </w:tcPr>
          <w:p w14:paraId="2D6BD3B0" w14:textId="77777777" w:rsidR="00037DC4" w:rsidRPr="001246DA" w:rsidRDefault="00037DC4" w:rsidP="00B20895">
            <w:pPr>
              <w:spacing w:after="0"/>
              <w:ind w:left="0"/>
              <w:rPr>
                <w:rFonts w:cs="Arial"/>
                <w:szCs w:val="22"/>
              </w:rPr>
            </w:pPr>
          </w:p>
        </w:tc>
        <w:tc>
          <w:tcPr>
            <w:tcW w:w="1559" w:type="dxa"/>
            <w:vAlign w:val="center"/>
          </w:tcPr>
          <w:p w14:paraId="1CA4E114" w14:textId="77777777" w:rsidR="00037DC4" w:rsidRPr="001246DA" w:rsidRDefault="00037DC4" w:rsidP="00B20895">
            <w:pPr>
              <w:spacing w:after="0"/>
              <w:ind w:left="0"/>
              <w:rPr>
                <w:rFonts w:cs="Arial"/>
                <w:szCs w:val="22"/>
              </w:rPr>
            </w:pPr>
          </w:p>
        </w:tc>
      </w:tr>
    </w:tbl>
    <w:p w14:paraId="0A3391CC" w14:textId="77777777" w:rsidR="00037DC4" w:rsidRPr="00B20895" w:rsidRDefault="00037DC4" w:rsidP="00837E43">
      <w:pPr>
        <w:ind w:left="0"/>
        <w:rPr>
          <w:rFonts w:cs="Arial"/>
          <w:szCs w:val="22"/>
        </w:rPr>
      </w:pPr>
    </w:p>
    <w:p w14:paraId="776CE3AC" w14:textId="77777777" w:rsidR="00037DC4" w:rsidRPr="00B20895" w:rsidRDefault="00037DC4" w:rsidP="00837E43">
      <w:pPr>
        <w:ind w:left="0"/>
        <w:rPr>
          <w:szCs w:val="22"/>
        </w:rPr>
      </w:pPr>
    </w:p>
    <w:bookmarkStart w:id="93" w:name="_Toc516237961"/>
    <w:p w14:paraId="27672FE7" w14:textId="77777777" w:rsidR="00755D12" w:rsidRDefault="003369C9" w:rsidP="003369C9">
      <w:pPr>
        <w:pStyle w:val="Heading2"/>
        <w:tabs>
          <w:tab w:val="clear" w:pos="567"/>
          <w:tab w:val="num" w:pos="1134"/>
        </w:tabs>
        <w:rPr>
          <w:rFonts w:cs="Arial"/>
        </w:rPr>
      </w:pPr>
      <w:r w:rsidRPr="00CD44CB">
        <w:rPr>
          <w:rFonts w:cs="Arial"/>
          <w:noProof/>
        </w:rPr>
        <mc:AlternateContent>
          <mc:Choice Requires="wps">
            <w:drawing>
              <wp:anchor distT="45720" distB="45720" distL="114300" distR="114300" simplePos="0" relativeHeight="251665408" behindDoc="0" locked="0" layoutInCell="1" allowOverlap="1" wp14:anchorId="4184B924" wp14:editId="2CBDF12E">
                <wp:simplePos x="0" y="0"/>
                <wp:positionH relativeFrom="margin">
                  <wp:posOffset>5080</wp:posOffset>
                </wp:positionH>
                <wp:positionV relativeFrom="paragraph">
                  <wp:posOffset>394970</wp:posOffset>
                </wp:positionV>
                <wp:extent cx="5770245" cy="1785620"/>
                <wp:effectExtent l="0" t="0" r="20955" b="2413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785620"/>
                        </a:xfrm>
                        <a:prstGeom prst="rect">
                          <a:avLst/>
                        </a:prstGeom>
                        <a:solidFill>
                          <a:srgbClr val="FFFFFF"/>
                        </a:solidFill>
                        <a:ln w="9525">
                          <a:solidFill>
                            <a:srgbClr val="000000"/>
                          </a:solidFill>
                          <a:miter lim="800000"/>
                          <a:headEnd/>
                          <a:tailEnd/>
                        </a:ln>
                      </wps:spPr>
                      <wps:txbx>
                        <w:txbxContent>
                          <w:p w14:paraId="23F38945" w14:textId="77777777" w:rsidR="00FE7866" w:rsidRPr="00B20895" w:rsidRDefault="00FE7866" w:rsidP="009911F2">
                            <w:pPr>
                              <w:pStyle w:val="ListParagraph"/>
                              <w:numPr>
                                <w:ilvl w:val="0"/>
                                <w:numId w:val="20"/>
                              </w:numPr>
                              <w:spacing w:before="80" w:after="80"/>
                              <w:ind w:left="284" w:hanging="284"/>
                              <w:jc w:val="both"/>
                              <w:rPr>
                                <w:rFonts w:ascii="Arial" w:hAnsi="Arial" w:cs="Arial"/>
                                <w:bCs/>
                                <w:iCs/>
                                <w:color w:val="144733"/>
                              </w:rPr>
                            </w:pPr>
                            <w:r>
                              <w:rPr>
                                <w:rFonts w:ascii="Arial" w:hAnsi="Arial" w:cs="Arial"/>
                                <w:bCs/>
                                <w:iCs/>
                                <w:color w:val="144733"/>
                              </w:rPr>
                              <w:t>A</w:t>
                            </w:r>
                            <w:r w:rsidRPr="00B20895">
                              <w:rPr>
                                <w:rFonts w:ascii="Arial" w:hAnsi="Arial" w:cs="Arial"/>
                                <w:bCs/>
                                <w:iCs/>
                                <w:color w:val="144733"/>
                              </w:rPr>
                              <w:t xml:space="preserve"> high</w:t>
                            </w:r>
                            <w:r>
                              <w:rPr>
                                <w:rFonts w:ascii="Arial" w:hAnsi="Arial" w:cs="Arial"/>
                                <w:bCs/>
                                <w:iCs/>
                                <w:color w:val="144733"/>
                              </w:rPr>
                              <w:t>-</w:t>
                            </w:r>
                            <w:r w:rsidRPr="00B20895">
                              <w:rPr>
                                <w:rFonts w:ascii="Arial" w:hAnsi="Arial" w:cs="Arial"/>
                                <w:bCs/>
                                <w:iCs/>
                                <w:color w:val="144733"/>
                              </w:rPr>
                              <w:t>level overview of how the initiative will be managed and reported</w:t>
                            </w:r>
                            <w:r>
                              <w:rPr>
                                <w:rFonts w:ascii="Arial" w:hAnsi="Arial" w:cs="Arial"/>
                                <w:bCs/>
                                <w:iCs/>
                                <w:color w:val="144733"/>
                              </w:rPr>
                              <w:t xml:space="preserve"> should be provided</w:t>
                            </w:r>
                            <w:r w:rsidRPr="00B20895">
                              <w:rPr>
                                <w:rFonts w:ascii="Arial" w:hAnsi="Arial" w:cs="Arial"/>
                                <w:bCs/>
                                <w:iCs/>
                                <w:color w:val="144733"/>
                              </w:rPr>
                              <w:t>, including structures and controls</w:t>
                            </w:r>
                            <w:r>
                              <w:rPr>
                                <w:rFonts w:ascii="Arial" w:hAnsi="Arial" w:cs="Arial"/>
                                <w:bCs/>
                                <w:iCs/>
                                <w:color w:val="144733"/>
                              </w:rPr>
                              <w:t>, which will enable</w:t>
                            </w:r>
                            <w:r w:rsidRPr="00B20895">
                              <w:rPr>
                                <w:rFonts w:ascii="Arial" w:hAnsi="Arial" w:cs="Arial"/>
                                <w:bCs/>
                                <w:iCs/>
                                <w:color w:val="144733"/>
                              </w:rPr>
                              <w:t xml:space="preserve"> the initiative to reach key milestones and deliver the </w:t>
                            </w:r>
                            <w:r>
                              <w:rPr>
                                <w:rFonts w:ascii="Arial" w:hAnsi="Arial" w:cs="Arial"/>
                                <w:bCs/>
                                <w:iCs/>
                                <w:color w:val="144733"/>
                              </w:rPr>
                              <w:t>benefits,</w:t>
                            </w:r>
                            <w:r w:rsidRPr="00B20895">
                              <w:rPr>
                                <w:rFonts w:ascii="Arial" w:hAnsi="Arial" w:cs="Arial"/>
                                <w:bCs/>
                                <w:iCs/>
                                <w:color w:val="144733"/>
                              </w:rPr>
                              <w:t xml:space="preserve"> </w:t>
                            </w:r>
                            <w:r>
                              <w:rPr>
                                <w:rFonts w:ascii="Arial" w:hAnsi="Arial" w:cs="Arial"/>
                                <w:bCs/>
                                <w:iCs/>
                                <w:color w:val="144733"/>
                              </w:rPr>
                              <w:t>e</w:t>
                            </w:r>
                            <w:r w:rsidRPr="00B20895">
                              <w:rPr>
                                <w:rFonts w:ascii="Arial" w:hAnsi="Arial" w:cs="Arial"/>
                                <w:bCs/>
                                <w:iCs/>
                                <w:color w:val="144733"/>
                              </w:rPr>
                              <w:t xml:space="preserve">.g. Programme/Initiative Boards, </w:t>
                            </w:r>
                            <w:r>
                              <w:rPr>
                                <w:rFonts w:ascii="Arial" w:hAnsi="Arial" w:cs="Arial"/>
                                <w:bCs/>
                                <w:iCs/>
                                <w:color w:val="144733"/>
                              </w:rPr>
                              <w:t>w</w:t>
                            </w:r>
                            <w:r w:rsidRPr="00B20895">
                              <w:rPr>
                                <w:rFonts w:ascii="Arial" w:hAnsi="Arial" w:cs="Arial"/>
                                <w:bCs/>
                                <w:iCs/>
                                <w:color w:val="144733"/>
                              </w:rPr>
                              <w:t>orking groups, etc.</w:t>
                            </w:r>
                          </w:p>
                          <w:p w14:paraId="50E5D4B6" w14:textId="77777777" w:rsidR="00FE7866" w:rsidRPr="00B20895" w:rsidRDefault="00FE7866" w:rsidP="009911F2">
                            <w:pPr>
                              <w:pStyle w:val="ListParagraph"/>
                              <w:numPr>
                                <w:ilvl w:val="0"/>
                                <w:numId w:val="20"/>
                              </w:numPr>
                              <w:spacing w:before="80" w:after="80"/>
                              <w:ind w:left="284" w:hanging="284"/>
                              <w:jc w:val="both"/>
                              <w:rPr>
                                <w:rFonts w:ascii="Arial" w:hAnsi="Arial" w:cs="Arial"/>
                                <w:bCs/>
                                <w:iCs/>
                                <w:color w:val="144733"/>
                              </w:rPr>
                            </w:pPr>
                            <w:r w:rsidRPr="00B20895">
                              <w:rPr>
                                <w:rFonts w:ascii="Arial" w:hAnsi="Arial" w:cs="Arial"/>
                                <w:bCs/>
                                <w:iCs/>
                                <w:color w:val="144733"/>
                              </w:rPr>
                              <w:t xml:space="preserve">For the </w:t>
                            </w:r>
                            <w:r>
                              <w:rPr>
                                <w:rFonts w:ascii="Arial" w:hAnsi="Arial" w:cs="Arial"/>
                                <w:bCs/>
                                <w:iCs/>
                                <w:color w:val="144733"/>
                              </w:rPr>
                              <w:t>Prima Facie Business Case</w:t>
                            </w:r>
                            <w:r w:rsidRPr="00B20895">
                              <w:rPr>
                                <w:rFonts w:ascii="Arial" w:hAnsi="Arial" w:cs="Arial"/>
                                <w:bCs/>
                                <w:iCs/>
                                <w:color w:val="144733"/>
                              </w:rPr>
                              <w:t xml:space="preserve"> approval, describe the structures and controls in place to reach Full Business Case approval.</w:t>
                            </w:r>
                          </w:p>
                          <w:p w14:paraId="1C1E303F" w14:textId="77777777" w:rsidR="00FE7866" w:rsidRPr="00B20895" w:rsidRDefault="00FE7866" w:rsidP="009911F2">
                            <w:pPr>
                              <w:pStyle w:val="ListParagraph"/>
                              <w:numPr>
                                <w:ilvl w:val="0"/>
                                <w:numId w:val="20"/>
                              </w:numPr>
                              <w:spacing w:before="80" w:after="80"/>
                              <w:ind w:left="284" w:hanging="284"/>
                              <w:jc w:val="both"/>
                              <w:rPr>
                                <w:rFonts w:ascii="Arial" w:hAnsi="Arial" w:cs="Arial"/>
                                <w:color w:val="144733"/>
                              </w:rPr>
                            </w:pPr>
                            <w:r w:rsidRPr="00B20895">
                              <w:rPr>
                                <w:rFonts w:ascii="Arial" w:hAnsi="Arial" w:cs="Arial"/>
                                <w:bCs/>
                                <w:iCs/>
                                <w:color w:val="144733"/>
                              </w:rPr>
                              <w:t>For the Full Business Case</w:t>
                            </w:r>
                            <w:r>
                              <w:rPr>
                                <w:rFonts w:ascii="Arial" w:hAnsi="Arial" w:cs="Arial"/>
                                <w:bCs/>
                                <w:iCs/>
                                <w:color w:val="144733"/>
                              </w:rPr>
                              <w:t xml:space="preserve"> approval</w:t>
                            </w:r>
                            <w:r w:rsidRPr="00B20895">
                              <w:rPr>
                                <w:rFonts w:ascii="Arial" w:hAnsi="Arial" w:cs="Arial"/>
                                <w:bCs/>
                                <w:iCs/>
                                <w:color w:val="144733"/>
                              </w:rPr>
                              <w:t>, describe the structure and controls in place to deliver the initiative.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4B924" id="Text Box 232" o:spid="_x0000_s1050" type="#_x0000_t202" style="position:absolute;left:0;text-align:left;margin-left:.4pt;margin-top:31.1pt;width:454.35pt;height:14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l4KwIAAFE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">
                <v:textbox>
                  <w:txbxContent>
                    <w:p w14:paraId="23F38945" w14:textId="77777777" w:rsidR="00FE7866" w:rsidRPr="00B20895" w:rsidRDefault="00FE7866" w:rsidP="009911F2">
                      <w:pPr>
                        <w:pStyle w:val="ListParagraph"/>
                        <w:numPr>
                          <w:ilvl w:val="0"/>
                          <w:numId w:val="20"/>
                        </w:numPr>
                        <w:spacing w:before="80" w:after="80"/>
                        <w:ind w:left="284" w:hanging="284"/>
                        <w:jc w:val="both"/>
                        <w:rPr>
                          <w:rFonts w:ascii="Arial" w:hAnsi="Arial" w:cs="Arial"/>
                          <w:bCs/>
                          <w:iCs/>
                          <w:color w:val="144733"/>
                        </w:rPr>
                      </w:pPr>
                      <w:r>
                        <w:rPr>
                          <w:rFonts w:ascii="Arial" w:hAnsi="Arial" w:cs="Arial"/>
                          <w:bCs/>
                          <w:iCs/>
                          <w:color w:val="144733"/>
                        </w:rPr>
                        <w:t>A</w:t>
                      </w:r>
                      <w:r w:rsidRPr="00B20895">
                        <w:rPr>
                          <w:rFonts w:ascii="Arial" w:hAnsi="Arial" w:cs="Arial"/>
                          <w:bCs/>
                          <w:iCs/>
                          <w:color w:val="144733"/>
                        </w:rPr>
                        <w:t xml:space="preserve"> high</w:t>
                      </w:r>
                      <w:r>
                        <w:rPr>
                          <w:rFonts w:ascii="Arial" w:hAnsi="Arial" w:cs="Arial"/>
                          <w:bCs/>
                          <w:iCs/>
                          <w:color w:val="144733"/>
                        </w:rPr>
                        <w:t>-</w:t>
                      </w:r>
                      <w:r w:rsidRPr="00B20895">
                        <w:rPr>
                          <w:rFonts w:ascii="Arial" w:hAnsi="Arial" w:cs="Arial"/>
                          <w:bCs/>
                          <w:iCs/>
                          <w:color w:val="144733"/>
                        </w:rPr>
                        <w:t>level overview of how the initiative will be managed and reported</w:t>
                      </w:r>
                      <w:r>
                        <w:rPr>
                          <w:rFonts w:ascii="Arial" w:hAnsi="Arial" w:cs="Arial"/>
                          <w:bCs/>
                          <w:iCs/>
                          <w:color w:val="144733"/>
                        </w:rPr>
                        <w:t xml:space="preserve"> should be provided</w:t>
                      </w:r>
                      <w:r w:rsidRPr="00B20895">
                        <w:rPr>
                          <w:rFonts w:ascii="Arial" w:hAnsi="Arial" w:cs="Arial"/>
                          <w:bCs/>
                          <w:iCs/>
                          <w:color w:val="144733"/>
                        </w:rPr>
                        <w:t>, including structures and controls</w:t>
                      </w:r>
                      <w:r>
                        <w:rPr>
                          <w:rFonts w:ascii="Arial" w:hAnsi="Arial" w:cs="Arial"/>
                          <w:bCs/>
                          <w:iCs/>
                          <w:color w:val="144733"/>
                        </w:rPr>
                        <w:t>, which will enable</w:t>
                      </w:r>
                      <w:r w:rsidRPr="00B20895">
                        <w:rPr>
                          <w:rFonts w:ascii="Arial" w:hAnsi="Arial" w:cs="Arial"/>
                          <w:bCs/>
                          <w:iCs/>
                          <w:color w:val="144733"/>
                        </w:rPr>
                        <w:t xml:space="preserve"> the initiative to reach key milestones and deliver the </w:t>
                      </w:r>
                      <w:r>
                        <w:rPr>
                          <w:rFonts w:ascii="Arial" w:hAnsi="Arial" w:cs="Arial"/>
                          <w:bCs/>
                          <w:iCs/>
                          <w:color w:val="144733"/>
                        </w:rPr>
                        <w:t>benefits,</w:t>
                      </w:r>
                      <w:r w:rsidRPr="00B20895">
                        <w:rPr>
                          <w:rFonts w:ascii="Arial" w:hAnsi="Arial" w:cs="Arial"/>
                          <w:bCs/>
                          <w:iCs/>
                          <w:color w:val="144733"/>
                        </w:rPr>
                        <w:t xml:space="preserve"> </w:t>
                      </w:r>
                      <w:r>
                        <w:rPr>
                          <w:rFonts w:ascii="Arial" w:hAnsi="Arial" w:cs="Arial"/>
                          <w:bCs/>
                          <w:iCs/>
                          <w:color w:val="144733"/>
                        </w:rPr>
                        <w:t>e</w:t>
                      </w:r>
                      <w:r w:rsidRPr="00B20895">
                        <w:rPr>
                          <w:rFonts w:ascii="Arial" w:hAnsi="Arial" w:cs="Arial"/>
                          <w:bCs/>
                          <w:iCs/>
                          <w:color w:val="144733"/>
                        </w:rPr>
                        <w:t xml:space="preserve">.g. Programme/Initiative Boards, </w:t>
                      </w:r>
                      <w:r>
                        <w:rPr>
                          <w:rFonts w:ascii="Arial" w:hAnsi="Arial" w:cs="Arial"/>
                          <w:bCs/>
                          <w:iCs/>
                          <w:color w:val="144733"/>
                        </w:rPr>
                        <w:t>w</w:t>
                      </w:r>
                      <w:r w:rsidRPr="00B20895">
                        <w:rPr>
                          <w:rFonts w:ascii="Arial" w:hAnsi="Arial" w:cs="Arial"/>
                          <w:bCs/>
                          <w:iCs/>
                          <w:color w:val="144733"/>
                        </w:rPr>
                        <w:t>orking groups, etc.</w:t>
                      </w:r>
                    </w:p>
                    <w:p w14:paraId="50E5D4B6" w14:textId="77777777" w:rsidR="00FE7866" w:rsidRPr="00B20895" w:rsidRDefault="00FE7866" w:rsidP="009911F2">
                      <w:pPr>
                        <w:pStyle w:val="ListParagraph"/>
                        <w:numPr>
                          <w:ilvl w:val="0"/>
                          <w:numId w:val="20"/>
                        </w:numPr>
                        <w:spacing w:before="80" w:after="80"/>
                        <w:ind w:left="284" w:hanging="284"/>
                        <w:jc w:val="both"/>
                        <w:rPr>
                          <w:rFonts w:ascii="Arial" w:hAnsi="Arial" w:cs="Arial"/>
                          <w:bCs/>
                          <w:iCs/>
                          <w:color w:val="144733"/>
                        </w:rPr>
                      </w:pPr>
                      <w:r w:rsidRPr="00B20895">
                        <w:rPr>
                          <w:rFonts w:ascii="Arial" w:hAnsi="Arial" w:cs="Arial"/>
                          <w:bCs/>
                          <w:iCs/>
                          <w:color w:val="144733"/>
                        </w:rPr>
                        <w:t xml:space="preserve">For the </w:t>
                      </w:r>
                      <w:r>
                        <w:rPr>
                          <w:rFonts w:ascii="Arial" w:hAnsi="Arial" w:cs="Arial"/>
                          <w:bCs/>
                          <w:iCs/>
                          <w:color w:val="144733"/>
                        </w:rPr>
                        <w:t>Prima Facie Business Case</w:t>
                      </w:r>
                      <w:r w:rsidRPr="00B20895">
                        <w:rPr>
                          <w:rFonts w:ascii="Arial" w:hAnsi="Arial" w:cs="Arial"/>
                          <w:bCs/>
                          <w:iCs/>
                          <w:color w:val="144733"/>
                        </w:rPr>
                        <w:t xml:space="preserve"> approval, describe the structures and controls in place to reach Full Business Case approval.</w:t>
                      </w:r>
                    </w:p>
                    <w:p w14:paraId="1C1E303F" w14:textId="77777777" w:rsidR="00FE7866" w:rsidRPr="00B20895" w:rsidRDefault="00FE7866" w:rsidP="009911F2">
                      <w:pPr>
                        <w:pStyle w:val="ListParagraph"/>
                        <w:numPr>
                          <w:ilvl w:val="0"/>
                          <w:numId w:val="20"/>
                        </w:numPr>
                        <w:spacing w:before="80" w:after="80"/>
                        <w:ind w:left="284" w:hanging="284"/>
                        <w:jc w:val="both"/>
                        <w:rPr>
                          <w:rFonts w:ascii="Arial" w:hAnsi="Arial" w:cs="Arial"/>
                          <w:color w:val="144733"/>
                        </w:rPr>
                      </w:pPr>
                      <w:r w:rsidRPr="00B20895">
                        <w:rPr>
                          <w:rFonts w:ascii="Arial" w:hAnsi="Arial" w:cs="Arial"/>
                          <w:bCs/>
                          <w:iCs/>
                          <w:color w:val="144733"/>
                        </w:rPr>
                        <w:t>For the Full Business Case</w:t>
                      </w:r>
                      <w:r>
                        <w:rPr>
                          <w:rFonts w:ascii="Arial" w:hAnsi="Arial" w:cs="Arial"/>
                          <w:bCs/>
                          <w:iCs/>
                          <w:color w:val="144733"/>
                        </w:rPr>
                        <w:t xml:space="preserve"> approval</w:t>
                      </w:r>
                      <w:r w:rsidRPr="00B20895">
                        <w:rPr>
                          <w:rFonts w:ascii="Arial" w:hAnsi="Arial" w:cs="Arial"/>
                          <w:bCs/>
                          <w:iCs/>
                          <w:color w:val="144733"/>
                        </w:rPr>
                        <w:t>, describe the structure and controls in place to deliver the initiative.</w:t>
                      </w:r>
                    </w:p>
                  </w:txbxContent>
                </v:textbox>
                <w10:wrap type="square" anchorx="margin"/>
              </v:shape>
            </w:pict>
          </mc:Fallback>
        </mc:AlternateContent>
      </w:r>
      <w:r w:rsidR="00755D12" w:rsidRPr="00CD44CB">
        <w:rPr>
          <w:rFonts w:cs="Arial"/>
        </w:rPr>
        <w:t>Oversight and Governance</w:t>
      </w:r>
      <w:bookmarkEnd w:id="77"/>
      <w:bookmarkEnd w:id="78"/>
      <w:bookmarkEnd w:id="93"/>
    </w:p>
    <w:p w14:paraId="5A0FE0A5" w14:textId="77777777" w:rsidR="00363E35" w:rsidRPr="00363E35" w:rsidRDefault="00363E35" w:rsidP="006C30C7">
      <w:pPr>
        <w:ind w:left="0"/>
      </w:pPr>
    </w:p>
    <w:p w14:paraId="3CA5727B" w14:textId="77777777" w:rsidR="00755D12" w:rsidRDefault="00755D12" w:rsidP="009E6808">
      <w:pPr>
        <w:ind w:left="0"/>
        <w:rPr>
          <w:rFonts w:cs="Arial"/>
          <w:iCs/>
        </w:rPr>
      </w:pPr>
    </w:p>
    <w:p w14:paraId="139BD057" w14:textId="77777777" w:rsidR="00213C6C" w:rsidRDefault="00213C6C" w:rsidP="009E6808">
      <w:pPr>
        <w:ind w:left="0"/>
        <w:rPr>
          <w:rFonts w:cs="Arial"/>
          <w:iCs/>
        </w:rPr>
      </w:pPr>
    </w:p>
    <w:bookmarkStart w:id="94" w:name="_Toc516237962"/>
    <w:p w14:paraId="552A80A1" w14:textId="2E419BC5" w:rsidR="002A5BBD" w:rsidRPr="00CD44CB" w:rsidRDefault="00213C6C" w:rsidP="00B20895">
      <w:pPr>
        <w:pStyle w:val="Heading2"/>
      </w:pPr>
      <w:r w:rsidRPr="00CD44CB">
        <w:rPr>
          <w:noProof/>
        </w:rPr>
        <mc:AlternateContent>
          <mc:Choice Requires="wps">
            <w:drawing>
              <wp:anchor distT="45720" distB="45720" distL="114300" distR="114300" simplePos="0" relativeHeight="251708416" behindDoc="0" locked="0" layoutInCell="1" allowOverlap="1" wp14:anchorId="17F4B0E5" wp14:editId="46E51AFE">
                <wp:simplePos x="0" y="0"/>
                <wp:positionH relativeFrom="margin">
                  <wp:posOffset>5080</wp:posOffset>
                </wp:positionH>
                <wp:positionV relativeFrom="paragraph">
                  <wp:posOffset>339090</wp:posOffset>
                </wp:positionV>
                <wp:extent cx="5667375" cy="1440180"/>
                <wp:effectExtent l="0" t="0" r="28575" b="2667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40180"/>
                        </a:xfrm>
                        <a:prstGeom prst="rect">
                          <a:avLst/>
                        </a:prstGeom>
                        <a:solidFill>
                          <a:srgbClr val="FFFFFF"/>
                        </a:solidFill>
                        <a:ln w="9525">
                          <a:solidFill>
                            <a:srgbClr val="000000"/>
                          </a:solidFill>
                          <a:miter lim="800000"/>
                          <a:headEnd/>
                          <a:tailEnd/>
                        </a:ln>
                      </wps:spPr>
                      <wps:txbx>
                        <w:txbxContent>
                          <w:p w14:paraId="6BF17F4E" w14:textId="77777777" w:rsidR="00FE7866" w:rsidRPr="00B20895" w:rsidRDefault="00FE7866" w:rsidP="009911F2">
                            <w:pPr>
                              <w:pStyle w:val="ListParagraph"/>
                              <w:numPr>
                                <w:ilvl w:val="0"/>
                                <w:numId w:val="20"/>
                              </w:numPr>
                              <w:spacing w:before="80" w:after="80"/>
                              <w:ind w:left="284" w:hanging="284"/>
                              <w:jc w:val="both"/>
                              <w:rPr>
                                <w:rFonts w:ascii="Arial" w:hAnsi="Arial" w:cs="Arial"/>
                                <w:bCs/>
                                <w:iCs/>
                                <w:color w:val="144733"/>
                              </w:rPr>
                            </w:pPr>
                            <w:r w:rsidRPr="00B20895">
                              <w:rPr>
                                <w:rFonts w:ascii="Arial" w:hAnsi="Arial" w:cs="Arial"/>
                                <w:bCs/>
                                <w:iCs/>
                                <w:color w:val="144733"/>
                              </w:rPr>
                              <w:t xml:space="preserve">Outline whether the plan </w:t>
                            </w:r>
                            <w:r>
                              <w:rPr>
                                <w:rFonts w:ascii="Arial" w:hAnsi="Arial" w:cs="Arial"/>
                                <w:bCs/>
                                <w:iCs/>
                                <w:color w:val="144733"/>
                              </w:rPr>
                              <w:t>aims</w:t>
                            </w:r>
                            <w:r w:rsidRPr="00B20895">
                              <w:rPr>
                                <w:rFonts w:ascii="Arial" w:hAnsi="Arial" w:cs="Arial"/>
                                <w:bCs/>
                                <w:iCs/>
                                <w:color w:val="144733"/>
                              </w:rPr>
                              <w:t xml:space="preserve"> to deliver this initiative using internal/external resources. </w:t>
                            </w:r>
                          </w:p>
                          <w:p w14:paraId="2AADB8A4" w14:textId="77777777" w:rsidR="00FE7866" w:rsidRPr="00B20895" w:rsidRDefault="00FE7866" w:rsidP="009911F2">
                            <w:pPr>
                              <w:pStyle w:val="ListParagraph"/>
                              <w:numPr>
                                <w:ilvl w:val="0"/>
                                <w:numId w:val="20"/>
                              </w:numPr>
                              <w:spacing w:before="80" w:after="80"/>
                              <w:ind w:left="284" w:hanging="284"/>
                              <w:jc w:val="both"/>
                              <w:rPr>
                                <w:rFonts w:ascii="Arial" w:hAnsi="Arial" w:cs="Arial"/>
                                <w:bCs/>
                                <w:iCs/>
                                <w:color w:val="144733"/>
                              </w:rPr>
                            </w:pPr>
                            <w:r w:rsidRPr="00B20895">
                              <w:rPr>
                                <w:rFonts w:ascii="Arial" w:hAnsi="Arial" w:cs="Arial"/>
                                <w:bCs/>
                                <w:iCs/>
                                <w:color w:val="144733"/>
                              </w:rPr>
                              <w:t xml:space="preserve">Detail the testing and resources required to ensure that the initiative delivered is fit for purpose.    </w:t>
                            </w:r>
                          </w:p>
                          <w:p w14:paraId="6591353B" w14:textId="77777777" w:rsidR="00FE7866" w:rsidRPr="00B20895" w:rsidRDefault="00FE7866" w:rsidP="009911F2">
                            <w:pPr>
                              <w:pStyle w:val="ListParagraph"/>
                              <w:numPr>
                                <w:ilvl w:val="0"/>
                                <w:numId w:val="20"/>
                              </w:numPr>
                              <w:spacing w:before="80" w:after="80"/>
                              <w:ind w:left="284" w:hanging="284"/>
                              <w:jc w:val="both"/>
                              <w:rPr>
                                <w:rFonts w:ascii="Arial" w:hAnsi="Arial" w:cs="Arial"/>
                                <w:bCs/>
                                <w:iCs/>
                                <w:color w:val="144733"/>
                              </w:rPr>
                            </w:pPr>
                            <w:r w:rsidRPr="00B20895">
                              <w:rPr>
                                <w:rFonts w:ascii="Arial" w:hAnsi="Arial" w:cs="Arial"/>
                                <w:bCs/>
                                <w:iCs/>
                                <w:color w:val="144733"/>
                              </w:rPr>
                              <w:t>Consider whether training is required</w:t>
                            </w:r>
                            <w:r>
                              <w:rPr>
                                <w:rFonts w:ascii="Arial" w:hAnsi="Arial" w:cs="Arial"/>
                                <w:bCs/>
                                <w:iCs/>
                                <w:color w:val="144733"/>
                              </w:rPr>
                              <w:t xml:space="preserve"> –</w:t>
                            </w:r>
                            <w:r w:rsidRPr="00B20895">
                              <w:rPr>
                                <w:rFonts w:ascii="Arial" w:hAnsi="Arial" w:cs="Arial"/>
                                <w:bCs/>
                                <w:iCs/>
                                <w:color w:val="144733"/>
                              </w:rPr>
                              <w:t xml:space="preserve"> technical training for delivery</w:t>
                            </w:r>
                            <w:r>
                              <w:rPr>
                                <w:rFonts w:ascii="Arial" w:hAnsi="Arial" w:cs="Arial"/>
                                <w:bCs/>
                                <w:iCs/>
                                <w:color w:val="144733"/>
                              </w:rPr>
                              <w:t xml:space="preserve"> and</w:t>
                            </w:r>
                            <w:r w:rsidRPr="00B20895">
                              <w:rPr>
                                <w:rFonts w:ascii="Arial" w:hAnsi="Arial" w:cs="Arial"/>
                                <w:bCs/>
                                <w:iCs/>
                                <w:color w:val="144733"/>
                              </w:rPr>
                              <w:t xml:space="preserve"> end-user training.  </w:t>
                            </w:r>
                          </w:p>
                          <w:p w14:paraId="0EB4077B" w14:textId="77777777" w:rsidR="00FE7866" w:rsidRPr="00B20895" w:rsidRDefault="00FE7866" w:rsidP="009911F2">
                            <w:pPr>
                              <w:pStyle w:val="ListParagraph"/>
                              <w:numPr>
                                <w:ilvl w:val="0"/>
                                <w:numId w:val="20"/>
                              </w:numPr>
                              <w:spacing w:before="80" w:after="80"/>
                              <w:ind w:left="284" w:hanging="284"/>
                              <w:jc w:val="both"/>
                              <w:rPr>
                                <w:rFonts w:ascii="Arial" w:hAnsi="Arial" w:cs="Arial"/>
                                <w:bCs/>
                                <w:iCs/>
                                <w:color w:val="144733"/>
                              </w:rPr>
                            </w:pPr>
                            <w:r w:rsidRPr="00B20895">
                              <w:rPr>
                                <w:rFonts w:ascii="Arial" w:hAnsi="Arial" w:cs="Arial"/>
                                <w:bCs/>
                                <w:iCs/>
                                <w:color w:val="144733"/>
                              </w:rPr>
                              <w:t>Outline the high-level communication plan</w:t>
                            </w:r>
                            <w:r>
                              <w:rPr>
                                <w:rFonts w:ascii="Arial" w:hAnsi="Arial" w:cs="Arial"/>
                                <w:bCs/>
                                <w:iCs/>
                                <w:color w:val="144733"/>
                              </w:rPr>
                              <w:t>.</w:t>
                            </w:r>
                            <w:r w:rsidRPr="00B20895">
                              <w:rPr>
                                <w:rFonts w:ascii="Arial" w:hAnsi="Arial" w:cs="Arial"/>
                                <w:bCs/>
                                <w:iCs/>
                                <w:color w:val="144733"/>
                              </w:rPr>
                              <w:t xml:space="preserve"> </w:t>
                            </w:r>
                          </w:p>
                          <w:p w14:paraId="2B8FB481" w14:textId="74A1BD8C" w:rsidR="00FE7866" w:rsidRPr="00B20895" w:rsidRDefault="00FE7866" w:rsidP="00773ECA">
                            <w:pPr>
                              <w:pStyle w:val="ListParagraph"/>
                              <w:spacing w:before="80" w:after="80"/>
                              <w:ind w:left="284"/>
                              <w:jc w:val="both"/>
                              <w:rPr>
                                <w:rFonts w:ascii="Arial" w:hAnsi="Arial" w:cs="Arial"/>
                                <w:bCs/>
                                <w:iCs/>
                                <w:color w:val="1447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4B0E5" id="Text Box 248" o:spid="_x0000_s1051" type="#_x0000_t202" style="position:absolute;left:0;text-align:left;margin-left:.4pt;margin-top:26.7pt;width:446.25pt;height:113.4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oEKQIAAFE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">
                <v:textbox>
                  <w:txbxContent>
                    <w:p w14:paraId="6BF17F4E" w14:textId="77777777" w:rsidR="00FE7866" w:rsidRPr="00B20895" w:rsidRDefault="00FE7866" w:rsidP="009911F2">
                      <w:pPr>
                        <w:pStyle w:val="ListParagraph"/>
                        <w:numPr>
                          <w:ilvl w:val="0"/>
                          <w:numId w:val="20"/>
                        </w:numPr>
                        <w:spacing w:before="80" w:after="80"/>
                        <w:ind w:left="284" w:hanging="284"/>
                        <w:jc w:val="both"/>
                        <w:rPr>
                          <w:rFonts w:ascii="Arial" w:hAnsi="Arial" w:cs="Arial"/>
                          <w:bCs/>
                          <w:iCs/>
                          <w:color w:val="144733"/>
                        </w:rPr>
                      </w:pPr>
                      <w:r w:rsidRPr="00B20895">
                        <w:rPr>
                          <w:rFonts w:ascii="Arial" w:hAnsi="Arial" w:cs="Arial"/>
                          <w:bCs/>
                          <w:iCs/>
                          <w:color w:val="144733"/>
                        </w:rPr>
                        <w:t xml:space="preserve">Outline whether the plan </w:t>
                      </w:r>
                      <w:r>
                        <w:rPr>
                          <w:rFonts w:ascii="Arial" w:hAnsi="Arial" w:cs="Arial"/>
                          <w:bCs/>
                          <w:iCs/>
                          <w:color w:val="144733"/>
                        </w:rPr>
                        <w:t>aims</w:t>
                      </w:r>
                      <w:r w:rsidRPr="00B20895">
                        <w:rPr>
                          <w:rFonts w:ascii="Arial" w:hAnsi="Arial" w:cs="Arial"/>
                          <w:bCs/>
                          <w:iCs/>
                          <w:color w:val="144733"/>
                        </w:rPr>
                        <w:t xml:space="preserve"> to deliver this initiative using internal/external resources. </w:t>
                      </w:r>
                    </w:p>
                    <w:p w14:paraId="2AADB8A4" w14:textId="77777777" w:rsidR="00FE7866" w:rsidRPr="00B20895" w:rsidRDefault="00FE7866" w:rsidP="009911F2">
                      <w:pPr>
                        <w:pStyle w:val="ListParagraph"/>
                        <w:numPr>
                          <w:ilvl w:val="0"/>
                          <w:numId w:val="20"/>
                        </w:numPr>
                        <w:spacing w:before="80" w:after="80"/>
                        <w:ind w:left="284" w:hanging="284"/>
                        <w:jc w:val="both"/>
                        <w:rPr>
                          <w:rFonts w:ascii="Arial" w:hAnsi="Arial" w:cs="Arial"/>
                          <w:bCs/>
                          <w:iCs/>
                          <w:color w:val="144733"/>
                        </w:rPr>
                      </w:pPr>
                      <w:r w:rsidRPr="00B20895">
                        <w:rPr>
                          <w:rFonts w:ascii="Arial" w:hAnsi="Arial" w:cs="Arial"/>
                          <w:bCs/>
                          <w:iCs/>
                          <w:color w:val="144733"/>
                        </w:rPr>
                        <w:t xml:space="preserve">Detail the testing and resources required to ensure that the initiative delivered is fit for purpose.    </w:t>
                      </w:r>
                    </w:p>
                    <w:p w14:paraId="6591353B" w14:textId="77777777" w:rsidR="00FE7866" w:rsidRPr="00B20895" w:rsidRDefault="00FE7866" w:rsidP="009911F2">
                      <w:pPr>
                        <w:pStyle w:val="ListParagraph"/>
                        <w:numPr>
                          <w:ilvl w:val="0"/>
                          <w:numId w:val="20"/>
                        </w:numPr>
                        <w:spacing w:before="80" w:after="80"/>
                        <w:ind w:left="284" w:hanging="284"/>
                        <w:jc w:val="both"/>
                        <w:rPr>
                          <w:rFonts w:ascii="Arial" w:hAnsi="Arial" w:cs="Arial"/>
                          <w:bCs/>
                          <w:iCs/>
                          <w:color w:val="144733"/>
                        </w:rPr>
                      </w:pPr>
                      <w:r w:rsidRPr="00B20895">
                        <w:rPr>
                          <w:rFonts w:ascii="Arial" w:hAnsi="Arial" w:cs="Arial"/>
                          <w:bCs/>
                          <w:iCs/>
                          <w:color w:val="144733"/>
                        </w:rPr>
                        <w:t>Consider whether training is required</w:t>
                      </w:r>
                      <w:r>
                        <w:rPr>
                          <w:rFonts w:ascii="Arial" w:hAnsi="Arial" w:cs="Arial"/>
                          <w:bCs/>
                          <w:iCs/>
                          <w:color w:val="144733"/>
                        </w:rPr>
                        <w:t xml:space="preserve"> –</w:t>
                      </w:r>
                      <w:r w:rsidRPr="00B20895">
                        <w:rPr>
                          <w:rFonts w:ascii="Arial" w:hAnsi="Arial" w:cs="Arial"/>
                          <w:bCs/>
                          <w:iCs/>
                          <w:color w:val="144733"/>
                        </w:rPr>
                        <w:t xml:space="preserve"> technical training for delivery</w:t>
                      </w:r>
                      <w:r>
                        <w:rPr>
                          <w:rFonts w:ascii="Arial" w:hAnsi="Arial" w:cs="Arial"/>
                          <w:bCs/>
                          <w:iCs/>
                          <w:color w:val="144733"/>
                        </w:rPr>
                        <w:t xml:space="preserve"> and</w:t>
                      </w:r>
                      <w:r w:rsidRPr="00B20895">
                        <w:rPr>
                          <w:rFonts w:ascii="Arial" w:hAnsi="Arial" w:cs="Arial"/>
                          <w:bCs/>
                          <w:iCs/>
                          <w:color w:val="144733"/>
                        </w:rPr>
                        <w:t xml:space="preserve"> end-user training.  </w:t>
                      </w:r>
                    </w:p>
                    <w:p w14:paraId="0EB4077B" w14:textId="77777777" w:rsidR="00FE7866" w:rsidRPr="00B20895" w:rsidRDefault="00FE7866" w:rsidP="009911F2">
                      <w:pPr>
                        <w:pStyle w:val="ListParagraph"/>
                        <w:numPr>
                          <w:ilvl w:val="0"/>
                          <w:numId w:val="20"/>
                        </w:numPr>
                        <w:spacing w:before="80" w:after="80"/>
                        <w:ind w:left="284" w:hanging="284"/>
                        <w:jc w:val="both"/>
                        <w:rPr>
                          <w:rFonts w:ascii="Arial" w:hAnsi="Arial" w:cs="Arial"/>
                          <w:bCs/>
                          <w:iCs/>
                          <w:color w:val="144733"/>
                        </w:rPr>
                      </w:pPr>
                      <w:r w:rsidRPr="00B20895">
                        <w:rPr>
                          <w:rFonts w:ascii="Arial" w:hAnsi="Arial" w:cs="Arial"/>
                          <w:bCs/>
                          <w:iCs/>
                          <w:color w:val="144733"/>
                        </w:rPr>
                        <w:t>Outline the high-level communication plan</w:t>
                      </w:r>
                      <w:r>
                        <w:rPr>
                          <w:rFonts w:ascii="Arial" w:hAnsi="Arial" w:cs="Arial"/>
                          <w:bCs/>
                          <w:iCs/>
                          <w:color w:val="144733"/>
                        </w:rPr>
                        <w:t>.</w:t>
                      </w:r>
                      <w:r w:rsidRPr="00B20895">
                        <w:rPr>
                          <w:rFonts w:ascii="Arial" w:hAnsi="Arial" w:cs="Arial"/>
                          <w:bCs/>
                          <w:iCs/>
                          <w:color w:val="144733"/>
                        </w:rPr>
                        <w:t xml:space="preserve"> </w:t>
                      </w:r>
                    </w:p>
                    <w:p w14:paraId="2B8FB481" w14:textId="74A1BD8C" w:rsidR="00FE7866" w:rsidRPr="00B20895" w:rsidRDefault="00FE7866" w:rsidP="00773ECA">
                      <w:pPr>
                        <w:pStyle w:val="ListParagraph"/>
                        <w:spacing w:before="80" w:after="80"/>
                        <w:ind w:left="284"/>
                        <w:jc w:val="both"/>
                        <w:rPr>
                          <w:rFonts w:ascii="Arial" w:hAnsi="Arial" w:cs="Arial"/>
                          <w:bCs/>
                          <w:iCs/>
                          <w:color w:val="144733"/>
                        </w:rPr>
                      </w:pPr>
                    </w:p>
                  </w:txbxContent>
                </v:textbox>
                <w10:wrap type="square" anchorx="margin"/>
              </v:shape>
            </w:pict>
          </mc:Fallback>
        </mc:AlternateContent>
      </w:r>
      <w:r w:rsidR="00F00237" w:rsidRPr="00CD44CB">
        <w:t>Other Delivery C</w:t>
      </w:r>
      <w:r w:rsidR="002A3E76" w:rsidRPr="00CD44CB">
        <w:t>onsiderations</w:t>
      </w:r>
      <w:bookmarkEnd w:id="94"/>
    </w:p>
    <w:p w14:paraId="5A958604" w14:textId="64626821" w:rsidR="002A3E76" w:rsidRPr="00CD44CB" w:rsidRDefault="002A3E76" w:rsidP="00B20895">
      <w:pPr>
        <w:ind w:left="0"/>
        <w:rPr>
          <w:rFonts w:cs="Arial"/>
        </w:rPr>
      </w:pPr>
    </w:p>
    <w:bookmarkStart w:id="95" w:name="_Toc516237963"/>
    <w:p w14:paraId="35432603" w14:textId="77777777" w:rsidR="002A3E76" w:rsidRPr="00837E43" w:rsidRDefault="0013548E" w:rsidP="002A3E76">
      <w:pPr>
        <w:pStyle w:val="Heading1"/>
      </w:pPr>
      <w:r w:rsidRPr="00B20895">
        <w:rPr>
          <w:noProof/>
        </w:rPr>
        <mc:AlternateContent>
          <mc:Choice Requires="wps">
            <w:drawing>
              <wp:anchor distT="45720" distB="45720" distL="114300" distR="114300" simplePos="0" relativeHeight="251710464" behindDoc="0" locked="0" layoutInCell="1" allowOverlap="1" wp14:anchorId="3C7383B0" wp14:editId="0D276B3B">
                <wp:simplePos x="0" y="0"/>
                <wp:positionH relativeFrom="margin">
                  <wp:posOffset>5080</wp:posOffset>
                </wp:positionH>
                <wp:positionV relativeFrom="paragraph">
                  <wp:posOffset>494665</wp:posOffset>
                </wp:positionV>
                <wp:extent cx="5667375" cy="554355"/>
                <wp:effectExtent l="0" t="0" r="28575" b="17145"/>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54355"/>
                        </a:xfrm>
                        <a:prstGeom prst="rect">
                          <a:avLst/>
                        </a:prstGeom>
                        <a:solidFill>
                          <a:srgbClr val="FFFFFF"/>
                        </a:solidFill>
                        <a:ln w="9525">
                          <a:solidFill>
                            <a:srgbClr val="000000"/>
                          </a:solidFill>
                          <a:miter lim="800000"/>
                          <a:headEnd/>
                          <a:tailEnd/>
                        </a:ln>
                      </wps:spPr>
                      <wps:txbx>
                        <w:txbxContent>
                          <w:p w14:paraId="52065059" w14:textId="54F59B86" w:rsidR="00FE7866" w:rsidRPr="00B20895" w:rsidRDefault="00FE7866" w:rsidP="009911F2">
                            <w:pPr>
                              <w:pStyle w:val="ListParagraph"/>
                              <w:numPr>
                                <w:ilvl w:val="0"/>
                                <w:numId w:val="20"/>
                              </w:numPr>
                              <w:spacing w:before="80" w:after="80"/>
                              <w:ind w:left="284" w:hanging="284"/>
                              <w:rPr>
                                <w:rFonts w:ascii="Arial" w:hAnsi="Arial" w:cs="Arial"/>
                                <w:bCs/>
                                <w:iCs/>
                                <w:color w:val="144733"/>
                              </w:rPr>
                            </w:pPr>
                            <w:r w:rsidRPr="00B20895">
                              <w:rPr>
                                <w:rFonts w:ascii="Arial" w:hAnsi="Arial" w:cs="Arial"/>
                                <w:bCs/>
                                <w:iCs/>
                                <w:color w:val="144733"/>
                              </w:rPr>
                              <w:t xml:space="preserve">Conclude the business case with a concise summary of key conclusions and the </w:t>
                            </w:r>
                            <w:r w:rsidRPr="00372C14">
                              <w:rPr>
                                <w:rFonts w:ascii="Arial" w:hAnsi="Arial" w:cs="Arial"/>
                                <w:bCs/>
                                <w:iCs/>
                                <w:color w:val="144733"/>
                              </w:rPr>
                              <w:t>recommendations</w:t>
                            </w:r>
                            <w:r>
                              <w:rPr>
                                <w:rFonts w:ascii="Arial" w:hAnsi="Arial" w:cs="Arial"/>
                                <w:bCs/>
                                <w:iCs/>
                                <w:color w:val="144733"/>
                              </w:rPr>
                              <w:t xml:space="preserve"> </w:t>
                            </w:r>
                            <w:r w:rsidRPr="00B20895">
                              <w:rPr>
                                <w:rFonts w:ascii="Arial" w:hAnsi="Arial" w:cs="Arial"/>
                                <w:bCs/>
                                <w:iCs/>
                                <w:color w:val="144733"/>
                              </w:rPr>
                              <w:t>being made to the approval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383B0" id="Text Box 249" o:spid="_x0000_s1052" type="#_x0000_t202" style="position:absolute;left:0;text-align:left;margin-left:.4pt;margin-top:38.95pt;width:446.25pt;height:43.6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">
                <v:textbox>
                  <w:txbxContent>
                    <w:p w14:paraId="52065059" w14:textId="54F59B86" w:rsidR="00FE7866" w:rsidRPr="00B20895" w:rsidRDefault="00FE7866" w:rsidP="009911F2">
                      <w:pPr>
                        <w:pStyle w:val="ListParagraph"/>
                        <w:numPr>
                          <w:ilvl w:val="0"/>
                          <w:numId w:val="20"/>
                        </w:numPr>
                        <w:spacing w:before="80" w:after="80"/>
                        <w:ind w:left="284" w:hanging="284"/>
                        <w:rPr>
                          <w:rFonts w:ascii="Arial" w:hAnsi="Arial" w:cs="Arial"/>
                          <w:bCs/>
                          <w:iCs/>
                          <w:color w:val="144733"/>
                        </w:rPr>
                      </w:pPr>
                      <w:r w:rsidRPr="00B20895">
                        <w:rPr>
                          <w:rFonts w:ascii="Arial" w:hAnsi="Arial" w:cs="Arial"/>
                          <w:bCs/>
                          <w:iCs/>
                          <w:color w:val="144733"/>
                        </w:rPr>
                        <w:t xml:space="preserve">Conclude the business case with a concise summary of key conclusions and the </w:t>
                      </w:r>
                      <w:r w:rsidRPr="00372C14">
                        <w:rPr>
                          <w:rFonts w:ascii="Arial" w:hAnsi="Arial" w:cs="Arial"/>
                          <w:bCs/>
                          <w:iCs/>
                          <w:color w:val="144733"/>
                        </w:rPr>
                        <w:t>recommendations</w:t>
                      </w:r>
                      <w:r>
                        <w:rPr>
                          <w:rFonts w:ascii="Arial" w:hAnsi="Arial" w:cs="Arial"/>
                          <w:bCs/>
                          <w:iCs/>
                          <w:color w:val="144733"/>
                        </w:rPr>
                        <w:t xml:space="preserve"> </w:t>
                      </w:r>
                      <w:r w:rsidRPr="00B20895">
                        <w:rPr>
                          <w:rFonts w:ascii="Arial" w:hAnsi="Arial" w:cs="Arial"/>
                          <w:bCs/>
                          <w:iCs/>
                          <w:color w:val="144733"/>
                        </w:rPr>
                        <w:t>being made to the approval body.</w:t>
                      </w:r>
                    </w:p>
                  </w:txbxContent>
                </v:textbox>
                <w10:wrap type="square" anchorx="margin"/>
              </v:shape>
            </w:pict>
          </mc:Fallback>
        </mc:AlternateContent>
      </w:r>
      <w:r w:rsidR="00F00237" w:rsidRPr="00837E43">
        <w:t>Conclusions and R</w:t>
      </w:r>
      <w:r w:rsidR="002A3E76" w:rsidRPr="00837E43">
        <w:t>ecommendations</w:t>
      </w:r>
      <w:bookmarkEnd w:id="95"/>
    </w:p>
    <w:p w14:paraId="6C1623C5" w14:textId="77777777" w:rsidR="002A5BBD" w:rsidRPr="00CD44CB" w:rsidRDefault="002A5BBD" w:rsidP="000E485E">
      <w:pPr>
        <w:ind w:left="0"/>
        <w:rPr>
          <w:rFonts w:cs="Arial"/>
        </w:rPr>
      </w:pPr>
    </w:p>
    <w:p w14:paraId="28671EE0" w14:textId="7A78EADF" w:rsidR="0000048C" w:rsidRPr="00837E43" w:rsidRDefault="0000048C" w:rsidP="0000048C">
      <w:pPr>
        <w:pStyle w:val="Heading1"/>
      </w:pPr>
      <w:bookmarkStart w:id="96" w:name="_Toc516237964"/>
      <w:r w:rsidRPr="00837E43">
        <w:t>Appendices</w:t>
      </w:r>
      <w:bookmarkEnd w:id="96"/>
    </w:p>
    <w:p w14:paraId="171836D8" w14:textId="0BD75E9B" w:rsidR="002A5BBD" w:rsidRPr="00B20895" w:rsidRDefault="00120E6D" w:rsidP="00837E43">
      <w:pPr>
        <w:ind w:left="0"/>
        <w:rPr>
          <w:rFonts w:cs="Arial"/>
          <w:szCs w:val="22"/>
        </w:rPr>
      </w:pPr>
      <w:r w:rsidRPr="00B20895">
        <w:rPr>
          <w:noProof/>
        </w:rPr>
        <mc:AlternateContent>
          <mc:Choice Requires="wps">
            <w:drawing>
              <wp:anchor distT="45720" distB="45720" distL="114300" distR="114300" simplePos="0" relativeHeight="251712512" behindDoc="0" locked="0" layoutInCell="1" allowOverlap="1" wp14:anchorId="45FE7754" wp14:editId="143C034B">
                <wp:simplePos x="0" y="0"/>
                <wp:positionH relativeFrom="margin">
                  <wp:posOffset>59671</wp:posOffset>
                </wp:positionH>
                <wp:positionV relativeFrom="paragraph">
                  <wp:posOffset>248873</wp:posOffset>
                </wp:positionV>
                <wp:extent cx="5667375" cy="2553335"/>
                <wp:effectExtent l="0" t="0" r="28575" b="18415"/>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553335"/>
                        </a:xfrm>
                        <a:prstGeom prst="rect">
                          <a:avLst/>
                        </a:prstGeom>
                        <a:solidFill>
                          <a:srgbClr val="FFFFFF"/>
                        </a:solidFill>
                        <a:ln w="9525">
                          <a:solidFill>
                            <a:srgbClr val="000000"/>
                          </a:solidFill>
                          <a:miter lim="800000"/>
                          <a:headEnd/>
                          <a:tailEnd/>
                        </a:ln>
                      </wps:spPr>
                      <wps:txbx>
                        <w:txbxContent>
                          <w:p w14:paraId="4CEB1450" w14:textId="34C06BD5" w:rsidR="00FE7866" w:rsidRPr="008C1732" w:rsidRDefault="00FE7866" w:rsidP="009911F2">
                            <w:pPr>
                              <w:pStyle w:val="ListParagraph"/>
                              <w:numPr>
                                <w:ilvl w:val="0"/>
                                <w:numId w:val="20"/>
                              </w:numPr>
                              <w:spacing w:before="80" w:after="80"/>
                              <w:ind w:left="284" w:hanging="284"/>
                              <w:jc w:val="both"/>
                              <w:rPr>
                                <w:rFonts w:ascii="Arial" w:hAnsi="Arial" w:cs="Arial"/>
                                <w:bCs/>
                                <w:iCs/>
                                <w:color w:val="144733"/>
                              </w:rPr>
                            </w:pPr>
                            <w:r>
                              <w:rPr>
                                <w:rFonts w:cs="Arial"/>
                                <w:bCs/>
                                <w:iCs/>
                                <w:color w:val="144733"/>
                              </w:rPr>
                              <w:t>The University’s convention is to annex key documents that support the main paper and name them in the bottom left of the main paper.</w:t>
                            </w:r>
                            <w:r w:rsidRPr="00363E35">
                              <w:rPr>
                                <w:rFonts w:ascii="Arial" w:hAnsi="Arial" w:cs="Arial"/>
                                <w:bCs/>
                                <w:iCs/>
                                <w:color w:val="144733"/>
                              </w:rPr>
                              <w:t xml:space="preserve"> </w:t>
                            </w:r>
                            <w:r>
                              <w:rPr>
                                <w:rFonts w:ascii="Arial" w:hAnsi="Arial" w:cs="Arial"/>
                                <w:bCs/>
                                <w:iCs/>
                                <w:color w:val="144733"/>
                              </w:rPr>
                              <w:t>It is recommended to include the following documents as an annex:</w:t>
                            </w:r>
                          </w:p>
                          <w:p w14:paraId="71771727" w14:textId="77777777" w:rsidR="00FE7866" w:rsidRDefault="00FE7866" w:rsidP="009911F2">
                            <w:pPr>
                              <w:pStyle w:val="ListParagraph"/>
                              <w:numPr>
                                <w:ilvl w:val="1"/>
                                <w:numId w:val="20"/>
                              </w:numPr>
                              <w:spacing w:before="80" w:after="80"/>
                              <w:ind w:left="709"/>
                              <w:jc w:val="both"/>
                              <w:rPr>
                                <w:rFonts w:ascii="Arial" w:hAnsi="Arial" w:cs="Arial"/>
                                <w:bCs/>
                                <w:iCs/>
                                <w:color w:val="144733"/>
                              </w:rPr>
                            </w:pPr>
                            <w:r w:rsidRPr="008C1732">
                              <w:rPr>
                                <w:rFonts w:ascii="Arial" w:hAnsi="Arial" w:cs="Arial"/>
                                <w:bCs/>
                                <w:iCs/>
                                <w:color w:val="144733"/>
                              </w:rPr>
                              <w:t xml:space="preserve">Financial Appraisal Document for Capital Cases (NPV) </w:t>
                            </w:r>
                          </w:p>
                          <w:p w14:paraId="00C0280F" w14:textId="77777777" w:rsidR="00FE7866" w:rsidRPr="008C1732" w:rsidRDefault="00FE7866" w:rsidP="009911F2">
                            <w:pPr>
                              <w:pStyle w:val="ListParagraph"/>
                              <w:numPr>
                                <w:ilvl w:val="1"/>
                                <w:numId w:val="20"/>
                              </w:numPr>
                              <w:spacing w:before="80" w:after="80"/>
                              <w:ind w:left="709"/>
                              <w:jc w:val="both"/>
                              <w:rPr>
                                <w:rFonts w:ascii="Arial" w:hAnsi="Arial" w:cs="Arial"/>
                                <w:bCs/>
                                <w:iCs/>
                                <w:color w:val="144733"/>
                              </w:rPr>
                            </w:pPr>
                            <w:r w:rsidRPr="008C1732">
                              <w:rPr>
                                <w:rFonts w:ascii="Arial" w:hAnsi="Arial" w:cs="Arial"/>
                                <w:bCs/>
                                <w:iCs/>
                                <w:color w:val="144733"/>
                              </w:rPr>
                              <w:t xml:space="preserve">Risk Register </w:t>
                            </w:r>
                          </w:p>
                          <w:p w14:paraId="66CD88B6" w14:textId="77777777" w:rsidR="00FE7866" w:rsidRPr="008C1732" w:rsidRDefault="00FE7866" w:rsidP="009911F2">
                            <w:pPr>
                              <w:pStyle w:val="ListParagraph"/>
                              <w:numPr>
                                <w:ilvl w:val="1"/>
                                <w:numId w:val="20"/>
                              </w:numPr>
                              <w:spacing w:before="80" w:after="80"/>
                              <w:ind w:left="709"/>
                              <w:jc w:val="both"/>
                              <w:rPr>
                                <w:rFonts w:ascii="Arial" w:hAnsi="Arial" w:cs="Arial"/>
                                <w:bCs/>
                                <w:iCs/>
                                <w:color w:val="144733"/>
                              </w:rPr>
                            </w:pPr>
                            <w:r w:rsidRPr="008C1732">
                              <w:rPr>
                                <w:rFonts w:ascii="Arial" w:hAnsi="Arial" w:cs="Arial"/>
                                <w:bCs/>
                                <w:iCs/>
                                <w:color w:val="144733"/>
                              </w:rPr>
                              <w:t xml:space="preserve">Financial KPIs </w:t>
                            </w:r>
                          </w:p>
                          <w:p w14:paraId="76028FF9" w14:textId="77777777" w:rsidR="00FE7866" w:rsidRPr="008C1732" w:rsidRDefault="00FE7866" w:rsidP="009911F2">
                            <w:pPr>
                              <w:pStyle w:val="ListParagraph"/>
                              <w:numPr>
                                <w:ilvl w:val="1"/>
                                <w:numId w:val="20"/>
                              </w:numPr>
                              <w:spacing w:before="80" w:after="80"/>
                              <w:ind w:left="709"/>
                              <w:jc w:val="both"/>
                              <w:rPr>
                                <w:rFonts w:ascii="Arial" w:hAnsi="Arial" w:cs="Arial"/>
                                <w:bCs/>
                                <w:iCs/>
                                <w:color w:val="144733"/>
                              </w:rPr>
                            </w:pPr>
                            <w:r w:rsidRPr="008C1732">
                              <w:rPr>
                                <w:rFonts w:ascii="Arial" w:hAnsi="Arial" w:cs="Arial"/>
                                <w:bCs/>
                                <w:iCs/>
                                <w:color w:val="144733"/>
                              </w:rPr>
                              <w:t>Key Criteria Options Analysis</w:t>
                            </w:r>
                          </w:p>
                          <w:p w14:paraId="5D25FF31" w14:textId="75B2ACBA" w:rsidR="00FE7866" w:rsidRPr="00363E35" w:rsidRDefault="00FE7866" w:rsidP="00363E35">
                            <w:pPr>
                              <w:spacing w:before="80" w:after="80"/>
                              <w:ind w:left="0"/>
                              <w:jc w:val="both"/>
                              <w:rPr>
                                <w:rFonts w:cs="Arial"/>
                                <w:bCs/>
                                <w:iCs/>
                                <w:color w:val="144733"/>
                              </w:rPr>
                            </w:pPr>
                          </w:p>
                          <w:p w14:paraId="1A7E9E56" w14:textId="014C5CC6" w:rsidR="00FE7866" w:rsidRPr="008C1732" w:rsidRDefault="00FE7866" w:rsidP="009911F2">
                            <w:pPr>
                              <w:pStyle w:val="ListParagraph"/>
                              <w:numPr>
                                <w:ilvl w:val="0"/>
                                <w:numId w:val="20"/>
                              </w:numPr>
                              <w:spacing w:before="80" w:after="80"/>
                              <w:ind w:left="284" w:hanging="284"/>
                              <w:jc w:val="both"/>
                              <w:rPr>
                                <w:rFonts w:ascii="Arial" w:hAnsi="Arial" w:cs="Arial"/>
                                <w:bCs/>
                                <w:iCs/>
                                <w:color w:val="144733"/>
                              </w:rPr>
                            </w:pPr>
                            <w:r>
                              <w:rPr>
                                <w:rFonts w:ascii="Arial" w:hAnsi="Arial" w:cs="Arial"/>
                                <w:bCs/>
                                <w:iCs/>
                                <w:color w:val="144733"/>
                              </w:rPr>
                              <w:t>Any other documents that are referenced in the business case should be included in table 7.1 as</w:t>
                            </w:r>
                            <w:r w:rsidRPr="008C1732">
                              <w:rPr>
                                <w:rFonts w:cs="Arial"/>
                                <w:bCs/>
                                <w:iCs/>
                                <w:color w:val="144733"/>
                              </w:rPr>
                              <w:t xml:space="preserve"> appendices</w:t>
                            </w:r>
                            <w:r>
                              <w:rPr>
                                <w:rFonts w:ascii="Arial" w:hAnsi="Arial" w:cs="Arial"/>
                                <w:bCs/>
                                <w:iCs/>
                                <w:color w:val="144733"/>
                              </w:rPr>
                              <w:t xml:space="preserve">. </w:t>
                            </w:r>
                            <w:r w:rsidRPr="008C1732">
                              <w:rPr>
                                <w:rFonts w:ascii="Arial" w:hAnsi="Arial" w:cs="Arial"/>
                                <w:bCs/>
                                <w:iCs/>
                                <w:color w:val="144733"/>
                              </w:rPr>
                              <w:t xml:space="preserve">Examples </w:t>
                            </w:r>
                            <w:r>
                              <w:rPr>
                                <w:rFonts w:ascii="Arial" w:hAnsi="Arial" w:cs="Arial"/>
                                <w:bCs/>
                                <w:iCs/>
                                <w:color w:val="144733"/>
                              </w:rPr>
                              <w:t xml:space="preserve">could </w:t>
                            </w:r>
                            <w:r w:rsidRPr="008C1732">
                              <w:rPr>
                                <w:rFonts w:ascii="Arial" w:hAnsi="Arial" w:cs="Arial"/>
                                <w:bCs/>
                                <w:iCs/>
                                <w:color w:val="144733"/>
                              </w:rPr>
                              <w:t>include:</w:t>
                            </w:r>
                          </w:p>
                          <w:p w14:paraId="0B523B66" w14:textId="77777777" w:rsidR="00FE7866" w:rsidRPr="008C1732" w:rsidRDefault="00FE7866" w:rsidP="009911F2">
                            <w:pPr>
                              <w:pStyle w:val="ListParagraph"/>
                              <w:numPr>
                                <w:ilvl w:val="1"/>
                                <w:numId w:val="20"/>
                              </w:numPr>
                              <w:spacing w:before="80" w:after="80"/>
                              <w:ind w:left="709"/>
                              <w:jc w:val="both"/>
                              <w:rPr>
                                <w:rFonts w:ascii="Arial" w:hAnsi="Arial" w:cs="Arial"/>
                                <w:bCs/>
                                <w:iCs/>
                                <w:color w:val="144733"/>
                              </w:rPr>
                            </w:pPr>
                            <w:r w:rsidRPr="008C1732">
                              <w:rPr>
                                <w:rFonts w:ascii="Arial" w:hAnsi="Arial" w:cs="Arial"/>
                                <w:bCs/>
                                <w:iCs/>
                                <w:color w:val="144733"/>
                              </w:rPr>
                              <w:t>Market Analysis Documents</w:t>
                            </w:r>
                          </w:p>
                          <w:p w14:paraId="6CBD8048" w14:textId="77777777" w:rsidR="00FE7866" w:rsidRDefault="00FE7866" w:rsidP="009911F2">
                            <w:pPr>
                              <w:pStyle w:val="ListParagraph"/>
                              <w:numPr>
                                <w:ilvl w:val="1"/>
                                <w:numId w:val="20"/>
                              </w:numPr>
                              <w:spacing w:before="80" w:after="80"/>
                              <w:ind w:left="709"/>
                              <w:jc w:val="both"/>
                              <w:rPr>
                                <w:rFonts w:ascii="Arial" w:hAnsi="Arial" w:cs="Arial"/>
                                <w:bCs/>
                                <w:iCs/>
                                <w:color w:val="144733"/>
                              </w:rPr>
                            </w:pPr>
                            <w:r w:rsidRPr="008C1732">
                              <w:rPr>
                                <w:rFonts w:ascii="Arial" w:hAnsi="Arial" w:cs="Arial"/>
                                <w:bCs/>
                                <w:iCs/>
                                <w:color w:val="144733"/>
                              </w:rPr>
                              <w:t>Quality Control and Assurance Framework</w:t>
                            </w:r>
                            <w:r>
                              <w:rPr>
                                <w:rFonts w:ascii="Arial" w:hAnsi="Arial" w:cs="Arial"/>
                                <w:bCs/>
                                <w:iCs/>
                                <w:color w:val="144733"/>
                              </w:rPr>
                              <w:t>.</w:t>
                            </w:r>
                          </w:p>
                          <w:p w14:paraId="0FFB07DE" w14:textId="77777777" w:rsidR="00FE7866" w:rsidRPr="00363E35" w:rsidRDefault="00FE7866" w:rsidP="00363E35">
                            <w:pPr>
                              <w:spacing w:before="80" w:after="80"/>
                              <w:ind w:left="349"/>
                              <w:jc w:val="both"/>
                              <w:rPr>
                                <w:rFonts w:cs="Arial"/>
                                <w:bCs/>
                                <w:iCs/>
                                <w:color w:val="144733"/>
                              </w:rPr>
                            </w:pPr>
                          </w:p>
                          <w:p w14:paraId="3CEF4E41" w14:textId="77777777" w:rsidR="00FE7866" w:rsidRPr="00363E35" w:rsidRDefault="00FE7866" w:rsidP="00363E35">
                            <w:pPr>
                              <w:pStyle w:val="ListParagraph"/>
                              <w:spacing w:before="80" w:after="80"/>
                              <w:ind w:left="0"/>
                              <w:jc w:val="both"/>
                              <w:rPr>
                                <w:rFonts w:ascii="Arial" w:hAnsi="Arial" w:cs="Arial"/>
                                <w:bCs/>
                                <w:iCs/>
                                <w:color w:val="4F81BD" w:themeColor="accen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E7754" id="Text Box 250" o:spid="_x0000_s1053" type="#_x0000_t202" style="position:absolute;margin-left:4.7pt;margin-top:19.6pt;width:446.25pt;height:201.0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">
                <v:textbox>
                  <w:txbxContent>
                    <w:p w14:paraId="4CEB1450" w14:textId="34C06BD5" w:rsidR="00FE7866" w:rsidRPr="008C1732" w:rsidRDefault="00FE7866" w:rsidP="009911F2">
                      <w:pPr>
                        <w:pStyle w:val="ListParagraph"/>
                        <w:numPr>
                          <w:ilvl w:val="0"/>
                          <w:numId w:val="20"/>
                        </w:numPr>
                        <w:spacing w:before="80" w:after="80"/>
                        <w:ind w:left="284" w:hanging="284"/>
                        <w:jc w:val="both"/>
                        <w:rPr>
                          <w:rFonts w:ascii="Arial" w:hAnsi="Arial" w:cs="Arial"/>
                          <w:bCs/>
                          <w:iCs/>
                          <w:color w:val="144733"/>
                        </w:rPr>
                      </w:pPr>
                      <w:r>
                        <w:rPr>
                          <w:rFonts w:cs="Arial"/>
                          <w:bCs/>
                          <w:iCs/>
                          <w:color w:val="144733"/>
                        </w:rPr>
                        <w:t>The University’s convention is to annex key documents that support the main paper and name them in the bottom left of the main paper.</w:t>
                      </w:r>
                      <w:r w:rsidRPr="00363E35">
                        <w:rPr>
                          <w:rFonts w:ascii="Arial" w:hAnsi="Arial" w:cs="Arial"/>
                          <w:bCs/>
                          <w:iCs/>
                          <w:color w:val="144733"/>
                        </w:rPr>
                        <w:t xml:space="preserve"> </w:t>
                      </w:r>
                      <w:r>
                        <w:rPr>
                          <w:rFonts w:ascii="Arial" w:hAnsi="Arial" w:cs="Arial"/>
                          <w:bCs/>
                          <w:iCs/>
                          <w:color w:val="144733"/>
                        </w:rPr>
                        <w:t>It is recommended to include the following documents as an annex:</w:t>
                      </w:r>
                    </w:p>
                    <w:p w14:paraId="71771727" w14:textId="77777777" w:rsidR="00FE7866" w:rsidRDefault="00FE7866" w:rsidP="009911F2">
                      <w:pPr>
                        <w:pStyle w:val="ListParagraph"/>
                        <w:numPr>
                          <w:ilvl w:val="1"/>
                          <w:numId w:val="20"/>
                        </w:numPr>
                        <w:spacing w:before="80" w:after="80"/>
                        <w:ind w:left="709"/>
                        <w:jc w:val="both"/>
                        <w:rPr>
                          <w:rFonts w:ascii="Arial" w:hAnsi="Arial" w:cs="Arial"/>
                          <w:bCs/>
                          <w:iCs/>
                          <w:color w:val="144733"/>
                        </w:rPr>
                      </w:pPr>
                      <w:r w:rsidRPr="008C1732">
                        <w:rPr>
                          <w:rFonts w:ascii="Arial" w:hAnsi="Arial" w:cs="Arial"/>
                          <w:bCs/>
                          <w:iCs/>
                          <w:color w:val="144733"/>
                        </w:rPr>
                        <w:t xml:space="preserve">Financial Appraisal Document for Capital Cases (NPV) </w:t>
                      </w:r>
                    </w:p>
                    <w:p w14:paraId="00C0280F" w14:textId="77777777" w:rsidR="00FE7866" w:rsidRPr="008C1732" w:rsidRDefault="00FE7866" w:rsidP="009911F2">
                      <w:pPr>
                        <w:pStyle w:val="ListParagraph"/>
                        <w:numPr>
                          <w:ilvl w:val="1"/>
                          <w:numId w:val="20"/>
                        </w:numPr>
                        <w:spacing w:before="80" w:after="80"/>
                        <w:ind w:left="709"/>
                        <w:jc w:val="both"/>
                        <w:rPr>
                          <w:rFonts w:ascii="Arial" w:hAnsi="Arial" w:cs="Arial"/>
                          <w:bCs/>
                          <w:iCs/>
                          <w:color w:val="144733"/>
                        </w:rPr>
                      </w:pPr>
                      <w:r w:rsidRPr="008C1732">
                        <w:rPr>
                          <w:rFonts w:ascii="Arial" w:hAnsi="Arial" w:cs="Arial"/>
                          <w:bCs/>
                          <w:iCs/>
                          <w:color w:val="144733"/>
                        </w:rPr>
                        <w:t xml:space="preserve">Risk Register </w:t>
                      </w:r>
                    </w:p>
                    <w:p w14:paraId="66CD88B6" w14:textId="77777777" w:rsidR="00FE7866" w:rsidRPr="008C1732" w:rsidRDefault="00FE7866" w:rsidP="009911F2">
                      <w:pPr>
                        <w:pStyle w:val="ListParagraph"/>
                        <w:numPr>
                          <w:ilvl w:val="1"/>
                          <w:numId w:val="20"/>
                        </w:numPr>
                        <w:spacing w:before="80" w:after="80"/>
                        <w:ind w:left="709"/>
                        <w:jc w:val="both"/>
                        <w:rPr>
                          <w:rFonts w:ascii="Arial" w:hAnsi="Arial" w:cs="Arial"/>
                          <w:bCs/>
                          <w:iCs/>
                          <w:color w:val="144733"/>
                        </w:rPr>
                      </w:pPr>
                      <w:r w:rsidRPr="008C1732">
                        <w:rPr>
                          <w:rFonts w:ascii="Arial" w:hAnsi="Arial" w:cs="Arial"/>
                          <w:bCs/>
                          <w:iCs/>
                          <w:color w:val="144733"/>
                        </w:rPr>
                        <w:t xml:space="preserve">Financial KPIs </w:t>
                      </w:r>
                    </w:p>
                    <w:p w14:paraId="76028FF9" w14:textId="77777777" w:rsidR="00FE7866" w:rsidRPr="008C1732" w:rsidRDefault="00FE7866" w:rsidP="009911F2">
                      <w:pPr>
                        <w:pStyle w:val="ListParagraph"/>
                        <w:numPr>
                          <w:ilvl w:val="1"/>
                          <w:numId w:val="20"/>
                        </w:numPr>
                        <w:spacing w:before="80" w:after="80"/>
                        <w:ind w:left="709"/>
                        <w:jc w:val="both"/>
                        <w:rPr>
                          <w:rFonts w:ascii="Arial" w:hAnsi="Arial" w:cs="Arial"/>
                          <w:bCs/>
                          <w:iCs/>
                          <w:color w:val="144733"/>
                        </w:rPr>
                      </w:pPr>
                      <w:r w:rsidRPr="008C1732">
                        <w:rPr>
                          <w:rFonts w:ascii="Arial" w:hAnsi="Arial" w:cs="Arial"/>
                          <w:bCs/>
                          <w:iCs/>
                          <w:color w:val="144733"/>
                        </w:rPr>
                        <w:t>Key Criteria Options Analysis</w:t>
                      </w:r>
                    </w:p>
                    <w:p w14:paraId="5D25FF31" w14:textId="75B2ACBA" w:rsidR="00FE7866" w:rsidRPr="00363E35" w:rsidRDefault="00FE7866" w:rsidP="00363E35">
                      <w:pPr>
                        <w:spacing w:before="80" w:after="80"/>
                        <w:ind w:left="0"/>
                        <w:jc w:val="both"/>
                        <w:rPr>
                          <w:rFonts w:cs="Arial"/>
                          <w:bCs/>
                          <w:iCs/>
                          <w:color w:val="144733"/>
                        </w:rPr>
                      </w:pPr>
                    </w:p>
                    <w:p w14:paraId="1A7E9E56" w14:textId="014C5CC6" w:rsidR="00FE7866" w:rsidRPr="008C1732" w:rsidRDefault="00FE7866" w:rsidP="009911F2">
                      <w:pPr>
                        <w:pStyle w:val="ListParagraph"/>
                        <w:numPr>
                          <w:ilvl w:val="0"/>
                          <w:numId w:val="20"/>
                        </w:numPr>
                        <w:spacing w:before="80" w:after="80"/>
                        <w:ind w:left="284" w:hanging="284"/>
                        <w:jc w:val="both"/>
                        <w:rPr>
                          <w:rFonts w:ascii="Arial" w:hAnsi="Arial" w:cs="Arial"/>
                          <w:bCs/>
                          <w:iCs/>
                          <w:color w:val="144733"/>
                        </w:rPr>
                      </w:pPr>
                      <w:r>
                        <w:rPr>
                          <w:rFonts w:ascii="Arial" w:hAnsi="Arial" w:cs="Arial"/>
                          <w:bCs/>
                          <w:iCs/>
                          <w:color w:val="144733"/>
                        </w:rPr>
                        <w:t>Any other documents that are referenced in the business case should be included in table 7.1 as</w:t>
                      </w:r>
                      <w:r w:rsidRPr="008C1732">
                        <w:rPr>
                          <w:rFonts w:cs="Arial"/>
                          <w:bCs/>
                          <w:iCs/>
                          <w:color w:val="144733"/>
                        </w:rPr>
                        <w:t xml:space="preserve"> appendices</w:t>
                      </w:r>
                      <w:r>
                        <w:rPr>
                          <w:rFonts w:ascii="Arial" w:hAnsi="Arial" w:cs="Arial"/>
                          <w:bCs/>
                          <w:iCs/>
                          <w:color w:val="144733"/>
                        </w:rPr>
                        <w:t xml:space="preserve">. </w:t>
                      </w:r>
                      <w:r w:rsidRPr="008C1732">
                        <w:rPr>
                          <w:rFonts w:ascii="Arial" w:hAnsi="Arial" w:cs="Arial"/>
                          <w:bCs/>
                          <w:iCs/>
                          <w:color w:val="144733"/>
                        </w:rPr>
                        <w:t xml:space="preserve">Examples </w:t>
                      </w:r>
                      <w:r>
                        <w:rPr>
                          <w:rFonts w:ascii="Arial" w:hAnsi="Arial" w:cs="Arial"/>
                          <w:bCs/>
                          <w:iCs/>
                          <w:color w:val="144733"/>
                        </w:rPr>
                        <w:t xml:space="preserve">could </w:t>
                      </w:r>
                      <w:r w:rsidRPr="008C1732">
                        <w:rPr>
                          <w:rFonts w:ascii="Arial" w:hAnsi="Arial" w:cs="Arial"/>
                          <w:bCs/>
                          <w:iCs/>
                          <w:color w:val="144733"/>
                        </w:rPr>
                        <w:t>include:</w:t>
                      </w:r>
                    </w:p>
                    <w:p w14:paraId="0B523B66" w14:textId="77777777" w:rsidR="00FE7866" w:rsidRPr="008C1732" w:rsidRDefault="00FE7866" w:rsidP="009911F2">
                      <w:pPr>
                        <w:pStyle w:val="ListParagraph"/>
                        <w:numPr>
                          <w:ilvl w:val="1"/>
                          <w:numId w:val="20"/>
                        </w:numPr>
                        <w:spacing w:before="80" w:after="80"/>
                        <w:ind w:left="709"/>
                        <w:jc w:val="both"/>
                        <w:rPr>
                          <w:rFonts w:ascii="Arial" w:hAnsi="Arial" w:cs="Arial"/>
                          <w:bCs/>
                          <w:iCs/>
                          <w:color w:val="144733"/>
                        </w:rPr>
                      </w:pPr>
                      <w:r w:rsidRPr="008C1732">
                        <w:rPr>
                          <w:rFonts w:ascii="Arial" w:hAnsi="Arial" w:cs="Arial"/>
                          <w:bCs/>
                          <w:iCs/>
                          <w:color w:val="144733"/>
                        </w:rPr>
                        <w:t>Market Analysis Documents</w:t>
                      </w:r>
                    </w:p>
                    <w:p w14:paraId="6CBD8048" w14:textId="77777777" w:rsidR="00FE7866" w:rsidRDefault="00FE7866" w:rsidP="009911F2">
                      <w:pPr>
                        <w:pStyle w:val="ListParagraph"/>
                        <w:numPr>
                          <w:ilvl w:val="1"/>
                          <w:numId w:val="20"/>
                        </w:numPr>
                        <w:spacing w:before="80" w:after="80"/>
                        <w:ind w:left="709"/>
                        <w:jc w:val="both"/>
                        <w:rPr>
                          <w:rFonts w:ascii="Arial" w:hAnsi="Arial" w:cs="Arial"/>
                          <w:bCs/>
                          <w:iCs/>
                          <w:color w:val="144733"/>
                        </w:rPr>
                      </w:pPr>
                      <w:r w:rsidRPr="008C1732">
                        <w:rPr>
                          <w:rFonts w:ascii="Arial" w:hAnsi="Arial" w:cs="Arial"/>
                          <w:bCs/>
                          <w:iCs/>
                          <w:color w:val="144733"/>
                        </w:rPr>
                        <w:t>Quality Control and Assurance Framework</w:t>
                      </w:r>
                      <w:r>
                        <w:rPr>
                          <w:rFonts w:ascii="Arial" w:hAnsi="Arial" w:cs="Arial"/>
                          <w:bCs/>
                          <w:iCs/>
                          <w:color w:val="144733"/>
                        </w:rPr>
                        <w:t>.</w:t>
                      </w:r>
                    </w:p>
                    <w:p w14:paraId="0FFB07DE" w14:textId="77777777" w:rsidR="00FE7866" w:rsidRPr="00363E35" w:rsidRDefault="00FE7866" w:rsidP="00363E35">
                      <w:pPr>
                        <w:spacing w:before="80" w:after="80"/>
                        <w:ind w:left="349"/>
                        <w:jc w:val="both"/>
                        <w:rPr>
                          <w:rFonts w:cs="Arial"/>
                          <w:bCs/>
                          <w:iCs/>
                          <w:color w:val="144733"/>
                        </w:rPr>
                      </w:pPr>
                    </w:p>
                    <w:p w14:paraId="3CEF4E41" w14:textId="77777777" w:rsidR="00FE7866" w:rsidRPr="00363E35" w:rsidRDefault="00FE7866" w:rsidP="00363E35">
                      <w:pPr>
                        <w:pStyle w:val="ListParagraph"/>
                        <w:spacing w:before="80" w:after="80"/>
                        <w:ind w:left="0"/>
                        <w:jc w:val="both"/>
                        <w:rPr>
                          <w:rFonts w:ascii="Arial" w:hAnsi="Arial" w:cs="Arial"/>
                          <w:bCs/>
                          <w:iCs/>
                          <w:color w:val="4F81BD" w:themeColor="accent1"/>
                          <w:sz w:val="20"/>
                          <w:szCs w:val="20"/>
                        </w:rPr>
                      </w:pPr>
                    </w:p>
                  </w:txbxContent>
                </v:textbox>
                <w10:wrap type="square" anchorx="margin"/>
              </v:shape>
            </w:pict>
          </mc:Fallback>
        </mc:AlternateContent>
      </w:r>
    </w:p>
    <w:p w14:paraId="16FCAA2E" w14:textId="14EC4C94" w:rsidR="00F47911" w:rsidRPr="00B20895" w:rsidRDefault="00F47911" w:rsidP="00837E43">
      <w:pPr>
        <w:ind w:left="0"/>
        <w:rPr>
          <w:rFonts w:cs="Arial"/>
          <w:szCs w:val="22"/>
        </w:rPr>
      </w:pPr>
    </w:p>
    <w:p w14:paraId="7619528B" w14:textId="77F2E9F4" w:rsidR="0000048C" w:rsidRPr="00072DE7" w:rsidRDefault="00FB6416" w:rsidP="00B20895">
      <w:pPr>
        <w:spacing w:after="0" w:line="240" w:lineRule="auto"/>
        <w:ind w:left="0"/>
        <w:rPr>
          <w:rFonts w:cs="Arial"/>
          <w:b/>
          <w:bCs/>
          <w:szCs w:val="22"/>
          <w:highlight w:val="yellow"/>
        </w:rPr>
      </w:pPr>
      <w:bookmarkStart w:id="97" w:name="_Toc478634740"/>
      <w:r w:rsidRPr="00072DE7">
        <w:rPr>
          <w:rFonts w:cs="Arial"/>
          <w:b/>
          <w:bCs/>
          <w:szCs w:val="22"/>
        </w:rPr>
        <w:t>Table 7.1: A</w:t>
      </w:r>
      <w:r w:rsidR="00EB02C6" w:rsidRPr="00072DE7">
        <w:rPr>
          <w:rFonts w:cs="Arial"/>
          <w:b/>
          <w:bCs/>
          <w:szCs w:val="22"/>
        </w:rPr>
        <w:t>ppendices</w:t>
      </w:r>
      <w:r w:rsidR="0000048C" w:rsidRPr="00072DE7">
        <w:rPr>
          <w:rFonts w:cs="Arial"/>
          <w:b/>
          <w:bCs/>
          <w:szCs w:val="22"/>
        </w:rPr>
        <w:t xml:space="preserve"> </w:t>
      </w:r>
      <w:r w:rsidRPr="00072DE7">
        <w:rPr>
          <w:rFonts w:cs="Arial"/>
          <w:b/>
          <w:bCs/>
          <w:szCs w:val="22"/>
        </w:rPr>
        <w:t>P</w:t>
      </w:r>
      <w:r w:rsidR="0000048C" w:rsidRPr="00072DE7">
        <w:rPr>
          <w:rFonts w:cs="Arial"/>
          <w:b/>
          <w:bCs/>
          <w:szCs w:val="22"/>
        </w:rPr>
        <w:t>rovid</w:t>
      </w:r>
      <w:r w:rsidRPr="00072DE7">
        <w:rPr>
          <w:rFonts w:cs="Arial"/>
          <w:b/>
          <w:bCs/>
          <w:szCs w:val="22"/>
        </w:rPr>
        <w:t>ing</w:t>
      </w:r>
      <w:r w:rsidR="00EB02C6" w:rsidRPr="00072DE7">
        <w:rPr>
          <w:rFonts w:cs="Arial"/>
          <w:b/>
          <w:bCs/>
          <w:szCs w:val="22"/>
        </w:rPr>
        <w:t xml:space="preserve"> </w:t>
      </w:r>
      <w:r w:rsidRPr="00072DE7">
        <w:rPr>
          <w:rFonts w:cs="Arial"/>
          <w:b/>
          <w:bCs/>
          <w:szCs w:val="22"/>
        </w:rPr>
        <w:t>Supporting Information</w:t>
      </w:r>
    </w:p>
    <w:tbl>
      <w:tblPr>
        <w:tblStyle w:val="TableGrid2"/>
        <w:tblpPr w:leftFromText="180" w:rightFromText="180" w:vertAnchor="text" w:horzAnchor="margin" w:tblpX="108" w:tblpY="201"/>
        <w:tblW w:w="8784" w:type="dxa"/>
        <w:tblLook w:val="04A0" w:firstRow="1" w:lastRow="0" w:firstColumn="1" w:lastColumn="0" w:noHBand="0" w:noVBand="1"/>
      </w:tblPr>
      <w:tblGrid>
        <w:gridCol w:w="1576"/>
        <w:gridCol w:w="7208"/>
      </w:tblGrid>
      <w:tr w:rsidR="0000048C" w:rsidRPr="008D0FC0" w14:paraId="384989DB" w14:textId="77777777" w:rsidTr="00213C6C">
        <w:trPr>
          <w:trHeight w:val="397"/>
          <w:tblHeader/>
        </w:trPr>
        <w:tc>
          <w:tcPr>
            <w:tcW w:w="1576" w:type="dxa"/>
            <w:shd w:val="clear" w:color="auto" w:fill="000000" w:themeFill="text1"/>
            <w:vAlign w:val="center"/>
          </w:tcPr>
          <w:p w14:paraId="4480824D" w14:textId="77777777" w:rsidR="0000048C" w:rsidRPr="000A005D" w:rsidRDefault="0000048C" w:rsidP="00BF12F7">
            <w:pPr>
              <w:spacing w:after="0" w:line="240" w:lineRule="auto"/>
              <w:ind w:left="19"/>
              <w:jc w:val="center"/>
              <w:rPr>
                <w:rFonts w:cs="Arial"/>
                <w:b/>
                <w:bCs/>
                <w:color w:val="FFFFFF"/>
                <w:szCs w:val="22"/>
              </w:rPr>
            </w:pPr>
            <w:r w:rsidRPr="000A005D">
              <w:rPr>
                <w:rFonts w:cs="Arial"/>
                <w:b/>
                <w:bCs/>
                <w:color w:val="FFFFFF"/>
                <w:szCs w:val="22"/>
              </w:rPr>
              <w:t>Appendix Number</w:t>
            </w:r>
          </w:p>
        </w:tc>
        <w:tc>
          <w:tcPr>
            <w:tcW w:w="7208" w:type="dxa"/>
            <w:shd w:val="clear" w:color="auto" w:fill="000000" w:themeFill="text1"/>
            <w:vAlign w:val="center"/>
          </w:tcPr>
          <w:p w14:paraId="11139BB8" w14:textId="77777777" w:rsidR="0000048C" w:rsidRPr="000A005D" w:rsidRDefault="0000048C" w:rsidP="00BF12F7">
            <w:pPr>
              <w:spacing w:after="0" w:line="240" w:lineRule="auto"/>
              <w:ind w:left="19"/>
              <w:jc w:val="center"/>
              <w:rPr>
                <w:rFonts w:cs="Arial"/>
                <w:b/>
                <w:bCs/>
                <w:color w:val="FFFFFF"/>
                <w:szCs w:val="22"/>
              </w:rPr>
            </w:pPr>
            <w:r w:rsidRPr="000A005D">
              <w:rPr>
                <w:rFonts w:cs="Arial"/>
                <w:b/>
                <w:bCs/>
                <w:color w:val="FFFFFF"/>
                <w:szCs w:val="22"/>
              </w:rPr>
              <w:t>Description</w:t>
            </w:r>
          </w:p>
        </w:tc>
      </w:tr>
      <w:tr w:rsidR="0000048C" w:rsidRPr="008D0FC0" w14:paraId="5E3F472D" w14:textId="77777777" w:rsidTr="00213C6C">
        <w:trPr>
          <w:trHeight w:val="397"/>
        </w:trPr>
        <w:tc>
          <w:tcPr>
            <w:tcW w:w="1576" w:type="dxa"/>
            <w:vAlign w:val="center"/>
          </w:tcPr>
          <w:p w14:paraId="783A703F" w14:textId="767F03FF" w:rsidR="0000048C" w:rsidRPr="000A005D" w:rsidRDefault="00773ECA" w:rsidP="00BF12F7">
            <w:pPr>
              <w:spacing w:after="0" w:line="240" w:lineRule="auto"/>
              <w:ind w:left="19"/>
              <w:jc w:val="center"/>
              <w:rPr>
                <w:rFonts w:cs="Arial"/>
                <w:bCs/>
                <w:szCs w:val="22"/>
              </w:rPr>
            </w:pPr>
            <w:r>
              <w:rPr>
                <w:rFonts w:cs="Arial"/>
                <w:bCs/>
                <w:szCs w:val="22"/>
              </w:rPr>
              <w:t>1</w:t>
            </w:r>
          </w:p>
        </w:tc>
        <w:tc>
          <w:tcPr>
            <w:tcW w:w="7208" w:type="dxa"/>
            <w:vAlign w:val="center"/>
          </w:tcPr>
          <w:p w14:paraId="74F10AFB" w14:textId="77777777" w:rsidR="0000048C" w:rsidRPr="000A005D" w:rsidRDefault="0000048C" w:rsidP="00BF12F7">
            <w:pPr>
              <w:spacing w:after="0" w:line="240" w:lineRule="auto"/>
              <w:ind w:left="19"/>
              <w:rPr>
                <w:rFonts w:cs="Arial"/>
                <w:bCs/>
                <w:szCs w:val="22"/>
              </w:rPr>
            </w:pPr>
          </w:p>
        </w:tc>
      </w:tr>
      <w:tr w:rsidR="00BC6041" w:rsidRPr="008D0FC0" w14:paraId="3ECECF83" w14:textId="77777777" w:rsidTr="00213C6C">
        <w:trPr>
          <w:trHeight w:val="397"/>
        </w:trPr>
        <w:tc>
          <w:tcPr>
            <w:tcW w:w="1576" w:type="dxa"/>
            <w:vAlign w:val="center"/>
          </w:tcPr>
          <w:p w14:paraId="3C9A7D43" w14:textId="1FC524FF" w:rsidR="00BC6041" w:rsidRPr="000A005D" w:rsidRDefault="00773ECA" w:rsidP="00BF12F7">
            <w:pPr>
              <w:spacing w:after="0" w:line="240" w:lineRule="auto"/>
              <w:ind w:left="19"/>
              <w:jc w:val="center"/>
              <w:rPr>
                <w:rFonts w:cs="Arial"/>
                <w:bCs/>
                <w:szCs w:val="22"/>
              </w:rPr>
            </w:pPr>
            <w:r>
              <w:rPr>
                <w:rFonts w:cs="Arial"/>
                <w:bCs/>
                <w:szCs w:val="22"/>
              </w:rPr>
              <w:t>2</w:t>
            </w:r>
          </w:p>
        </w:tc>
        <w:tc>
          <w:tcPr>
            <w:tcW w:w="7208" w:type="dxa"/>
            <w:vAlign w:val="center"/>
          </w:tcPr>
          <w:p w14:paraId="0DC44D1B" w14:textId="77777777" w:rsidR="00BC6041" w:rsidRDefault="00BC6041" w:rsidP="00BF12F7">
            <w:pPr>
              <w:spacing w:after="0" w:line="240" w:lineRule="auto"/>
              <w:ind w:left="19"/>
              <w:rPr>
                <w:rFonts w:cs="Arial"/>
                <w:bCs/>
                <w:szCs w:val="22"/>
              </w:rPr>
            </w:pPr>
          </w:p>
        </w:tc>
      </w:tr>
      <w:tr w:rsidR="00BC6041" w:rsidRPr="008D0FC0" w14:paraId="5EC3FBE2" w14:textId="77777777" w:rsidTr="00213C6C">
        <w:trPr>
          <w:trHeight w:val="397"/>
        </w:trPr>
        <w:tc>
          <w:tcPr>
            <w:tcW w:w="1576" w:type="dxa"/>
            <w:vAlign w:val="center"/>
          </w:tcPr>
          <w:p w14:paraId="1EFBB21A" w14:textId="67B48429" w:rsidR="00BC6041" w:rsidRPr="000A005D" w:rsidRDefault="00773ECA" w:rsidP="00BF12F7">
            <w:pPr>
              <w:spacing w:after="0" w:line="240" w:lineRule="auto"/>
              <w:ind w:left="19"/>
              <w:jc w:val="center"/>
              <w:rPr>
                <w:rFonts w:cs="Arial"/>
                <w:bCs/>
                <w:szCs w:val="22"/>
              </w:rPr>
            </w:pPr>
            <w:r>
              <w:rPr>
                <w:rFonts w:cs="Arial"/>
                <w:bCs/>
                <w:szCs w:val="22"/>
              </w:rPr>
              <w:t>3</w:t>
            </w:r>
          </w:p>
        </w:tc>
        <w:tc>
          <w:tcPr>
            <w:tcW w:w="7208" w:type="dxa"/>
            <w:vAlign w:val="center"/>
          </w:tcPr>
          <w:p w14:paraId="38EC5D4C" w14:textId="77777777" w:rsidR="00BC6041" w:rsidRPr="000A005D" w:rsidRDefault="00BC6041" w:rsidP="00BF12F7">
            <w:pPr>
              <w:spacing w:after="0" w:line="240" w:lineRule="auto"/>
              <w:ind w:left="19"/>
              <w:rPr>
                <w:rFonts w:cs="Arial"/>
                <w:bCs/>
                <w:szCs w:val="22"/>
              </w:rPr>
            </w:pPr>
          </w:p>
        </w:tc>
      </w:tr>
      <w:bookmarkEnd w:id="97"/>
    </w:tbl>
    <w:p w14:paraId="3F2ED2E1" w14:textId="4A958836" w:rsidR="0000048C" w:rsidRPr="00CD44CB" w:rsidRDefault="0000048C" w:rsidP="00B20895">
      <w:pPr>
        <w:spacing w:after="0" w:line="240" w:lineRule="auto"/>
        <w:ind w:left="0"/>
        <w:rPr>
          <w:rFonts w:cs="Arial"/>
        </w:rPr>
      </w:pPr>
    </w:p>
    <w:sectPr w:rsidR="0000048C" w:rsidRPr="00CD44CB" w:rsidSect="00BC1C6D">
      <w:headerReference w:type="default" r:id="rId19"/>
      <w:footerReference w:type="default" r:id="rId20"/>
      <w:pgSz w:w="11907" w:h="16840" w:code="9"/>
      <w:pgMar w:top="1843" w:right="1417" w:bottom="1276" w:left="1418" w:header="5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2FB39" w14:textId="77777777" w:rsidR="00FE7866" w:rsidRDefault="00FE7866">
      <w:pPr>
        <w:spacing w:line="240" w:lineRule="auto"/>
      </w:pPr>
      <w:r>
        <w:separator/>
      </w:r>
    </w:p>
  </w:endnote>
  <w:endnote w:type="continuationSeparator" w:id="0">
    <w:p w14:paraId="1D285650" w14:textId="77777777" w:rsidR="00FE7866" w:rsidRDefault="00FE7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BFC92" w14:textId="77777777" w:rsidR="00FE7866" w:rsidRPr="002D2DD5" w:rsidRDefault="00FE7866" w:rsidP="00B20895">
    <w:pPr>
      <w:pStyle w:val="Footer"/>
      <w:tabs>
        <w:tab w:val="clear" w:pos="4153"/>
        <w:tab w:val="clear" w:pos="8306"/>
        <w:tab w:val="left" w:pos="6946"/>
      </w:tabs>
      <w:ind w:left="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1789" w14:textId="77777777" w:rsidR="00FE7866" w:rsidRDefault="00FE7866" w:rsidP="00AE488D">
    <w:pPr>
      <w:pStyle w:val="Footer"/>
      <w:ind w:left="0"/>
    </w:pPr>
    <w:r>
      <w:rPr>
        <w:noProof/>
      </w:rPr>
      <w:drawing>
        <wp:anchor distT="0" distB="0" distL="114300" distR="114300" simplePos="0" relativeHeight="251667456" behindDoc="1" locked="0" layoutInCell="1" allowOverlap="1" wp14:anchorId="2B6B4473" wp14:editId="22A13640">
          <wp:simplePos x="0" y="0"/>
          <wp:positionH relativeFrom="column">
            <wp:posOffset>3947615</wp:posOffset>
          </wp:positionH>
          <wp:positionV relativeFrom="page">
            <wp:posOffset>9998015</wp:posOffset>
          </wp:positionV>
          <wp:extent cx="2375535" cy="489585"/>
          <wp:effectExtent l="0" t="0" r="5715" b="5715"/>
          <wp:wrapTight wrapText="bothSides">
            <wp:wrapPolygon edited="0">
              <wp:start x="0" y="0"/>
              <wp:lineTo x="0" y="21012"/>
              <wp:lineTo x="21479" y="21012"/>
              <wp:lineTo x="21479" y="0"/>
              <wp:lineTo x="0" y="0"/>
            </wp:wrapPolygon>
          </wp:wrapTight>
          <wp:docPr id="4" name="Picture 4" descr="Craigs MAC:Users:user:Desktop:WORK FOLDER:UNI:CHANGE MANAGEMENT:UOL_Change Management:Templates:Business change_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igs MAC:Users:user:Desktop:WORK FOLDER:UNI:CHANGE MANAGEMENT:UOL_Change Management:Templates:Business change_icon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5535" cy="48958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55749"/>
      <w:docPartObj>
        <w:docPartGallery w:val="Page Numbers (Bottom of Page)"/>
        <w:docPartUnique/>
      </w:docPartObj>
    </w:sdtPr>
    <w:sdtEndPr>
      <w:rPr>
        <w:noProof/>
      </w:rPr>
    </w:sdtEndPr>
    <w:sdtContent>
      <w:p w14:paraId="7117238D" w14:textId="010F06B1" w:rsidR="00FE7866" w:rsidRDefault="00FE7866" w:rsidP="00072132">
        <w:pPr>
          <w:pStyle w:val="Footer"/>
          <w:tabs>
            <w:tab w:val="clear" w:pos="8306"/>
            <w:tab w:val="right" w:pos="9355"/>
          </w:tabs>
          <w:ind w:left="0"/>
        </w:pPr>
        <w:r>
          <w:rPr>
            <w:noProof/>
          </w:rPr>
          <mc:AlternateContent>
            <mc:Choice Requires="wps">
              <w:drawing>
                <wp:anchor distT="0" distB="0" distL="114300" distR="114300" simplePos="0" relativeHeight="251644928" behindDoc="0" locked="0" layoutInCell="1" allowOverlap="1" wp14:anchorId="72F475DA" wp14:editId="275A291A">
                  <wp:simplePos x="0" y="0"/>
                  <wp:positionH relativeFrom="margin">
                    <wp:posOffset>0</wp:posOffset>
                  </wp:positionH>
                  <wp:positionV relativeFrom="paragraph">
                    <wp:posOffset>-96520</wp:posOffset>
                  </wp:positionV>
                  <wp:extent cx="6632575" cy="0"/>
                  <wp:effectExtent l="0" t="0" r="34925" b="19050"/>
                  <wp:wrapNone/>
                  <wp:docPr id="261" name="Straight Connector 261"/>
                  <wp:cNvGraphicFramePr/>
                  <a:graphic xmlns:a="http://schemas.openxmlformats.org/drawingml/2006/main">
                    <a:graphicData uri="http://schemas.microsoft.com/office/word/2010/wordprocessingShape">
                      <wps:wsp>
                        <wps:cNvCnPr/>
                        <wps:spPr>
                          <a:xfrm flipV="1">
                            <a:off x="0" y="0"/>
                            <a:ext cx="663257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50E78" id="Straight Connector 261" o:spid="_x0000_s1026" style="position:absolute;flip:y;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6pt" to="522.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" strokecolor="#5a5a5a [2109]">
                  <w10:wrap anchorx="margin"/>
                </v:line>
              </w:pict>
            </mc:Fallback>
          </mc:AlternateContent>
        </w:r>
        <w:r>
          <w:t>&lt;</w:t>
        </w:r>
        <w:proofErr w:type="gramStart"/>
        <w:r>
          <w:t>insert</w:t>
        </w:r>
        <w:proofErr w:type="gramEnd"/>
        <w:r>
          <w:t xml:space="preserve"> date&gt;</w:t>
        </w:r>
        <w:r>
          <w:tab/>
          <w:t>&lt;Prima Facie BC&gt;&lt;Full Business Case&gt; &lt;initiative name&gt;</w:t>
        </w:r>
        <w:r>
          <w:tab/>
          <w:t xml:space="preserve">    Page | </w:t>
        </w:r>
        <w:r>
          <w:fldChar w:fldCharType="begin"/>
        </w:r>
        <w:r>
          <w:instrText xml:space="preserve"> PAGE   \* MERGEFORMAT </w:instrText>
        </w:r>
        <w:r>
          <w:fldChar w:fldCharType="separate"/>
        </w:r>
        <w:r w:rsidR="003D564A">
          <w:rPr>
            <w:noProof/>
          </w:rPr>
          <w:t>22</w:t>
        </w:r>
        <w:r>
          <w:rPr>
            <w:noProof/>
          </w:rPr>
          <w:fldChar w:fldCharType="end"/>
        </w:r>
      </w:p>
    </w:sdtContent>
  </w:sdt>
  <w:p w14:paraId="1FBBC745" w14:textId="77777777" w:rsidR="00FE7866" w:rsidRPr="0018053A" w:rsidRDefault="00FE7866" w:rsidP="00CB40B0">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1367A" w14:textId="77777777" w:rsidR="00FE7866" w:rsidRDefault="00FE7866">
      <w:pPr>
        <w:spacing w:line="240" w:lineRule="auto"/>
      </w:pPr>
      <w:r>
        <w:separator/>
      </w:r>
    </w:p>
  </w:footnote>
  <w:footnote w:type="continuationSeparator" w:id="0">
    <w:p w14:paraId="02513C43" w14:textId="77777777" w:rsidR="00FE7866" w:rsidRDefault="00FE78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1510D" w14:textId="77777777" w:rsidR="00FE7866" w:rsidRDefault="00FE7866">
    <w:pPr>
      <w:pStyle w:val="Header"/>
    </w:pPr>
  </w:p>
  <w:p w14:paraId="6C5F1A64" w14:textId="77777777" w:rsidR="00FE7866" w:rsidRDefault="00FE7866" w:rsidP="00AD3199">
    <w:pPr>
      <w:pStyle w:val="Headerfp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38C66" w14:textId="77777777" w:rsidR="00FE7866" w:rsidRDefault="00FE7866">
    <w:pPr>
      <w:pStyle w:val="Header"/>
    </w:pPr>
    <w:r>
      <w:rPr>
        <w:noProof/>
      </w:rPr>
      <w:drawing>
        <wp:anchor distT="0" distB="0" distL="114300" distR="114300" simplePos="0" relativeHeight="251658240" behindDoc="0" locked="0" layoutInCell="1" allowOverlap="1" wp14:anchorId="153FCD63" wp14:editId="757581D6">
          <wp:simplePos x="0" y="0"/>
          <wp:positionH relativeFrom="column">
            <wp:posOffset>-885825</wp:posOffset>
          </wp:positionH>
          <wp:positionV relativeFrom="paragraph">
            <wp:posOffset>0</wp:posOffset>
          </wp:positionV>
          <wp:extent cx="7543800" cy="1079745"/>
          <wp:effectExtent l="0" t="0" r="0" b="635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D Templates header plain.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9745"/>
                  </a:xfrm>
                  <a:prstGeom prst="rect">
                    <a:avLst/>
                  </a:prstGeom>
                </pic:spPr>
              </pic:pic>
            </a:graphicData>
          </a:graphic>
          <wp14:sizeRelH relativeFrom="margin">
            <wp14:pctWidth>0</wp14:pctWidth>
          </wp14:sizeRelH>
          <wp14:sizeRelV relativeFrom="margin">
            <wp14:pctHeight>0</wp14:pctHeight>
          </wp14:sizeRelV>
        </wp:anchor>
      </w:drawing>
    </w:r>
  </w:p>
  <w:p w14:paraId="28EE0411" w14:textId="77777777" w:rsidR="00FE7866" w:rsidRDefault="00FE7866" w:rsidP="00AD3199">
    <w:pPr>
      <w:pStyle w:val="Headerfp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4A22" w14:textId="77777777" w:rsidR="00FE7866" w:rsidRPr="00072132" w:rsidRDefault="00FE7866" w:rsidP="00B93050">
    <w:pPr>
      <w:pStyle w:val="Header"/>
      <w:ind w:left="-1701"/>
    </w:pPr>
    <w:r>
      <w:rPr>
        <w:noProof/>
      </w:rPr>
      <w:drawing>
        <wp:anchor distT="0" distB="0" distL="114300" distR="114300" simplePos="0" relativeHeight="251666432" behindDoc="0" locked="0" layoutInCell="1" allowOverlap="1" wp14:anchorId="0884D8E8" wp14:editId="102F79AE">
          <wp:simplePos x="0" y="0"/>
          <wp:positionH relativeFrom="column">
            <wp:posOffset>-900581</wp:posOffset>
          </wp:positionH>
          <wp:positionV relativeFrom="paragraph">
            <wp:posOffset>-344805</wp:posOffset>
          </wp:positionV>
          <wp:extent cx="7532370" cy="1078006"/>
          <wp:effectExtent l="0" t="0" r="0" b="825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FD Templates header plain.png"/>
                  <pic:cNvPicPr/>
                </pic:nvPicPr>
                <pic:blipFill>
                  <a:blip r:embed="rId1">
                    <a:extLst>
                      <a:ext uri="{28A0092B-C50C-407E-A947-70E740481C1C}">
                        <a14:useLocalDpi xmlns:a14="http://schemas.microsoft.com/office/drawing/2010/main" val="0"/>
                      </a:ext>
                    </a:extLst>
                  </a:blip>
                  <a:stretch>
                    <a:fillRect/>
                  </a:stretch>
                </pic:blipFill>
                <pic:spPr>
                  <a:xfrm>
                    <a:off x="0" y="0"/>
                    <a:ext cx="7532370" cy="1078006"/>
                  </a:xfrm>
                  <a:prstGeom prst="rect">
                    <a:avLst/>
                  </a:prstGeom>
                </pic:spPr>
              </pic:pic>
            </a:graphicData>
          </a:graphic>
          <wp14:sizeRelH relativeFrom="margin">
            <wp14:pctWidth>0</wp14:pctWidth>
          </wp14:sizeRelH>
          <wp14:sizeRelV relativeFrom="margin">
            <wp14:pctHeight>0</wp14:pctHeight>
          </wp14:sizeRelV>
        </wp:anchor>
      </w:drawing>
    </w:r>
  </w:p>
  <w:p w14:paraId="4846BC10" w14:textId="77777777" w:rsidR="00FE7866" w:rsidRDefault="00FE78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0E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1373C49"/>
    <w:multiLevelType w:val="hybridMultilevel"/>
    <w:tmpl w:val="AB80EFD0"/>
    <w:lvl w:ilvl="0" w:tplc="7F9C14FE">
      <w:start w:val="1"/>
      <w:numFmt w:val="bullet"/>
      <w:pStyle w:val="NormalIndentBullets"/>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4" w15:restartNumberingAfterBreak="0">
    <w:nsid w:val="019B43BC"/>
    <w:multiLevelType w:val="hybridMultilevel"/>
    <w:tmpl w:val="B33A3712"/>
    <w:lvl w:ilvl="0" w:tplc="70748486">
      <w:start w:val="1"/>
      <w:numFmt w:val="bullet"/>
      <w:pStyle w:val="Level2bullets"/>
      <w:lvlText w:val=""/>
      <w:lvlJc w:val="left"/>
      <w:pPr>
        <w:tabs>
          <w:tab w:val="num" w:pos="720"/>
        </w:tabs>
        <w:ind w:left="720" w:hanging="360"/>
      </w:pPr>
      <w:rPr>
        <w:rFonts w:ascii="Wingdings" w:hAnsi="Wingdings" w:hint="default"/>
      </w:rPr>
    </w:lvl>
    <w:lvl w:ilvl="1" w:tplc="3018958E">
      <w:start w:val="1"/>
      <w:numFmt w:val="bullet"/>
      <w:pStyle w:val="Level3bullets"/>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90138"/>
    <w:multiLevelType w:val="singleLevel"/>
    <w:tmpl w:val="2B3CFE98"/>
    <w:lvl w:ilvl="0">
      <w:start w:val="1"/>
      <w:numFmt w:val="bullet"/>
      <w:pStyle w:val="BBulletIndent"/>
      <w:lvlText w:val=""/>
      <w:lvlJc w:val="left"/>
      <w:pPr>
        <w:tabs>
          <w:tab w:val="num" w:pos="360"/>
        </w:tabs>
        <w:ind w:left="360" w:hanging="360"/>
      </w:pPr>
      <w:rPr>
        <w:rFonts w:ascii="Symbol" w:hAnsi="Symbol" w:hint="default"/>
      </w:rPr>
    </w:lvl>
  </w:abstractNum>
  <w:abstractNum w:abstractNumId="6" w15:restartNumberingAfterBreak="0">
    <w:nsid w:val="078B1DD7"/>
    <w:multiLevelType w:val="hybridMultilevel"/>
    <w:tmpl w:val="10701C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9182145"/>
    <w:multiLevelType w:val="multilevel"/>
    <w:tmpl w:val="ADEEFB5E"/>
    <w:lvl w:ilvl="0">
      <w:start w:val="1"/>
      <w:numFmt w:val="decimal"/>
      <w:pStyle w:val="Heading1"/>
      <w:lvlText w:val="%1."/>
      <w:lvlJc w:val="left"/>
      <w:pPr>
        <w:tabs>
          <w:tab w:val="num" w:pos="720"/>
        </w:tabs>
        <w:ind w:left="360" w:hanging="360"/>
      </w:pPr>
      <w:rPr>
        <w:color w:val="auto"/>
        <w:sz w:val="32"/>
      </w:rPr>
    </w:lvl>
    <w:lvl w:ilvl="1">
      <w:start w:val="1"/>
      <w:numFmt w:val="decimal"/>
      <w:pStyle w:val="Heading2"/>
      <w:lvlText w:val="%1.%2."/>
      <w:lvlJc w:val="left"/>
      <w:pPr>
        <w:tabs>
          <w:tab w:val="num" w:pos="10512"/>
        </w:tabs>
        <w:ind w:left="9504" w:hanging="432"/>
      </w:pPr>
      <w:rPr>
        <w:color w:val="auto"/>
      </w:rPr>
    </w:lvl>
    <w:lvl w:ilvl="2">
      <w:start w:val="1"/>
      <w:numFmt w:val="decimal"/>
      <w:pStyle w:val="Heading3"/>
      <w:lvlText w:val="%1.%2.%3."/>
      <w:lvlJc w:val="left"/>
      <w:pPr>
        <w:tabs>
          <w:tab w:val="num" w:pos="2368"/>
        </w:tabs>
        <w:ind w:left="1072"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8" w15:restartNumberingAfterBreak="0">
    <w:nsid w:val="0E1E580A"/>
    <w:multiLevelType w:val="hybridMultilevel"/>
    <w:tmpl w:val="67C8E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B5D68"/>
    <w:multiLevelType w:val="hybridMultilevel"/>
    <w:tmpl w:val="6CD224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C77EC1"/>
    <w:multiLevelType w:val="singleLevel"/>
    <w:tmpl w:val="39082FCA"/>
    <w:lvl w:ilvl="0">
      <w:start w:val="1"/>
      <w:numFmt w:val="bullet"/>
      <w:pStyle w:val="ABCBullet1stindent"/>
      <w:lvlText w:val=""/>
      <w:lvlJc w:val="left"/>
      <w:pPr>
        <w:tabs>
          <w:tab w:val="num" w:pos="717"/>
        </w:tabs>
        <w:ind w:left="360" w:hanging="3"/>
      </w:pPr>
      <w:rPr>
        <w:rFonts w:ascii="Symbol" w:hAnsi="Symbol" w:hint="default"/>
      </w:rPr>
    </w:lvl>
  </w:abstractNum>
  <w:abstractNum w:abstractNumId="11" w15:restartNumberingAfterBreak="0">
    <w:nsid w:val="1B7F063C"/>
    <w:multiLevelType w:val="hybridMultilevel"/>
    <w:tmpl w:val="2468F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12FA6"/>
    <w:multiLevelType w:val="hybridMultilevel"/>
    <w:tmpl w:val="C98EF708"/>
    <w:lvl w:ilvl="0" w:tplc="90E0823A">
      <w:start w:val="1"/>
      <w:numFmt w:val="lowerLetter"/>
      <w:pStyle w:val="Heading20"/>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pStyle w:val="Heading30"/>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25592"/>
    <w:multiLevelType w:val="hybridMultilevel"/>
    <w:tmpl w:val="2E447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6409"/>
    <w:multiLevelType w:val="multilevel"/>
    <w:tmpl w:val="6C2C34B2"/>
    <w:lvl w:ilvl="0">
      <w:start w:val="1"/>
      <w:numFmt w:val="upperLetter"/>
      <w:pStyle w:val="AppendixHeading1"/>
      <w:lvlText w:val="Appendix %1 - "/>
      <w:lvlJc w:val="left"/>
      <w:pPr>
        <w:tabs>
          <w:tab w:val="num" w:pos="858"/>
        </w:tabs>
        <w:ind w:left="858" w:hanging="432"/>
      </w:pPr>
      <w:rPr>
        <w:rFonts w:hint="default"/>
      </w:rPr>
    </w:lvl>
    <w:lvl w:ilvl="1">
      <w:start w:val="1"/>
      <w:numFmt w:val="decimal"/>
      <w:lvlText w:val="%1.%2"/>
      <w:lvlJc w:val="left"/>
      <w:pPr>
        <w:tabs>
          <w:tab w:val="num" w:pos="-3398"/>
        </w:tabs>
        <w:ind w:left="-3398" w:hanging="576"/>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3110"/>
        </w:tabs>
        <w:ind w:left="-3110" w:hanging="864"/>
      </w:pPr>
      <w:rPr>
        <w:rFonts w:hint="default"/>
      </w:rPr>
    </w:lvl>
    <w:lvl w:ilvl="4">
      <w:start w:val="1"/>
      <w:numFmt w:val="decimal"/>
      <w:lvlText w:val="%1.%2.%3.%4.%5"/>
      <w:lvlJc w:val="left"/>
      <w:pPr>
        <w:tabs>
          <w:tab w:val="num" w:pos="-2966"/>
        </w:tabs>
        <w:ind w:left="-2966" w:hanging="1008"/>
      </w:pPr>
      <w:rPr>
        <w:rFonts w:hint="default"/>
      </w:rPr>
    </w:lvl>
    <w:lvl w:ilvl="5">
      <w:start w:val="1"/>
      <w:numFmt w:val="decimal"/>
      <w:lvlText w:val="%1.%2.%3.%4.%5.%6"/>
      <w:lvlJc w:val="left"/>
      <w:pPr>
        <w:tabs>
          <w:tab w:val="num" w:pos="-2822"/>
        </w:tabs>
        <w:ind w:left="-2822" w:hanging="1152"/>
      </w:pPr>
      <w:rPr>
        <w:rFonts w:hint="default"/>
      </w:rPr>
    </w:lvl>
    <w:lvl w:ilvl="6">
      <w:start w:val="1"/>
      <w:numFmt w:val="decimal"/>
      <w:lvlText w:val="%1.%2.%3.%4.%5.%6.%7"/>
      <w:lvlJc w:val="left"/>
      <w:pPr>
        <w:tabs>
          <w:tab w:val="num" w:pos="-2678"/>
        </w:tabs>
        <w:ind w:left="-2678" w:hanging="1296"/>
      </w:pPr>
      <w:rPr>
        <w:rFonts w:hint="default"/>
      </w:rPr>
    </w:lvl>
    <w:lvl w:ilvl="7">
      <w:start w:val="1"/>
      <w:numFmt w:val="decimal"/>
      <w:lvlText w:val="%1.%2.%3.%4.%5.%6.%7.%8"/>
      <w:lvlJc w:val="left"/>
      <w:pPr>
        <w:tabs>
          <w:tab w:val="num" w:pos="-2534"/>
        </w:tabs>
        <w:ind w:left="-2534" w:hanging="1440"/>
      </w:pPr>
      <w:rPr>
        <w:rFonts w:hint="default"/>
      </w:rPr>
    </w:lvl>
    <w:lvl w:ilvl="8">
      <w:start w:val="1"/>
      <w:numFmt w:val="decimal"/>
      <w:lvlText w:val="%1.%2.%3.%4.%5.%6.%7.%8.%9"/>
      <w:lvlJc w:val="left"/>
      <w:pPr>
        <w:tabs>
          <w:tab w:val="num" w:pos="-2390"/>
        </w:tabs>
        <w:ind w:left="-2390" w:hanging="1584"/>
      </w:pPr>
      <w:rPr>
        <w:rFonts w:hint="default"/>
      </w:rPr>
    </w:lvl>
  </w:abstractNum>
  <w:abstractNum w:abstractNumId="15" w15:restartNumberingAfterBreak="0">
    <w:nsid w:val="3BA26FD7"/>
    <w:multiLevelType w:val="singleLevel"/>
    <w:tmpl w:val="7F4C2BD8"/>
    <w:lvl w:ilvl="0">
      <w:start w:val="1"/>
      <w:numFmt w:val="decimal"/>
      <w:pStyle w:val="ABCNumberedBullet"/>
      <w:lvlText w:val="%1."/>
      <w:lvlJc w:val="left"/>
      <w:pPr>
        <w:tabs>
          <w:tab w:val="num" w:pos="717"/>
        </w:tabs>
        <w:ind w:left="357" w:firstLine="0"/>
      </w:pPr>
    </w:lvl>
  </w:abstractNum>
  <w:abstractNum w:abstractNumId="16" w15:restartNumberingAfterBreak="0">
    <w:nsid w:val="3BF43070"/>
    <w:multiLevelType w:val="hybridMultilevel"/>
    <w:tmpl w:val="D8805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B1BE7"/>
    <w:multiLevelType w:val="hybridMultilevel"/>
    <w:tmpl w:val="2B0A7D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F7316"/>
    <w:multiLevelType w:val="hybridMultilevel"/>
    <w:tmpl w:val="D6F058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8567A"/>
    <w:multiLevelType w:val="singleLevel"/>
    <w:tmpl w:val="97806F7A"/>
    <w:lvl w:ilvl="0">
      <w:start w:val="1"/>
      <w:numFmt w:val="bullet"/>
      <w:pStyle w:val="ABCBullet2ndindent"/>
      <w:lvlText w:val=""/>
      <w:lvlJc w:val="left"/>
      <w:pPr>
        <w:tabs>
          <w:tab w:val="num" w:pos="1080"/>
        </w:tabs>
        <w:ind w:left="720" w:firstLine="0"/>
      </w:pPr>
      <w:rPr>
        <w:rFonts w:ascii="Symbol" w:hAnsi="Symbol" w:hint="default"/>
      </w:rPr>
    </w:lvl>
  </w:abstractNum>
  <w:abstractNum w:abstractNumId="20" w15:restartNumberingAfterBreak="0">
    <w:nsid w:val="6EDB1AB6"/>
    <w:multiLevelType w:val="hybridMultilevel"/>
    <w:tmpl w:val="0E74E506"/>
    <w:lvl w:ilvl="0" w:tplc="991C4462">
      <w:start w:val="1"/>
      <w:numFmt w:val="decimal"/>
      <w:lvlText w:val="%1."/>
      <w:lvlJc w:val="left"/>
      <w:pPr>
        <w:ind w:left="1077" w:hanging="360"/>
      </w:pPr>
      <w:rPr>
        <w:rFonts w:hint="default"/>
        <w:b w:val="0"/>
        <w:sz w:val="22"/>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719B223C"/>
    <w:multiLevelType w:val="multilevel"/>
    <w:tmpl w:val="3FE83468"/>
    <w:lvl w:ilvl="0">
      <w:start w:val="1"/>
      <w:numFmt w:val="decimal"/>
      <w:lvlText w:val="%1."/>
      <w:lvlJc w:val="left"/>
      <w:pPr>
        <w:ind w:left="1069" w:hanging="360"/>
      </w:pPr>
      <w:rPr>
        <w:rFonts w:hint="default"/>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2" w15:restartNumberingAfterBreak="0">
    <w:nsid w:val="726F5503"/>
    <w:multiLevelType w:val="hybridMultilevel"/>
    <w:tmpl w:val="E27A0176"/>
    <w:lvl w:ilvl="0" w:tplc="F6A6C03A">
      <w:start w:val="3"/>
      <w:numFmt w:val="bullet"/>
      <w:lvlText w:val=""/>
      <w:lvlJc w:val="left"/>
      <w:pPr>
        <w:ind w:left="717" w:hanging="360"/>
      </w:pPr>
      <w:rPr>
        <w:rFonts w:ascii="Symbol" w:eastAsia="Times New Roman" w:hAnsi="Symbo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15:restartNumberingAfterBreak="0">
    <w:nsid w:val="7AB70244"/>
    <w:multiLevelType w:val="multilevel"/>
    <w:tmpl w:val="FD100E3C"/>
    <w:lvl w:ilvl="0">
      <w:start w:val="1"/>
      <w:numFmt w:val="decimal"/>
      <w:pStyle w:val="ABCHeading1"/>
      <w:suff w:val="nothing"/>
      <w:lvlText w:val="%1."/>
      <w:lvlJc w:val="left"/>
      <w:pPr>
        <w:ind w:left="170" w:hanging="170"/>
      </w:pPr>
      <w:rPr>
        <w:rFonts w:hint="default"/>
      </w:rPr>
    </w:lvl>
    <w:lvl w:ilvl="1">
      <w:start w:val="1"/>
      <w:numFmt w:val="decimal"/>
      <w:pStyle w:val="ABCHeading3"/>
      <w:suff w:val="space"/>
      <w:lvlText w:val="%1.%2"/>
      <w:lvlJc w:val="left"/>
      <w:pPr>
        <w:ind w:left="357" w:hanging="357"/>
      </w:pPr>
      <w:rPr>
        <w:rFonts w:hint="default"/>
      </w:rPr>
    </w:lvl>
    <w:lvl w:ilvl="2">
      <w:start w:val="1"/>
      <w:numFmt w:val="decimal"/>
      <w:pStyle w:val="ABCHeading5"/>
      <w:suff w:val="space"/>
      <w:lvlText w:val="%1.%2.%3"/>
      <w:lvlJc w:val="left"/>
      <w:pPr>
        <w:ind w:left="720" w:hanging="363"/>
      </w:pPr>
      <w:rPr>
        <w:rFonts w:hint="default"/>
      </w:rPr>
    </w:lvl>
    <w:lvl w:ilvl="3">
      <w:start w:val="1"/>
      <w:numFmt w:val="decimal"/>
      <w:pStyle w:val="ABCHeading7"/>
      <w:suff w:val="space"/>
      <w:lvlText w:val="%1.%2.%3.%4"/>
      <w:lvlJc w:val="left"/>
      <w:pPr>
        <w:ind w:left="720" w:hanging="36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FE55BDB"/>
    <w:multiLevelType w:val="hybridMultilevel"/>
    <w:tmpl w:val="05F61ECC"/>
    <w:lvl w:ilvl="0" w:tplc="D218A0F4">
      <w:start w:val="1"/>
      <w:numFmt w:val="decimal"/>
      <w:lvlText w:val="(%1)"/>
      <w:lvlJc w:val="left"/>
      <w:pPr>
        <w:ind w:left="720" w:hanging="360"/>
      </w:pPr>
      <w:rPr>
        <w:rFonts w:hint="default"/>
        <w:color w:val="14473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10"/>
  </w:num>
  <w:num w:numId="4">
    <w:abstractNumId w:val="5"/>
  </w:num>
  <w:num w:numId="5">
    <w:abstractNumId w:val="23"/>
  </w:num>
  <w:num w:numId="6">
    <w:abstractNumId w:val="15"/>
  </w:num>
  <w:num w:numId="7">
    <w:abstractNumId w:val="4"/>
  </w:num>
  <w:num w:numId="8">
    <w:abstractNumId w:val="2"/>
  </w:num>
  <w:num w:numId="9">
    <w:abstractNumId w:val="7"/>
  </w:num>
  <w:num w:numId="10">
    <w:abstractNumId w:val="14"/>
  </w:num>
  <w:num w:numId="11">
    <w:abstractNumId w:val="0"/>
  </w:num>
  <w:num w:numId="12">
    <w:abstractNumId w:val="3"/>
  </w:num>
  <w:num w:numId="13">
    <w:abstractNumId w:val="12"/>
  </w:num>
  <w:num w:numId="14">
    <w:abstractNumId w:val="13"/>
  </w:num>
  <w:num w:numId="15">
    <w:abstractNumId w:val="17"/>
  </w:num>
  <w:num w:numId="16">
    <w:abstractNumId w:val="6"/>
  </w:num>
  <w:num w:numId="17">
    <w:abstractNumId w:val="9"/>
  </w:num>
  <w:num w:numId="18">
    <w:abstractNumId w:val="11"/>
  </w:num>
  <w:num w:numId="19">
    <w:abstractNumId w:val="16"/>
  </w:num>
  <w:num w:numId="20">
    <w:abstractNumId w:val="8"/>
  </w:num>
  <w:num w:numId="21">
    <w:abstractNumId w:val="20"/>
  </w:num>
  <w:num w:numId="22">
    <w:abstractNumId w:val="24"/>
  </w:num>
  <w:num w:numId="23">
    <w:abstractNumId w:val="22"/>
  </w:num>
  <w:num w:numId="24">
    <w:abstractNumId w:val="18"/>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19"/>
    <w:rsid w:val="0000048C"/>
    <w:rsid w:val="00007D74"/>
    <w:rsid w:val="00007E21"/>
    <w:rsid w:val="00010DCD"/>
    <w:rsid w:val="00014103"/>
    <w:rsid w:val="00014D10"/>
    <w:rsid w:val="000157D4"/>
    <w:rsid w:val="0002231A"/>
    <w:rsid w:val="00022FFB"/>
    <w:rsid w:val="00025A41"/>
    <w:rsid w:val="00027681"/>
    <w:rsid w:val="00033214"/>
    <w:rsid w:val="00033DF0"/>
    <w:rsid w:val="00037DC4"/>
    <w:rsid w:val="0004477F"/>
    <w:rsid w:val="00051E44"/>
    <w:rsid w:val="00060A4A"/>
    <w:rsid w:val="00060CEE"/>
    <w:rsid w:val="00063335"/>
    <w:rsid w:val="00064843"/>
    <w:rsid w:val="000679B0"/>
    <w:rsid w:val="00071E12"/>
    <w:rsid w:val="00072132"/>
    <w:rsid w:val="00072DE7"/>
    <w:rsid w:val="00072F0D"/>
    <w:rsid w:val="00073B37"/>
    <w:rsid w:val="000777C6"/>
    <w:rsid w:val="00077EEB"/>
    <w:rsid w:val="00080378"/>
    <w:rsid w:val="0008083A"/>
    <w:rsid w:val="000831F8"/>
    <w:rsid w:val="0008403A"/>
    <w:rsid w:val="00084136"/>
    <w:rsid w:val="0008457D"/>
    <w:rsid w:val="00086C52"/>
    <w:rsid w:val="00091DA8"/>
    <w:rsid w:val="000A005D"/>
    <w:rsid w:val="000A2147"/>
    <w:rsid w:val="000A2CE4"/>
    <w:rsid w:val="000A6972"/>
    <w:rsid w:val="000B131B"/>
    <w:rsid w:val="000B7BAE"/>
    <w:rsid w:val="000C0578"/>
    <w:rsid w:val="000C0BAB"/>
    <w:rsid w:val="000C365F"/>
    <w:rsid w:val="000C3937"/>
    <w:rsid w:val="000D32B9"/>
    <w:rsid w:val="000D5819"/>
    <w:rsid w:val="000D764F"/>
    <w:rsid w:val="000E0E8D"/>
    <w:rsid w:val="000E117E"/>
    <w:rsid w:val="000E36D0"/>
    <w:rsid w:val="000E485E"/>
    <w:rsid w:val="000E533F"/>
    <w:rsid w:val="000E6B1B"/>
    <w:rsid w:val="000E6B2B"/>
    <w:rsid w:val="000F392B"/>
    <w:rsid w:val="000F39C0"/>
    <w:rsid w:val="000F530B"/>
    <w:rsid w:val="000F796A"/>
    <w:rsid w:val="00100B9B"/>
    <w:rsid w:val="00110B5A"/>
    <w:rsid w:val="00110D42"/>
    <w:rsid w:val="00112776"/>
    <w:rsid w:val="00113CA9"/>
    <w:rsid w:val="00120E6D"/>
    <w:rsid w:val="0012236F"/>
    <w:rsid w:val="00122D67"/>
    <w:rsid w:val="00122F18"/>
    <w:rsid w:val="00127A81"/>
    <w:rsid w:val="00130D8F"/>
    <w:rsid w:val="00131B63"/>
    <w:rsid w:val="001341E0"/>
    <w:rsid w:val="0013548E"/>
    <w:rsid w:val="001377D7"/>
    <w:rsid w:val="001530A0"/>
    <w:rsid w:val="0015445C"/>
    <w:rsid w:val="00155E77"/>
    <w:rsid w:val="00161328"/>
    <w:rsid w:val="001638B7"/>
    <w:rsid w:val="00172A06"/>
    <w:rsid w:val="0017330C"/>
    <w:rsid w:val="0017557A"/>
    <w:rsid w:val="00177902"/>
    <w:rsid w:val="0018053A"/>
    <w:rsid w:val="00182403"/>
    <w:rsid w:val="00184749"/>
    <w:rsid w:val="00187E18"/>
    <w:rsid w:val="001921C1"/>
    <w:rsid w:val="00196F75"/>
    <w:rsid w:val="001A00D0"/>
    <w:rsid w:val="001A0A8B"/>
    <w:rsid w:val="001A4A0B"/>
    <w:rsid w:val="001B3260"/>
    <w:rsid w:val="001B368D"/>
    <w:rsid w:val="001B6BD1"/>
    <w:rsid w:val="001B767F"/>
    <w:rsid w:val="001C288F"/>
    <w:rsid w:val="001C5564"/>
    <w:rsid w:val="001C6991"/>
    <w:rsid w:val="001D536C"/>
    <w:rsid w:val="001E0DCC"/>
    <w:rsid w:val="001E2817"/>
    <w:rsid w:val="001E5FD1"/>
    <w:rsid w:val="001E62BA"/>
    <w:rsid w:val="001F01DA"/>
    <w:rsid w:val="001F0823"/>
    <w:rsid w:val="00200797"/>
    <w:rsid w:val="002121EB"/>
    <w:rsid w:val="002139EC"/>
    <w:rsid w:val="00213C6C"/>
    <w:rsid w:val="00213DE4"/>
    <w:rsid w:val="00214003"/>
    <w:rsid w:val="00231DB4"/>
    <w:rsid w:val="00237F38"/>
    <w:rsid w:val="00250A2A"/>
    <w:rsid w:val="00255F14"/>
    <w:rsid w:val="00267565"/>
    <w:rsid w:val="00276707"/>
    <w:rsid w:val="00277495"/>
    <w:rsid w:val="0028168E"/>
    <w:rsid w:val="00281A9E"/>
    <w:rsid w:val="00282362"/>
    <w:rsid w:val="00284613"/>
    <w:rsid w:val="002869AE"/>
    <w:rsid w:val="002878D7"/>
    <w:rsid w:val="0029720D"/>
    <w:rsid w:val="002A2421"/>
    <w:rsid w:val="002A3E76"/>
    <w:rsid w:val="002A50E6"/>
    <w:rsid w:val="002A574A"/>
    <w:rsid w:val="002A5BBD"/>
    <w:rsid w:val="002A5C63"/>
    <w:rsid w:val="002A5CC0"/>
    <w:rsid w:val="002A7D91"/>
    <w:rsid w:val="002B41E9"/>
    <w:rsid w:val="002C4B67"/>
    <w:rsid w:val="002D2903"/>
    <w:rsid w:val="002D2DD5"/>
    <w:rsid w:val="002D552B"/>
    <w:rsid w:val="002D5F14"/>
    <w:rsid w:val="002E3A9D"/>
    <w:rsid w:val="002E3F5C"/>
    <w:rsid w:val="002F10DE"/>
    <w:rsid w:val="002F216F"/>
    <w:rsid w:val="002F2888"/>
    <w:rsid w:val="002F62A3"/>
    <w:rsid w:val="00301AE0"/>
    <w:rsid w:val="00302085"/>
    <w:rsid w:val="00304750"/>
    <w:rsid w:val="00305913"/>
    <w:rsid w:val="003102A6"/>
    <w:rsid w:val="00311438"/>
    <w:rsid w:val="00314C5F"/>
    <w:rsid w:val="00317626"/>
    <w:rsid w:val="00322EBA"/>
    <w:rsid w:val="003233EE"/>
    <w:rsid w:val="00325286"/>
    <w:rsid w:val="003258D0"/>
    <w:rsid w:val="00334F03"/>
    <w:rsid w:val="003369C9"/>
    <w:rsid w:val="00342EB1"/>
    <w:rsid w:val="00346EA5"/>
    <w:rsid w:val="00351308"/>
    <w:rsid w:val="003600BD"/>
    <w:rsid w:val="00360DE4"/>
    <w:rsid w:val="00363AD8"/>
    <w:rsid w:val="00363E35"/>
    <w:rsid w:val="003708CD"/>
    <w:rsid w:val="00370F1D"/>
    <w:rsid w:val="00371313"/>
    <w:rsid w:val="00372C14"/>
    <w:rsid w:val="003769BA"/>
    <w:rsid w:val="00383F37"/>
    <w:rsid w:val="00390D69"/>
    <w:rsid w:val="0039432C"/>
    <w:rsid w:val="003958A1"/>
    <w:rsid w:val="003A4717"/>
    <w:rsid w:val="003B5264"/>
    <w:rsid w:val="003B605C"/>
    <w:rsid w:val="003C0E5A"/>
    <w:rsid w:val="003C235D"/>
    <w:rsid w:val="003C6DAF"/>
    <w:rsid w:val="003C7EF0"/>
    <w:rsid w:val="003D438B"/>
    <w:rsid w:val="003D5186"/>
    <w:rsid w:val="003D5275"/>
    <w:rsid w:val="003D564A"/>
    <w:rsid w:val="003D57A6"/>
    <w:rsid w:val="003D5E5A"/>
    <w:rsid w:val="003D62E4"/>
    <w:rsid w:val="003D6F63"/>
    <w:rsid w:val="003E1983"/>
    <w:rsid w:val="003E370C"/>
    <w:rsid w:val="003E4D27"/>
    <w:rsid w:val="003F6276"/>
    <w:rsid w:val="00401988"/>
    <w:rsid w:val="00404B9E"/>
    <w:rsid w:val="00407D98"/>
    <w:rsid w:val="0041284D"/>
    <w:rsid w:val="00412B01"/>
    <w:rsid w:val="00413A43"/>
    <w:rsid w:val="0041695E"/>
    <w:rsid w:val="00416D3C"/>
    <w:rsid w:val="004201ED"/>
    <w:rsid w:val="00420F9D"/>
    <w:rsid w:val="004240FD"/>
    <w:rsid w:val="00433A19"/>
    <w:rsid w:val="00436116"/>
    <w:rsid w:val="00437986"/>
    <w:rsid w:val="00443228"/>
    <w:rsid w:val="00445F32"/>
    <w:rsid w:val="004464D7"/>
    <w:rsid w:val="0045203E"/>
    <w:rsid w:val="00453E27"/>
    <w:rsid w:val="00461029"/>
    <w:rsid w:val="0046108F"/>
    <w:rsid w:val="004630CE"/>
    <w:rsid w:val="00471EC2"/>
    <w:rsid w:val="00476A22"/>
    <w:rsid w:val="00483DFE"/>
    <w:rsid w:val="00487B76"/>
    <w:rsid w:val="00492826"/>
    <w:rsid w:val="0049472D"/>
    <w:rsid w:val="004949EA"/>
    <w:rsid w:val="004A2735"/>
    <w:rsid w:val="004A7321"/>
    <w:rsid w:val="004B1B92"/>
    <w:rsid w:val="004B617C"/>
    <w:rsid w:val="004B741E"/>
    <w:rsid w:val="004C467E"/>
    <w:rsid w:val="004D31D8"/>
    <w:rsid w:val="004D6026"/>
    <w:rsid w:val="004F3E63"/>
    <w:rsid w:val="004F6289"/>
    <w:rsid w:val="005073F8"/>
    <w:rsid w:val="005141CA"/>
    <w:rsid w:val="00521581"/>
    <w:rsid w:val="00534FB1"/>
    <w:rsid w:val="00540F1C"/>
    <w:rsid w:val="005425BF"/>
    <w:rsid w:val="005427F6"/>
    <w:rsid w:val="0054371A"/>
    <w:rsid w:val="00546292"/>
    <w:rsid w:val="005535BC"/>
    <w:rsid w:val="00556EB3"/>
    <w:rsid w:val="00562471"/>
    <w:rsid w:val="0058448C"/>
    <w:rsid w:val="0058552C"/>
    <w:rsid w:val="005870D7"/>
    <w:rsid w:val="0059580F"/>
    <w:rsid w:val="00596BD4"/>
    <w:rsid w:val="005A26FB"/>
    <w:rsid w:val="005A6EC3"/>
    <w:rsid w:val="005B0839"/>
    <w:rsid w:val="005B31B5"/>
    <w:rsid w:val="005B3DAB"/>
    <w:rsid w:val="005B4995"/>
    <w:rsid w:val="005C06C7"/>
    <w:rsid w:val="005C1D34"/>
    <w:rsid w:val="005C21AE"/>
    <w:rsid w:val="005C2D89"/>
    <w:rsid w:val="005D02A6"/>
    <w:rsid w:val="005D3386"/>
    <w:rsid w:val="005D3C04"/>
    <w:rsid w:val="005E7814"/>
    <w:rsid w:val="005E7CBA"/>
    <w:rsid w:val="005F2C9D"/>
    <w:rsid w:val="0060050A"/>
    <w:rsid w:val="0060366A"/>
    <w:rsid w:val="00607E0F"/>
    <w:rsid w:val="00610969"/>
    <w:rsid w:val="006116FE"/>
    <w:rsid w:val="00615111"/>
    <w:rsid w:val="00621D15"/>
    <w:rsid w:val="006225D8"/>
    <w:rsid w:val="0062311F"/>
    <w:rsid w:val="00623495"/>
    <w:rsid w:val="00634ED5"/>
    <w:rsid w:val="0064191F"/>
    <w:rsid w:val="00642E21"/>
    <w:rsid w:val="0064756E"/>
    <w:rsid w:val="00656270"/>
    <w:rsid w:val="006613D3"/>
    <w:rsid w:val="00670E6F"/>
    <w:rsid w:val="006736E1"/>
    <w:rsid w:val="006751C2"/>
    <w:rsid w:val="00676EE7"/>
    <w:rsid w:val="00680800"/>
    <w:rsid w:val="00683343"/>
    <w:rsid w:val="00683A2C"/>
    <w:rsid w:val="00685BB9"/>
    <w:rsid w:val="006867E7"/>
    <w:rsid w:val="0069305F"/>
    <w:rsid w:val="0069371C"/>
    <w:rsid w:val="006954EA"/>
    <w:rsid w:val="00696148"/>
    <w:rsid w:val="006A0783"/>
    <w:rsid w:val="006A09C0"/>
    <w:rsid w:val="006A29B9"/>
    <w:rsid w:val="006A5597"/>
    <w:rsid w:val="006A65C3"/>
    <w:rsid w:val="006A6EA9"/>
    <w:rsid w:val="006B0F33"/>
    <w:rsid w:val="006B2F14"/>
    <w:rsid w:val="006B3780"/>
    <w:rsid w:val="006C0499"/>
    <w:rsid w:val="006C30C7"/>
    <w:rsid w:val="006C6749"/>
    <w:rsid w:val="006D31CC"/>
    <w:rsid w:val="006D423D"/>
    <w:rsid w:val="006D6F97"/>
    <w:rsid w:val="006F3F51"/>
    <w:rsid w:val="006F77AB"/>
    <w:rsid w:val="006F7EC8"/>
    <w:rsid w:val="0070070E"/>
    <w:rsid w:val="007033D7"/>
    <w:rsid w:val="007079E3"/>
    <w:rsid w:val="0072486D"/>
    <w:rsid w:val="0072515C"/>
    <w:rsid w:val="007258CF"/>
    <w:rsid w:val="00730540"/>
    <w:rsid w:val="007314B1"/>
    <w:rsid w:val="00750D73"/>
    <w:rsid w:val="007554C2"/>
    <w:rsid w:val="00755A34"/>
    <w:rsid w:val="00755C0C"/>
    <w:rsid w:val="00755D12"/>
    <w:rsid w:val="00762BF5"/>
    <w:rsid w:val="00764227"/>
    <w:rsid w:val="00767900"/>
    <w:rsid w:val="00773ECA"/>
    <w:rsid w:val="007758D1"/>
    <w:rsid w:val="0078242C"/>
    <w:rsid w:val="00783688"/>
    <w:rsid w:val="00784E42"/>
    <w:rsid w:val="0078727D"/>
    <w:rsid w:val="00791683"/>
    <w:rsid w:val="00792185"/>
    <w:rsid w:val="007964E4"/>
    <w:rsid w:val="00796867"/>
    <w:rsid w:val="00797015"/>
    <w:rsid w:val="007A1620"/>
    <w:rsid w:val="007A6444"/>
    <w:rsid w:val="007B5709"/>
    <w:rsid w:val="007B5A8A"/>
    <w:rsid w:val="007C15FD"/>
    <w:rsid w:val="007C22CB"/>
    <w:rsid w:val="007C5C7E"/>
    <w:rsid w:val="007C790B"/>
    <w:rsid w:val="007D20C4"/>
    <w:rsid w:val="007D3B0F"/>
    <w:rsid w:val="007D4B59"/>
    <w:rsid w:val="007D7A90"/>
    <w:rsid w:val="007E04CE"/>
    <w:rsid w:val="007E175E"/>
    <w:rsid w:val="007E17BD"/>
    <w:rsid w:val="007E61A6"/>
    <w:rsid w:val="007F0E46"/>
    <w:rsid w:val="007F6347"/>
    <w:rsid w:val="00810828"/>
    <w:rsid w:val="00811F9A"/>
    <w:rsid w:val="0082157E"/>
    <w:rsid w:val="00825600"/>
    <w:rsid w:val="00827C2C"/>
    <w:rsid w:val="00831AA0"/>
    <w:rsid w:val="00837E43"/>
    <w:rsid w:val="00843B79"/>
    <w:rsid w:val="008525FD"/>
    <w:rsid w:val="00857592"/>
    <w:rsid w:val="00857CBE"/>
    <w:rsid w:val="008621F4"/>
    <w:rsid w:val="00864C55"/>
    <w:rsid w:val="00866D7B"/>
    <w:rsid w:val="00870236"/>
    <w:rsid w:val="00870E1E"/>
    <w:rsid w:val="00871AEA"/>
    <w:rsid w:val="008735E2"/>
    <w:rsid w:val="00876FDF"/>
    <w:rsid w:val="00881F7C"/>
    <w:rsid w:val="0088200B"/>
    <w:rsid w:val="00882C5F"/>
    <w:rsid w:val="008837FE"/>
    <w:rsid w:val="00884D56"/>
    <w:rsid w:val="00887CDA"/>
    <w:rsid w:val="00893F23"/>
    <w:rsid w:val="00894464"/>
    <w:rsid w:val="00896C83"/>
    <w:rsid w:val="00896D0D"/>
    <w:rsid w:val="008A3EB9"/>
    <w:rsid w:val="008B16F1"/>
    <w:rsid w:val="008B5FC4"/>
    <w:rsid w:val="008B755E"/>
    <w:rsid w:val="008C1732"/>
    <w:rsid w:val="008D0FC0"/>
    <w:rsid w:val="008D1B32"/>
    <w:rsid w:val="008D34E9"/>
    <w:rsid w:val="008D5716"/>
    <w:rsid w:val="008D74CE"/>
    <w:rsid w:val="008E19F3"/>
    <w:rsid w:val="008E3EB6"/>
    <w:rsid w:val="008E6E97"/>
    <w:rsid w:val="008F0617"/>
    <w:rsid w:val="008F083F"/>
    <w:rsid w:val="008F0DB7"/>
    <w:rsid w:val="00900315"/>
    <w:rsid w:val="00900769"/>
    <w:rsid w:val="00902745"/>
    <w:rsid w:val="00907211"/>
    <w:rsid w:val="00907A3D"/>
    <w:rsid w:val="00910A41"/>
    <w:rsid w:val="0091146F"/>
    <w:rsid w:val="00911CBA"/>
    <w:rsid w:val="00912DE6"/>
    <w:rsid w:val="00915324"/>
    <w:rsid w:val="00915663"/>
    <w:rsid w:val="0092190D"/>
    <w:rsid w:val="00924EB3"/>
    <w:rsid w:val="009315FF"/>
    <w:rsid w:val="00933527"/>
    <w:rsid w:val="00933631"/>
    <w:rsid w:val="00935063"/>
    <w:rsid w:val="009361DB"/>
    <w:rsid w:val="00937173"/>
    <w:rsid w:val="00937B2E"/>
    <w:rsid w:val="00937B7C"/>
    <w:rsid w:val="00942194"/>
    <w:rsid w:val="009471B3"/>
    <w:rsid w:val="00947B7E"/>
    <w:rsid w:val="00962C46"/>
    <w:rsid w:val="009666E5"/>
    <w:rsid w:val="009668FC"/>
    <w:rsid w:val="0097305A"/>
    <w:rsid w:val="00982BFE"/>
    <w:rsid w:val="009911F2"/>
    <w:rsid w:val="00991544"/>
    <w:rsid w:val="009926B3"/>
    <w:rsid w:val="00996C7E"/>
    <w:rsid w:val="00996D0C"/>
    <w:rsid w:val="009A2AF5"/>
    <w:rsid w:val="009A3C01"/>
    <w:rsid w:val="009A3CB3"/>
    <w:rsid w:val="009A7287"/>
    <w:rsid w:val="009B097E"/>
    <w:rsid w:val="009B5D65"/>
    <w:rsid w:val="009C18A5"/>
    <w:rsid w:val="009C7D95"/>
    <w:rsid w:val="009D00DD"/>
    <w:rsid w:val="009D296F"/>
    <w:rsid w:val="009D422D"/>
    <w:rsid w:val="009D7FED"/>
    <w:rsid w:val="009E322C"/>
    <w:rsid w:val="009E413D"/>
    <w:rsid w:val="009E67BC"/>
    <w:rsid w:val="009E6808"/>
    <w:rsid w:val="009E7EA0"/>
    <w:rsid w:val="00A01588"/>
    <w:rsid w:val="00A02245"/>
    <w:rsid w:val="00A03E16"/>
    <w:rsid w:val="00A100C0"/>
    <w:rsid w:val="00A15BD7"/>
    <w:rsid w:val="00A17713"/>
    <w:rsid w:val="00A225E3"/>
    <w:rsid w:val="00A269E3"/>
    <w:rsid w:val="00A27A44"/>
    <w:rsid w:val="00A34651"/>
    <w:rsid w:val="00A35118"/>
    <w:rsid w:val="00A37282"/>
    <w:rsid w:val="00A372DA"/>
    <w:rsid w:val="00A4419F"/>
    <w:rsid w:val="00A52A48"/>
    <w:rsid w:val="00A537D5"/>
    <w:rsid w:val="00A53850"/>
    <w:rsid w:val="00A57448"/>
    <w:rsid w:val="00A61B48"/>
    <w:rsid w:val="00A65B1B"/>
    <w:rsid w:val="00A6730E"/>
    <w:rsid w:val="00A73EED"/>
    <w:rsid w:val="00A76D54"/>
    <w:rsid w:val="00A8206F"/>
    <w:rsid w:val="00A96F1E"/>
    <w:rsid w:val="00AA088D"/>
    <w:rsid w:val="00AA204F"/>
    <w:rsid w:val="00AB01EF"/>
    <w:rsid w:val="00AB273C"/>
    <w:rsid w:val="00AC00C3"/>
    <w:rsid w:val="00AC0EC8"/>
    <w:rsid w:val="00AC2723"/>
    <w:rsid w:val="00AC379F"/>
    <w:rsid w:val="00AC3B56"/>
    <w:rsid w:val="00AC4948"/>
    <w:rsid w:val="00AC743D"/>
    <w:rsid w:val="00AD04F0"/>
    <w:rsid w:val="00AD09F5"/>
    <w:rsid w:val="00AD1605"/>
    <w:rsid w:val="00AD2C4F"/>
    <w:rsid w:val="00AD3199"/>
    <w:rsid w:val="00AE2218"/>
    <w:rsid w:val="00AE488D"/>
    <w:rsid w:val="00AF41D9"/>
    <w:rsid w:val="00AF42CE"/>
    <w:rsid w:val="00AF71AF"/>
    <w:rsid w:val="00AF749B"/>
    <w:rsid w:val="00B02049"/>
    <w:rsid w:val="00B03797"/>
    <w:rsid w:val="00B058F2"/>
    <w:rsid w:val="00B06861"/>
    <w:rsid w:val="00B20895"/>
    <w:rsid w:val="00B21FF7"/>
    <w:rsid w:val="00B22772"/>
    <w:rsid w:val="00B31E01"/>
    <w:rsid w:val="00B32BF8"/>
    <w:rsid w:val="00B4065F"/>
    <w:rsid w:val="00B55E1A"/>
    <w:rsid w:val="00B606B4"/>
    <w:rsid w:val="00B62ABF"/>
    <w:rsid w:val="00B66101"/>
    <w:rsid w:val="00B723AB"/>
    <w:rsid w:val="00B734CD"/>
    <w:rsid w:val="00B7404F"/>
    <w:rsid w:val="00B74CA2"/>
    <w:rsid w:val="00B77922"/>
    <w:rsid w:val="00B8017F"/>
    <w:rsid w:val="00B9253D"/>
    <w:rsid w:val="00B93050"/>
    <w:rsid w:val="00B97927"/>
    <w:rsid w:val="00BA00F6"/>
    <w:rsid w:val="00BA32DA"/>
    <w:rsid w:val="00BA497A"/>
    <w:rsid w:val="00BB0C38"/>
    <w:rsid w:val="00BB2AD4"/>
    <w:rsid w:val="00BB5EE1"/>
    <w:rsid w:val="00BB61DF"/>
    <w:rsid w:val="00BC14CB"/>
    <w:rsid w:val="00BC1C6D"/>
    <w:rsid w:val="00BC1DAF"/>
    <w:rsid w:val="00BC6041"/>
    <w:rsid w:val="00BD2698"/>
    <w:rsid w:val="00BD333E"/>
    <w:rsid w:val="00BD338A"/>
    <w:rsid w:val="00BD45FE"/>
    <w:rsid w:val="00BD72C0"/>
    <w:rsid w:val="00BE32BB"/>
    <w:rsid w:val="00BE6DCF"/>
    <w:rsid w:val="00BF12F7"/>
    <w:rsid w:val="00BF429D"/>
    <w:rsid w:val="00BF4BB3"/>
    <w:rsid w:val="00C07AEF"/>
    <w:rsid w:val="00C10C47"/>
    <w:rsid w:val="00C21F7C"/>
    <w:rsid w:val="00C324CD"/>
    <w:rsid w:val="00C33B55"/>
    <w:rsid w:val="00C412F3"/>
    <w:rsid w:val="00C51750"/>
    <w:rsid w:val="00C60B8B"/>
    <w:rsid w:val="00C61A20"/>
    <w:rsid w:val="00C62BFF"/>
    <w:rsid w:val="00C632C1"/>
    <w:rsid w:val="00C72FC1"/>
    <w:rsid w:val="00C730F4"/>
    <w:rsid w:val="00C74C88"/>
    <w:rsid w:val="00C75501"/>
    <w:rsid w:val="00C76D50"/>
    <w:rsid w:val="00C8557E"/>
    <w:rsid w:val="00C93F69"/>
    <w:rsid w:val="00C94F17"/>
    <w:rsid w:val="00C966C7"/>
    <w:rsid w:val="00CA3420"/>
    <w:rsid w:val="00CA39AD"/>
    <w:rsid w:val="00CA432C"/>
    <w:rsid w:val="00CA4D75"/>
    <w:rsid w:val="00CB14A3"/>
    <w:rsid w:val="00CB1A00"/>
    <w:rsid w:val="00CB40B0"/>
    <w:rsid w:val="00CB63A8"/>
    <w:rsid w:val="00CC0CB2"/>
    <w:rsid w:val="00CC645C"/>
    <w:rsid w:val="00CD11C2"/>
    <w:rsid w:val="00CD2F52"/>
    <w:rsid w:val="00CD3EE1"/>
    <w:rsid w:val="00CD44CB"/>
    <w:rsid w:val="00CD6A51"/>
    <w:rsid w:val="00CF0395"/>
    <w:rsid w:val="00CF08A7"/>
    <w:rsid w:val="00CF397C"/>
    <w:rsid w:val="00CF5AA0"/>
    <w:rsid w:val="00CF71F3"/>
    <w:rsid w:val="00CF7A98"/>
    <w:rsid w:val="00D015B1"/>
    <w:rsid w:val="00D019AE"/>
    <w:rsid w:val="00D03076"/>
    <w:rsid w:val="00D06679"/>
    <w:rsid w:val="00D12C4D"/>
    <w:rsid w:val="00D15BC1"/>
    <w:rsid w:val="00D224DB"/>
    <w:rsid w:val="00D22FF1"/>
    <w:rsid w:val="00D2749F"/>
    <w:rsid w:val="00D30A05"/>
    <w:rsid w:val="00D32CAA"/>
    <w:rsid w:val="00D37D2A"/>
    <w:rsid w:val="00D42DF5"/>
    <w:rsid w:val="00D434D3"/>
    <w:rsid w:val="00D44DF7"/>
    <w:rsid w:val="00D51B86"/>
    <w:rsid w:val="00D55C90"/>
    <w:rsid w:val="00D574F5"/>
    <w:rsid w:val="00D642DD"/>
    <w:rsid w:val="00D6641C"/>
    <w:rsid w:val="00D732F9"/>
    <w:rsid w:val="00D74C18"/>
    <w:rsid w:val="00D76B1D"/>
    <w:rsid w:val="00D80844"/>
    <w:rsid w:val="00D80E1C"/>
    <w:rsid w:val="00D81315"/>
    <w:rsid w:val="00D865F1"/>
    <w:rsid w:val="00D86F2F"/>
    <w:rsid w:val="00D92A30"/>
    <w:rsid w:val="00D97A7A"/>
    <w:rsid w:val="00DA124B"/>
    <w:rsid w:val="00DA5EF7"/>
    <w:rsid w:val="00DC2C3C"/>
    <w:rsid w:val="00DC3292"/>
    <w:rsid w:val="00DC64EE"/>
    <w:rsid w:val="00DC6DCA"/>
    <w:rsid w:val="00DD32AC"/>
    <w:rsid w:val="00DD4BF3"/>
    <w:rsid w:val="00DD6E5D"/>
    <w:rsid w:val="00DE10C0"/>
    <w:rsid w:val="00DE3F20"/>
    <w:rsid w:val="00DF319F"/>
    <w:rsid w:val="00E01D64"/>
    <w:rsid w:val="00E05C2A"/>
    <w:rsid w:val="00E148F5"/>
    <w:rsid w:val="00E158C8"/>
    <w:rsid w:val="00E16CDB"/>
    <w:rsid w:val="00E238B1"/>
    <w:rsid w:val="00E32EF7"/>
    <w:rsid w:val="00E32EFD"/>
    <w:rsid w:val="00E342C7"/>
    <w:rsid w:val="00E3460D"/>
    <w:rsid w:val="00E34BE0"/>
    <w:rsid w:val="00E43492"/>
    <w:rsid w:val="00E43A3C"/>
    <w:rsid w:val="00E476B1"/>
    <w:rsid w:val="00E5200C"/>
    <w:rsid w:val="00E61226"/>
    <w:rsid w:val="00E708A7"/>
    <w:rsid w:val="00E72CB0"/>
    <w:rsid w:val="00E8286D"/>
    <w:rsid w:val="00E83864"/>
    <w:rsid w:val="00E848DE"/>
    <w:rsid w:val="00E856F1"/>
    <w:rsid w:val="00EA5331"/>
    <w:rsid w:val="00EA5F92"/>
    <w:rsid w:val="00EB02C6"/>
    <w:rsid w:val="00EB34F5"/>
    <w:rsid w:val="00EB3AA2"/>
    <w:rsid w:val="00EB6F74"/>
    <w:rsid w:val="00EC3722"/>
    <w:rsid w:val="00EC6E2C"/>
    <w:rsid w:val="00EC71F3"/>
    <w:rsid w:val="00EC75B4"/>
    <w:rsid w:val="00ED0421"/>
    <w:rsid w:val="00ED139D"/>
    <w:rsid w:val="00ED44CA"/>
    <w:rsid w:val="00EE1BA5"/>
    <w:rsid w:val="00EE1FA1"/>
    <w:rsid w:val="00EE6F2E"/>
    <w:rsid w:val="00EE718C"/>
    <w:rsid w:val="00EF10BD"/>
    <w:rsid w:val="00EF35A3"/>
    <w:rsid w:val="00EF5790"/>
    <w:rsid w:val="00F00237"/>
    <w:rsid w:val="00F13AD8"/>
    <w:rsid w:val="00F155E7"/>
    <w:rsid w:val="00F2251A"/>
    <w:rsid w:val="00F22D7E"/>
    <w:rsid w:val="00F24DFF"/>
    <w:rsid w:val="00F2603C"/>
    <w:rsid w:val="00F262FB"/>
    <w:rsid w:val="00F3337E"/>
    <w:rsid w:val="00F35B1B"/>
    <w:rsid w:val="00F37B3B"/>
    <w:rsid w:val="00F40201"/>
    <w:rsid w:val="00F44E8D"/>
    <w:rsid w:val="00F45C97"/>
    <w:rsid w:val="00F47911"/>
    <w:rsid w:val="00F62FCD"/>
    <w:rsid w:val="00F65338"/>
    <w:rsid w:val="00F67360"/>
    <w:rsid w:val="00F80B0A"/>
    <w:rsid w:val="00F83BD7"/>
    <w:rsid w:val="00F8519A"/>
    <w:rsid w:val="00F86498"/>
    <w:rsid w:val="00F92FD4"/>
    <w:rsid w:val="00F940E9"/>
    <w:rsid w:val="00F96EBB"/>
    <w:rsid w:val="00FA5FC7"/>
    <w:rsid w:val="00FB0EC7"/>
    <w:rsid w:val="00FB19A2"/>
    <w:rsid w:val="00FB6416"/>
    <w:rsid w:val="00FB689B"/>
    <w:rsid w:val="00FB7BF0"/>
    <w:rsid w:val="00FC14F7"/>
    <w:rsid w:val="00FC335E"/>
    <w:rsid w:val="00FC5112"/>
    <w:rsid w:val="00FD3A3B"/>
    <w:rsid w:val="00FD5371"/>
    <w:rsid w:val="00FE19EA"/>
    <w:rsid w:val="00FE5B2B"/>
    <w:rsid w:val="00FE5FC9"/>
    <w:rsid w:val="00FE6736"/>
    <w:rsid w:val="00FE7866"/>
    <w:rsid w:val="00FF13F4"/>
    <w:rsid w:val="00FF29BC"/>
    <w:rsid w:val="00FF4751"/>
    <w:rsid w:val="00FF4AF6"/>
    <w:rsid w:val="00FF4D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3CFE9E9"/>
  <w15:docId w15:val="{EB26BEB6-DF6C-41A0-8AAE-7A09D733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F6"/>
    <w:pPr>
      <w:autoSpaceDE w:val="0"/>
      <w:autoSpaceDN w:val="0"/>
      <w:adjustRightInd w:val="0"/>
      <w:spacing w:after="40" w:line="240" w:lineRule="atLeast"/>
      <w:ind w:left="357"/>
    </w:pPr>
    <w:rPr>
      <w:rFonts w:ascii="Arial" w:hAnsi="Arial" w:cs="Helv"/>
      <w:sz w:val="22"/>
    </w:rPr>
  </w:style>
  <w:style w:type="paragraph" w:styleId="Heading1">
    <w:name w:val="heading 1"/>
    <w:basedOn w:val="Normal"/>
    <w:next w:val="Normal"/>
    <w:link w:val="Heading1Char"/>
    <w:qFormat/>
    <w:rsid w:val="00CD44CB"/>
    <w:pPr>
      <w:keepNext/>
      <w:numPr>
        <w:numId w:val="9"/>
      </w:numPr>
      <w:tabs>
        <w:tab w:val="clear" w:pos="720"/>
        <w:tab w:val="num" w:pos="426"/>
      </w:tabs>
      <w:spacing w:before="240" w:after="60"/>
      <w:ind w:left="426" w:hanging="426"/>
      <w:outlineLvl w:val="0"/>
    </w:pPr>
    <w:rPr>
      <w:rFonts w:cs="Arial"/>
      <w:b/>
      <w:bCs/>
      <w:kern w:val="32"/>
      <w:sz w:val="28"/>
      <w:szCs w:val="32"/>
    </w:rPr>
  </w:style>
  <w:style w:type="paragraph" w:styleId="Heading2">
    <w:name w:val="heading 2"/>
    <w:basedOn w:val="Normal"/>
    <w:next w:val="Normal"/>
    <w:qFormat/>
    <w:rsid w:val="00CD44CB"/>
    <w:pPr>
      <w:keepNext/>
      <w:numPr>
        <w:ilvl w:val="1"/>
        <w:numId w:val="9"/>
      </w:numPr>
      <w:tabs>
        <w:tab w:val="num" w:pos="567"/>
      </w:tabs>
      <w:spacing w:before="120" w:after="60"/>
      <w:ind w:left="567" w:hanging="567"/>
      <w:outlineLvl w:val="1"/>
    </w:pPr>
    <w:rPr>
      <w:b/>
      <w:sz w:val="24"/>
    </w:rPr>
  </w:style>
  <w:style w:type="paragraph" w:styleId="Heading3">
    <w:name w:val="heading 3"/>
    <w:basedOn w:val="Normal"/>
    <w:next w:val="Normal"/>
    <w:qFormat/>
    <w:rsid w:val="003E370C"/>
    <w:pPr>
      <w:keepNext/>
      <w:numPr>
        <w:ilvl w:val="2"/>
        <w:numId w:val="9"/>
      </w:numPr>
      <w:tabs>
        <w:tab w:val="clear" w:pos="2368"/>
        <w:tab w:val="num" w:pos="2520"/>
      </w:tabs>
      <w:spacing w:before="240" w:after="60"/>
      <w:ind w:left="1224"/>
      <w:outlineLvl w:val="2"/>
    </w:pPr>
    <w:rPr>
      <w:b/>
    </w:rPr>
  </w:style>
  <w:style w:type="paragraph" w:styleId="Heading4">
    <w:name w:val="heading 4"/>
    <w:basedOn w:val="Normal"/>
    <w:next w:val="Normal"/>
    <w:qFormat/>
    <w:rsid w:val="00FD5371"/>
    <w:pPr>
      <w:keepNext/>
      <w:spacing w:before="120" w:after="60"/>
      <w:outlineLvl w:val="3"/>
    </w:pPr>
    <w:rPr>
      <w:rFonts w:cs="Arial"/>
      <w:b/>
      <w:bCs/>
    </w:rPr>
  </w:style>
  <w:style w:type="paragraph" w:styleId="Heading6">
    <w:name w:val="heading 6"/>
    <w:basedOn w:val="Normal"/>
    <w:next w:val="Normal"/>
    <w:qFormat/>
    <w:rsid w:val="00060A4A"/>
    <w:pPr>
      <w:numPr>
        <w:ilvl w:val="5"/>
        <w:numId w:val="1"/>
      </w:numPr>
      <w:spacing w:before="240" w:after="60"/>
      <w:outlineLvl w:val="5"/>
    </w:pPr>
    <w:rPr>
      <w:i/>
    </w:rPr>
  </w:style>
  <w:style w:type="paragraph" w:styleId="Heading7">
    <w:name w:val="heading 7"/>
    <w:basedOn w:val="Normal"/>
    <w:next w:val="Normal"/>
    <w:qFormat/>
    <w:rsid w:val="00060A4A"/>
    <w:pPr>
      <w:numPr>
        <w:ilvl w:val="6"/>
        <w:numId w:val="1"/>
      </w:numPr>
      <w:spacing w:before="240" w:after="60"/>
      <w:outlineLvl w:val="6"/>
    </w:pPr>
  </w:style>
  <w:style w:type="paragraph" w:styleId="Heading8">
    <w:name w:val="heading 8"/>
    <w:basedOn w:val="Normal"/>
    <w:next w:val="Normal"/>
    <w:qFormat/>
    <w:rsid w:val="00060A4A"/>
    <w:pPr>
      <w:numPr>
        <w:ilvl w:val="7"/>
        <w:numId w:val="1"/>
      </w:numPr>
      <w:spacing w:before="240" w:after="60"/>
      <w:outlineLvl w:val="7"/>
    </w:pPr>
    <w:rPr>
      <w:i/>
    </w:rPr>
  </w:style>
  <w:style w:type="paragraph" w:styleId="Heading9">
    <w:name w:val="heading 9"/>
    <w:basedOn w:val="Normal"/>
    <w:next w:val="Normal"/>
    <w:qFormat/>
    <w:rsid w:val="00060A4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NormalCharCharChar">
    <w:name w:val="ABC Normal Char Char Char"/>
    <w:basedOn w:val="Normal"/>
    <w:link w:val="ABCNormalCharCharCharChar"/>
    <w:rsid w:val="00060A4A"/>
    <w:pPr>
      <w:spacing w:after="140"/>
    </w:pPr>
    <w:rPr>
      <w:rFonts w:cs="Arial"/>
    </w:rPr>
  </w:style>
  <w:style w:type="character" w:customStyle="1" w:styleId="ABCNormalCharCharCharChar">
    <w:name w:val="ABC Normal Char Char Char Char"/>
    <w:link w:val="ABCNormalCharCharChar"/>
    <w:rsid w:val="00060A4A"/>
    <w:rPr>
      <w:rFonts w:ascii="Arial" w:hAnsi="Arial" w:cs="Arial"/>
      <w:color w:val="FF0000"/>
      <w:lang w:val="en-GB" w:eastAsia="en-GB" w:bidi="ar-SA"/>
    </w:rPr>
  </w:style>
  <w:style w:type="paragraph" w:customStyle="1" w:styleId="ABCHeading1">
    <w:name w:val="ABC Heading 1"/>
    <w:basedOn w:val="ABCNormalCharCharChar"/>
    <w:next w:val="ABCNormalCharCharChar"/>
    <w:rsid w:val="00351308"/>
    <w:pPr>
      <w:keepNext/>
      <w:keepLines/>
      <w:numPr>
        <w:numId w:val="5"/>
      </w:numPr>
      <w:outlineLvl w:val="0"/>
    </w:pPr>
    <w:rPr>
      <w:b/>
      <w:sz w:val="28"/>
    </w:rPr>
  </w:style>
  <w:style w:type="paragraph" w:customStyle="1" w:styleId="ABCNormalIndent">
    <w:name w:val="ABC Normal Indent"/>
    <w:basedOn w:val="ABCNormalCharCharChar"/>
    <w:rsid w:val="00060A4A"/>
  </w:style>
  <w:style w:type="paragraph" w:customStyle="1" w:styleId="ABCHeading3">
    <w:name w:val="ABC Heading 3"/>
    <w:basedOn w:val="ABCHeading1"/>
    <w:next w:val="ABCNormalCharCharChar"/>
    <w:rsid w:val="00060A4A"/>
    <w:pPr>
      <w:numPr>
        <w:ilvl w:val="1"/>
      </w:numPr>
      <w:outlineLvl w:val="1"/>
    </w:pPr>
    <w:rPr>
      <w:sz w:val="20"/>
    </w:rPr>
  </w:style>
  <w:style w:type="paragraph" w:customStyle="1" w:styleId="ABCTitle">
    <w:name w:val="ABC Title"/>
    <w:basedOn w:val="ABCNormalCharCharChar"/>
    <w:next w:val="ABCNormalCharCharChar"/>
    <w:rsid w:val="00060A4A"/>
    <w:pPr>
      <w:jc w:val="center"/>
    </w:pPr>
    <w:rPr>
      <w:b/>
      <w:i/>
      <w:smallCaps/>
      <w:color w:val="008080"/>
      <w:sz w:val="48"/>
    </w:rPr>
  </w:style>
  <w:style w:type="paragraph" w:customStyle="1" w:styleId="ABCHeading5">
    <w:name w:val="ABC Heading 5"/>
    <w:basedOn w:val="ABCHeading1"/>
    <w:next w:val="ABCNormalIndent"/>
    <w:rsid w:val="00060A4A"/>
    <w:pPr>
      <w:numPr>
        <w:ilvl w:val="2"/>
      </w:numPr>
      <w:outlineLvl w:val="2"/>
    </w:pPr>
    <w:rPr>
      <w:b w:val="0"/>
      <w:sz w:val="20"/>
    </w:rPr>
  </w:style>
  <w:style w:type="paragraph" w:customStyle="1" w:styleId="ABCHeading7">
    <w:name w:val="ABC Heading 7"/>
    <w:basedOn w:val="ABCHeading1"/>
    <w:next w:val="ABCNormalIndent"/>
    <w:rsid w:val="00060A4A"/>
    <w:pPr>
      <w:numPr>
        <w:ilvl w:val="3"/>
      </w:numPr>
      <w:outlineLvl w:val="3"/>
    </w:pPr>
    <w:rPr>
      <w:b w:val="0"/>
      <w:i/>
      <w:sz w:val="18"/>
    </w:rPr>
  </w:style>
  <w:style w:type="paragraph" w:styleId="TOC3">
    <w:name w:val="toc 3"/>
    <w:aliases w:val="ABC TOC 3"/>
    <w:basedOn w:val="ABCNormalCharCharChar"/>
    <w:uiPriority w:val="39"/>
    <w:rsid w:val="00060A4A"/>
    <w:pPr>
      <w:spacing w:after="0"/>
      <w:ind w:left="200"/>
    </w:pPr>
    <w:rPr>
      <w:rFonts w:ascii="Times New Roman" w:hAnsi="Times New Roman" w:cs="Times New Roman"/>
    </w:rPr>
  </w:style>
  <w:style w:type="paragraph" w:styleId="TOC1">
    <w:name w:val="toc 1"/>
    <w:aliases w:val="ABC TOC 1,Method ABC™ TOC 1"/>
    <w:basedOn w:val="ABCNormalCharCharChar"/>
    <w:next w:val="ABCNormalCharCharChar"/>
    <w:uiPriority w:val="39"/>
    <w:rsid w:val="00060A4A"/>
    <w:pPr>
      <w:spacing w:before="360" w:after="0"/>
    </w:pPr>
    <w:rPr>
      <w:b/>
      <w:bCs/>
      <w:caps/>
      <w:sz w:val="24"/>
      <w:szCs w:val="24"/>
    </w:rPr>
  </w:style>
  <w:style w:type="paragraph" w:customStyle="1" w:styleId="ABCBullet1stindent">
    <w:name w:val="ABC Bullet 1st indent"/>
    <w:basedOn w:val="ABCNormalCharCharChar"/>
    <w:rsid w:val="00060A4A"/>
    <w:pPr>
      <w:numPr>
        <w:numId w:val="3"/>
      </w:numPr>
      <w:ind w:left="714" w:hanging="357"/>
    </w:pPr>
  </w:style>
  <w:style w:type="paragraph" w:customStyle="1" w:styleId="ABCBullet2ndindent">
    <w:name w:val="ABC Bullet 2nd indent"/>
    <w:basedOn w:val="ABCNormalCharCharChar"/>
    <w:rsid w:val="00060A4A"/>
    <w:pPr>
      <w:numPr>
        <w:numId w:val="2"/>
      </w:numPr>
      <w:ind w:left="1077" w:hanging="357"/>
    </w:pPr>
  </w:style>
  <w:style w:type="paragraph" w:customStyle="1" w:styleId="ABCNumberedBullet">
    <w:name w:val="ABC Numbered Bullet"/>
    <w:basedOn w:val="ABCNormalCharCharChar"/>
    <w:rsid w:val="00060A4A"/>
    <w:pPr>
      <w:numPr>
        <w:numId w:val="6"/>
      </w:numPr>
      <w:tabs>
        <w:tab w:val="left" w:pos="1077"/>
        <w:tab w:val="left" w:pos="1440"/>
      </w:tabs>
      <w:ind w:left="714" w:hanging="357"/>
    </w:pPr>
  </w:style>
  <w:style w:type="paragraph" w:styleId="TOC5">
    <w:name w:val="toc 5"/>
    <w:basedOn w:val="Normal"/>
    <w:next w:val="Normal"/>
    <w:autoRedefine/>
    <w:semiHidden/>
    <w:rsid w:val="00060A4A"/>
    <w:pPr>
      <w:ind w:left="600"/>
    </w:pPr>
    <w:rPr>
      <w:rFonts w:ascii="Times New Roman" w:hAnsi="Times New Roman" w:cs="Times New Roman"/>
    </w:rPr>
  </w:style>
  <w:style w:type="paragraph" w:styleId="Header">
    <w:name w:val="header"/>
    <w:basedOn w:val="Normal"/>
    <w:link w:val="HeaderChar"/>
    <w:uiPriority w:val="99"/>
    <w:rsid w:val="00060A4A"/>
    <w:pPr>
      <w:tabs>
        <w:tab w:val="center" w:pos="4153"/>
        <w:tab w:val="right" w:pos="8306"/>
      </w:tabs>
    </w:pPr>
  </w:style>
  <w:style w:type="paragraph" w:styleId="Footer">
    <w:name w:val="footer"/>
    <w:basedOn w:val="Normal"/>
    <w:link w:val="FooterChar"/>
    <w:uiPriority w:val="99"/>
    <w:rsid w:val="00060A4A"/>
    <w:pPr>
      <w:tabs>
        <w:tab w:val="center" w:pos="4153"/>
        <w:tab w:val="right" w:pos="8306"/>
      </w:tabs>
    </w:pPr>
  </w:style>
  <w:style w:type="paragraph" w:customStyle="1" w:styleId="BBulletIndent">
    <w:name w:val="B Bullet Indent"/>
    <w:basedOn w:val="BBullet"/>
    <w:autoRedefine/>
    <w:rsid w:val="00060A4A"/>
    <w:pPr>
      <w:numPr>
        <w:numId w:val="4"/>
      </w:numPr>
      <w:tabs>
        <w:tab w:val="left" w:pos="1440"/>
        <w:tab w:val="left" w:pos="2520"/>
      </w:tabs>
    </w:pPr>
  </w:style>
  <w:style w:type="paragraph" w:customStyle="1" w:styleId="BBullet">
    <w:name w:val="B Bullet"/>
    <w:basedOn w:val="Normal"/>
    <w:autoRedefine/>
    <w:rsid w:val="00060A4A"/>
  </w:style>
  <w:style w:type="character" w:styleId="Hyperlink">
    <w:name w:val="Hyperlink"/>
    <w:uiPriority w:val="99"/>
    <w:rsid w:val="00060A4A"/>
    <w:rPr>
      <w:color w:val="0000FF"/>
      <w:u w:val="single"/>
    </w:rPr>
  </w:style>
  <w:style w:type="table" w:styleId="TableGrid">
    <w:name w:val="Table Grid"/>
    <w:basedOn w:val="TableNormal"/>
    <w:uiPriority w:val="59"/>
    <w:rsid w:val="00060A4A"/>
    <w:pPr>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talics">
    <w:name w:val="Normal + Italics"/>
    <w:basedOn w:val="Normal"/>
    <w:link w:val="NormalItalicsChar"/>
    <w:rsid w:val="00060A4A"/>
    <w:rPr>
      <w:i/>
      <w:sz w:val="24"/>
      <w:szCs w:val="24"/>
    </w:rPr>
  </w:style>
  <w:style w:type="character" w:customStyle="1" w:styleId="NormalItalicsChar">
    <w:name w:val="Normal + Italics Char"/>
    <w:link w:val="NormalItalics"/>
    <w:rsid w:val="00060A4A"/>
    <w:rPr>
      <w:rFonts w:ascii="Arial" w:hAnsi="Arial" w:cs="Helv"/>
      <w:i/>
      <w:color w:val="FF0000"/>
      <w:sz w:val="24"/>
      <w:szCs w:val="24"/>
      <w:lang w:val="en-GB" w:eastAsia="en-GB" w:bidi="ar-SA"/>
    </w:rPr>
  </w:style>
  <w:style w:type="paragraph" w:customStyle="1" w:styleId="ABCNormalCharChar">
    <w:name w:val="ABC Normal Char Char"/>
    <w:basedOn w:val="Normal"/>
    <w:rsid w:val="00060A4A"/>
    <w:pPr>
      <w:spacing w:after="140"/>
    </w:pPr>
  </w:style>
  <w:style w:type="paragraph" w:customStyle="1" w:styleId="DocumentTitle">
    <w:name w:val="Document Title"/>
    <w:basedOn w:val="Normal"/>
    <w:rsid w:val="00351308"/>
    <w:pPr>
      <w:autoSpaceDE/>
      <w:autoSpaceDN/>
      <w:adjustRightInd/>
      <w:spacing w:before="480" w:after="360" w:line="240" w:lineRule="auto"/>
      <w:jc w:val="center"/>
    </w:pPr>
    <w:rPr>
      <w:rFonts w:cs="Times New Roman"/>
      <w:b/>
      <w:sz w:val="56"/>
      <w:szCs w:val="56"/>
    </w:rPr>
  </w:style>
  <w:style w:type="paragraph" w:customStyle="1" w:styleId="DocumentSubtitle">
    <w:name w:val="Document Subtitle"/>
    <w:basedOn w:val="Normal"/>
    <w:rsid w:val="00351308"/>
    <w:pPr>
      <w:autoSpaceDE/>
      <w:autoSpaceDN/>
      <w:adjustRightInd/>
      <w:spacing w:before="120" w:after="360" w:line="240" w:lineRule="auto"/>
      <w:jc w:val="center"/>
    </w:pPr>
    <w:rPr>
      <w:rFonts w:cs="Times New Roman"/>
      <w:b/>
      <w:sz w:val="36"/>
      <w:szCs w:val="36"/>
    </w:rPr>
  </w:style>
  <w:style w:type="paragraph" w:customStyle="1" w:styleId="FigurePicture">
    <w:name w:val="Figure Picture"/>
    <w:basedOn w:val="Normal"/>
    <w:rsid w:val="00BD338A"/>
    <w:pPr>
      <w:autoSpaceDE/>
      <w:autoSpaceDN/>
      <w:adjustRightInd/>
      <w:spacing w:before="240" w:after="120" w:line="240" w:lineRule="auto"/>
      <w:jc w:val="center"/>
    </w:pPr>
    <w:rPr>
      <w:rFonts w:cs="Times New Roman"/>
    </w:rPr>
  </w:style>
  <w:style w:type="paragraph" w:styleId="TOC2">
    <w:name w:val="toc 2"/>
    <w:basedOn w:val="Normal"/>
    <w:next w:val="Normal"/>
    <w:autoRedefine/>
    <w:uiPriority w:val="39"/>
    <w:rsid w:val="00B03797"/>
    <w:pPr>
      <w:tabs>
        <w:tab w:val="left" w:pos="1134"/>
        <w:tab w:val="left" w:pos="1560"/>
        <w:tab w:val="right" w:pos="10206"/>
      </w:tabs>
      <w:autoSpaceDE/>
      <w:autoSpaceDN/>
      <w:adjustRightInd/>
      <w:spacing w:after="0" w:line="300" w:lineRule="auto"/>
      <w:ind w:left="567"/>
    </w:pPr>
    <w:rPr>
      <w:rFonts w:cs="Times New Roman"/>
    </w:rPr>
  </w:style>
  <w:style w:type="paragraph" w:customStyle="1" w:styleId="StyleABCHeading1After-044cm">
    <w:name w:val="Style ABC Heading 1 + After:  -0.44 cm"/>
    <w:basedOn w:val="ABCHeading1"/>
    <w:rsid w:val="00351308"/>
    <w:pPr>
      <w:ind w:right="-249"/>
    </w:pPr>
  </w:style>
  <w:style w:type="paragraph" w:customStyle="1" w:styleId="StyleABCHeading3After-044cm">
    <w:name w:val="Style ABC Heading 3 + After:  -0.44 cm"/>
    <w:basedOn w:val="ABCHeading3"/>
    <w:rsid w:val="00351308"/>
    <w:pPr>
      <w:ind w:right="-249"/>
    </w:pPr>
  </w:style>
  <w:style w:type="paragraph" w:styleId="Caption">
    <w:name w:val="caption"/>
    <w:basedOn w:val="Normal"/>
    <w:next w:val="Normal"/>
    <w:qFormat/>
    <w:rsid w:val="00907211"/>
    <w:pPr>
      <w:autoSpaceDE/>
      <w:autoSpaceDN/>
      <w:adjustRightInd/>
      <w:spacing w:before="40" w:after="220" w:line="240" w:lineRule="auto"/>
      <w:jc w:val="center"/>
    </w:pPr>
    <w:rPr>
      <w:rFonts w:cs="Times New Roman"/>
      <w:b/>
      <w:bCs/>
    </w:rPr>
  </w:style>
  <w:style w:type="paragraph" w:styleId="NormalIndent">
    <w:name w:val="Normal Indent"/>
    <w:basedOn w:val="Normal"/>
    <w:link w:val="NormalIndentChar"/>
    <w:rsid w:val="00155E77"/>
    <w:pPr>
      <w:autoSpaceDE/>
      <w:autoSpaceDN/>
      <w:adjustRightInd/>
      <w:spacing w:line="240" w:lineRule="auto"/>
      <w:ind w:left="567"/>
    </w:pPr>
  </w:style>
  <w:style w:type="paragraph" w:customStyle="1" w:styleId="NormalIndentBullets">
    <w:name w:val="Normal Indent Bullets"/>
    <w:basedOn w:val="NormalIndent"/>
    <w:rsid w:val="00155E77"/>
    <w:pPr>
      <w:numPr>
        <w:numId w:val="8"/>
      </w:numPr>
      <w:tabs>
        <w:tab w:val="clear" w:pos="1287"/>
        <w:tab w:val="num" w:pos="-3"/>
      </w:tabs>
      <w:spacing w:after="20"/>
      <w:ind w:left="1134" w:hanging="357"/>
    </w:pPr>
  </w:style>
  <w:style w:type="paragraph" w:customStyle="1" w:styleId="NormalIndentManualList">
    <w:name w:val="Normal Indent Manual List"/>
    <w:basedOn w:val="NormalIndent"/>
    <w:rsid w:val="00155E77"/>
    <w:pPr>
      <w:ind w:left="1276" w:hanging="425"/>
    </w:pPr>
  </w:style>
  <w:style w:type="character" w:customStyle="1" w:styleId="NormalIndentChar">
    <w:name w:val="Normal Indent Char"/>
    <w:link w:val="NormalIndent"/>
    <w:rsid w:val="00155E77"/>
    <w:rPr>
      <w:rFonts w:ascii="Arial" w:hAnsi="Arial" w:cs="Helv"/>
      <w:color w:val="FF0000"/>
      <w:lang w:val="en-GB" w:eastAsia="en-GB" w:bidi="ar-SA"/>
    </w:rPr>
  </w:style>
  <w:style w:type="paragraph" w:customStyle="1" w:styleId="StyleABCNormalCharCharCharLatinArialW1Auto">
    <w:name w:val="Style ABC Normal Char Char Char + (Latin) Arial (W1) Auto"/>
    <w:basedOn w:val="ABCNormalCharCharChar"/>
    <w:rsid w:val="001D536C"/>
    <w:pPr>
      <w:spacing w:after="120"/>
    </w:pPr>
    <w:rPr>
      <w:rFonts w:ascii="Arial (W1)" w:hAnsi="Arial (W1)"/>
    </w:rPr>
  </w:style>
  <w:style w:type="character" w:styleId="CommentReference">
    <w:name w:val="annotation reference"/>
    <w:semiHidden/>
    <w:rsid w:val="00FC14F7"/>
    <w:rPr>
      <w:sz w:val="16"/>
      <w:szCs w:val="16"/>
    </w:rPr>
  </w:style>
  <w:style w:type="paragraph" w:styleId="CommentText">
    <w:name w:val="annotation text"/>
    <w:basedOn w:val="Normal"/>
    <w:semiHidden/>
    <w:rsid w:val="00FC14F7"/>
  </w:style>
  <w:style w:type="paragraph" w:styleId="CommentSubject">
    <w:name w:val="annotation subject"/>
    <w:basedOn w:val="CommentText"/>
    <w:next w:val="CommentText"/>
    <w:semiHidden/>
    <w:rsid w:val="00FC14F7"/>
    <w:rPr>
      <w:b/>
      <w:bCs/>
    </w:rPr>
  </w:style>
  <w:style w:type="paragraph" w:styleId="BalloonText">
    <w:name w:val="Balloon Text"/>
    <w:basedOn w:val="Normal"/>
    <w:semiHidden/>
    <w:rsid w:val="00FC14F7"/>
    <w:rPr>
      <w:rFonts w:ascii="Tahoma" w:hAnsi="Tahoma" w:cs="Tahoma"/>
      <w:sz w:val="16"/>
      <w:szCs w:val="16"/>
    </w:rPr>
  </w:style>
  <w:style w:type="paragraph" w:customStyle="1" w:styleId="NormalManualList">
    <w:name w:val="Normal Manual List"/>
    <w:basedOn w:val="Normal"/>
    <w:rsid w:val="00F96EBB"/>
    <w:pPr>
      <w:ind w:left="709" w:hanging="283"/>
    </w:pPr>
  </w:style>
  <w:style w:type="paragraph" w:customStyle="1" w:styleId="Level2bullets">
    <w:name w:val="Level 2 bullets"/>
    <w:basedOn w:val="ABCNormalCharCharChar"/>
    <w:rsid w:val="002D552B"/>
    <w:pPr>
      <w:numPr>
        <w:numId w:val="7"/>
      </w:numPr>
      <w:spacing w:after="100"/>
      <w:ind w:left="714" w:hanging="357"/>
    </w:pPr>
    <w:rPr>
      <w:rFonts w:ascii="Arial (W1)" w:hAnsi="Arial (W1)"/>
    </w:rPr>
  </w:style>
  <w:style w:type="paragraph" w:customStyle="1" w:styleId="Level3bullets">
    <w:name w:val="Level 3 bullets"/>
    <w:basedOn w:val="ABCNormalCharCharChar"/>
    <w:rsid w:val="00B8017F"/>
    <w:pPr>
      <w:numPr>
        <w:ilvl w:val="1"/>
        <w:numId w:val="7"/>
      </w:numPr>
      <w:spacing w:after="40"/>
      <w:ind w:left="1434" w:hanging="357"/>
    </w:pPr>
    <w:rPr>
      <w:rFonts w:ascii="Arial (W1)" w:hAnsi="Arial (W1)"/>
    </w:rPr>
  </w:style>
  <w:style w:type="paragraph" w:customStyle="1" w:styleId="Contents">
    <w:name w:val="Contents"/>
    <w:basedOn w:val="Heading1"/>
    <w:rsid w:val="00B8017F"/>
    <w:pPr>
      <w:numPr>
        <w:numId w:val="0"/>
      </w:numPr>
      <w:outlineLvl w:val="9"/>
    </w:pPr>
  </w:style>
  <w:style w:type="paragraph" w:customStyle="1" w:styleId="Vision">
    <w:name w:val="Vision"/>
    <w:basedOn w:val="Normal"/>
    <w:rsid w:val="00DA124B"/>
    <w:pPr>
      <w:spacing w:before="240" w:after="240"/>
      <w:jc w:val="center"/>
    </w:pPr>
  </w:style>
  <w:style w:type="paragraph" w:customStyle="1" w:styleId="Tabletext">
    <w:name w:val="Table text"/>
    <w:basedOn w:val="Normal"/>
    <w:rsid w:val="00DA124B"/>
    <w:pPr>
      <w:spacing w:before="20" w:after="20"/>
      <w:ind w:left="0"/>
    </w:pPr>
    <w:rPr>
      <w:sz w:val="18"/>
      <w:szCs w:val="18"/>
    </w:rPr>
  </w:style>
  <w:style w:type="paragraph" w:customStyle="1" w:styleId="TableColumnheader">
    <w:name w:val="Table Column header"/>
    <w:basedOn w:val="Tabletext"/>
    <w:rsid w:val="00DA124B"/>
    <w:pPr>
      <w:jc w:val="center"/>
    </w:pPr>
    <w:rPr>
      <w:b/>
    </w:rPr>
  </w:style>
  <w:style w:type="paragraph" w:customStyle="1" w:styleId="Headerfpg">
    <w:name w:val="_Header fpg"/>
    <w:basedOn w:val="Normal"/>
    <w:rsid w:val="004F3E63"/>
    <w:pPr>
      <w:tabs>
        <w:tab w:val="right" w:pos="10178"/>
      </w:tabs>
      <w:autoSpaceDE/>
      <w:autoSpaceDN/>
      <w:adjustRightInd/>
      <w:spacing w:after="0" w:line="240" w:lineRule="auto"/>
      <w:ind w:left="0" w:right="28"/>
    </w:pPr>
    <w:rPr>
      <w:rFonts w:cs="Times New Roman"/>
      <w:noProof/>
      <w:color w:val="00B0F0"/>
      <w:sz w:val="16"/>
      <w:szCs w:val="18"/>
    </w:rPr>
  </w:style>
  <w:style w:type="character" w:styleId="Strong">
    <w:name w:val="Strong"/>
    <w:basedOn w:val="DefaultParagraphFont"/>
    <w:uiPriority w:val="22"/>
    <w:qFormat/>
    <w:rsid w:val="00184749"/>
    <w:rPr>
      <w:b/>
      <w:bCs/>
    </w:rPr>
  </w:style>
  <w:style w:type="paragraph" w:styleId="NormalWeb">
    <w:name w:val="Normal (Web)"/>
    <w:basedOn w:val="Normal"/>
    <w:uiPriority w:val="99"/>
    <w:unhideWhenUsed/>
    <w:rsid w:val="00184749"/>
    <w:pPr>
      <w:autoSpaceDE/>
      <w:autoSpaceDN/>
      <w:adjustRightInd/>
      <w:spacing w:after="150" w:line="240" w:lineRule="auto"/>
      <w:ind w:left="0"/>
    </w:pPr>
    <w:rPr>
      <w:rFonts w:ascii="Times New Roman" w:hAnsi="Times New Roman" w:cs="Times New Roman"/>
      <w:sz w:val="24"/>
      <w:szCs w:val="24"/>
    </w:rPr>
  </w:style>
  <w:style w:type="character" w:customStyle="1" w:styleId="showhere">
    <w:name w:val="showhere"/>
    <w:basedOn w:val="DefaultParagraphFont"/>
    <w:rsid w:val="00184749"/>
  </w:style>
  <w:style w:type="character" w:customStyle="1" w:styleId="in-widget">
    <w:name w:val="in-widget"/>
    <w:basedOn w:val="DefaultParagraphFont"/>
    <w:rsid w:val="00184749"/>
  </w:style>
  <w:style w:type="character" w:customStyle="1" w:styleId="in-right">
    <w:name w:val="in-right"/>
    <w:basedOn w:val="DefaultParagraphFont"/>
    <w:rsid w:val="00184749"/>
  </w:style>
  <w:style w:type="paragraph" w:styleId="ListParagraph">
    <w:name w:val="List Paragraph"/>
    <w:basedOn w:val="Normal"/>
    <w:uiPriority w:val="34"/>
    <w:qFormat/>
    <w:rsid w:val="00FA5FC7"/>
    <w:pPr>
      <w:autoSpaceDE/>
      <w:autoSpaceDN/>
      <w:adjustRightInd/>
      <w:spacing w:after="200" w:line="276" w:lineRule="auto"/>
      <w:ind w:left="720"/>
      <w:contextualSpacing/>
    </w:pPr>
    <w:rPr>
      <w:rFonts w:asciiTheme="minorHAnsi" w:eastAsiaTheme="minorHAnsi" w:hAnsiTheme="minorHAnsi" w:cstheme="minorBidi"/>
      <w:szCs w:val="22"/>
      <w:lang w:eastAsia="en-US"/>
    </w:rPr>
  </w:style>
  <w:style w:type="paragraph" w:styleId="BodyText">
    <w:name w:val="Body Text"/>
    <w:basedOn w:val="Normal"/>
    <w:link w:val="BodyTextChar"/>
    <w:rsid w:val="00A61B48"/>
    <w:pPr>
      <w:autoSpaceDE/>
      <w:autoSpaceDN/>
      <w:adjustRightInd/>
      <w:spacing w:before="60" w:after="120" w:line="240" w:lineRule="auto"/>
      <w:ind w:left="680"/>
      <w:jc w:val="both"/>
    </w:pPr>
    <w:rPr>
      <w:rFonts w:cs="Times New Roman"/>
      <w:kern w:val="28"/>
      <w:szCs w:val="24"/>
    </w:rPr>
  </w:style>
  <w:style w:type="character" w:customStyle="1" w:styleId="BodyTextChar">
    <w:name w:val="Body Text Char"/>
    <w:basedOn w:val="DefaultParagraphFont"/>
    <w:link w:val="BodyText"/>
    <w:rsid w:val="00A61B48"/>
    <w:rPr>
      <w:rFonts w:ascii="Arial" w:hAnsi="Arial"/>
      <w:kern w:val="28"/>
      <w:szCs w:val="24"/>
    </w:rPr>
  </w:style>
  <w:style w:type="paragraph" w:customStyle="1" w:styleId="AppendixHeading1">
    <w:name w:val="Appendix Heading 1"/>
    <w:basedOn w:val="Heading1"/>
    <w:rsid w:val="00A61B48"/>
    <w:pPr>
      <w:numPr>
        <w:numId w:val="10"/>
      </w:numPr>
      <w:autoSpaceDE/>
      <w:autoSpaceDN/>
      <w:adjustRightInd/>
      <w:spacing w:line="240" w:lineRule="auto"/>
    </w:pPr>
    <w:rPr>
      <w:rFonts w:cs="Times New Roman"/>
      <w:bCs w:val="0"/>
      <w:szCs w:val="20"/>
    </w:rPr>
  </w:style>
  <w:style w:type="paragraph" w:customStyle="1" w:styleId="Normal0">
    <w:name w:val="___Normal"/>
    <w:link w:val="NormalChar"/>
    <w:semiHidden/>
    <w:rsid w:val="00A61B48"/>
    <w:pPr>
      <w:spacing w:line="260" w:lineRule="atLeast"/>
      <w:ind w:right="28"/>
    </w:pPr>
    <w:rPr>
      <w:rFonts w:ascii="Arial" w:hAnsi="Arial"/>
      <w:szCs w:val="18"/>
    </w:rPr>
  </w:style>
  <w:style w:type="character" w:customStyle="1" w:styleId="NormalChar">
    <w:name w:val="___Normal Char"/>
    <w:link w:val="Normal0"/>
    <w:semiHidden/>
    <w:rsid w:val="00A61B48"/>
    <w:rPr>
      <w:rFonts w:ascii="Arial" w:hAnsi="Arial"/>
      <w:szCs w:val="18"/>
    </w:rPr>
  </w:style>
  <w:style w:type="paragraph" w:customStyle="1" w:styleId="Default">
    <w:name w:val="Default"/>
    <w:rsid w:val="006A0783"/>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53A"/>
    <w:rPr>
      <w:rFonts w:ascii="Arial" w:hAnsi="Arial" w:cs="Helv"/>
    </w:rPr>
  </w:style>
  <w:style w:type="paragraph" w:styleId="ListBullet">
    <w:name w:val="List Bullet"/>
    <w:basedOn w:val="Normal"/>
    <w:uiPriority w:val="99"/>
    <w:unhideWhenUsed/>
    <w:rsid w:val="00CD11C2"/>
    <w:pPr>
      <w:numPr>
        <w:numId w:val="11"/>
      </w:numPr>
      <w:contextualSpacing/>
    </w:pPr>
  </w:style>
  <w:style w:type="paragraph" w:styleId="Title">
    <w:name w:val="Title"/>
    <w:basedOn w:val="Normal"/>
    <w:next w:val="Normal"/>
    <w:link w:val="TitleChar"/>
    <w:uiPriority w:val="10"/>
    <w:qFormat/>
    <w:rsid w:val="002D2DD5"/>
    <w:pPr>
      <w:autoSpaceDE/>
      <w:autoSpaceDN/>
      <w:adjustRightInd/>
      <w:spacing w:before="60" w:after="0" w:line="240" w:lineRule="auto"/>
      <w:ind w:left="0"/>
    </w:pPr>
    <w:rPr>
      <w:rFonts w:cs="Arial"/>
      <w:color w:val="000000" w:themeColor="text1"/>
      <w:sz w:val="52"/>
      <w:szCs w:val="52"/>
      <w:u w:val="single"/>
      <w:lang w:val="en-US" w:eastAsia="en-US"/>
    </w:rPr>
  </w:style>
  <w:style w:type="character" w:customStyle="1" w:styleId="TitleChar">
    <w:name w:val="Title Char"/>
    <w:basedOn w:val="DefaultParagraphFont"/>
    <w:link w:val="Title"/>
    <w:uiPriority w:val="10"/>
    <w:rsid w:val="002D2DD5"/>
    <w:rPr>
      <w:rFonts w:ascii="Arial" w:hAnsi="Arial" w:cs="Arial"/>
      <w:color w:val="000000" w:themeColor="text1"/>
      <w:sz w:val="52"/>
      <w:szCs w:val="52"/>
      <w:u w:val="single"/>
      <w:lang w:val="en-US" w:eastAsia="en-US"/>
    </w:rPr>
  </w:style>
  <w:style w:type="paragraph" w:customStyle="1" w:styleId="NonTOCHeading">
    <w:name w:val="Non TOC Heading"/>
    <w:basedOn w:val="Normal"/>
    <w:link w:val="NonTOCHeadingChar"/>
    <w:qFormat/>
    <w:rsid w:val="002D2DD5"/>
    <w:pPr>
      <w:keepNext/>
      <w:autoSpaceDE/>
      <w:autoSpaceDN/>
      <w:adjustRightInd/>
      <w:spacing w:before="120" w:after="120" w:line="240" w:lineRule="auto"/>
      <w:ind w:left="0" w:right="28"/>
    </w:pPr>
    <w:rPr>
      <w:rFonts w:cs="Arial"/>
      <w:b/>
      <w:color w:val="000000" w:themeColor="text1"/>
      <w:sz w:val="28"/>
      <w:szCs w:val="28"/>
      <w:lang w:val="en-US" w:eastAsia="en-US"/>
    </w:rPr>
  </w:style>
  <w:style w:type="character" w:customStyle="1" w:styleId="NonTOCHeadingChar">
    <w:name w:val="Non TOC Heading Char"/>
    <w:basedOn w:val="DefaultParagraphFont"/>
    <w:link w:val="NonTOCHeading"/>
    <w:rsid w:val="002D2DD5"/>
    <w:rPr>
      <w:rFonts w:ascii="Arial" w:hAnsi="Arial" w:cs="Arial"/>
      <w:b/>
      <w:color w:val="000000" w:themeColor="text1"/>
      <w:sz w:val="28"/>
      <w:szCs w:val="28"/>
      <w:lang w:val="en-US" w:eastAsia="en-US"/>
    </w:rPr>
  </w:style>
  <w:style w:type="paragraph" w:customStyle="1" w:styleId="TableTitle">
    <w:name w:val="Table Title"/>
    <w:basedOn w:val="Normal"/>
    <w:next w:val="Normal"/>
    <w:qFormat/>
    <w:rsid w:val="002D2DD5"/>
    <w:pPr>
      <w:keepNext/>
      <w:autoSpaceDE/>
      <w:autoSpaceDN/>
      <w:adjustRightInd/>
      <w:spacing w:before="60" w:after="60" w:line="259" w:lineRule="auto"/>
      <w:ind w:left="0"/>
    </w:pPr>
    <w:rPr>
      <w:rFonts w:eastAsiaTheme="minorHAnsi" w:cs="Arial"/>
      <w:b/>
      <w:color w:val="FFFFFF" w:themeColor="background1"/>
      <w:szCs w:val="22"/>
      <w:lang w:val="en-US" w:eastAsia="en-US"/>
    </w:rPr>
  </w:style>
  <w:style w:type="paragraph" w:customStyle="1" w:styleId="listbulletround1">
    <w:name w:val="listbulletround1"/>
    <w:basedOn w:val="Normal"/>
    <w:rsid w:val="002D2DD5"/>
    <w:pPr>
      <w:numPr>
        <w:numId w:val="12"/>
      </w:numPr>
      <w:autoSpaceDE/>
      <w:autoSpaceDN/>
      <w:adjustRightInd/>
      <w:spacing w:before="120" w:after="120" w:line="240" w:lineRule="auto"/>
    </w:pPr>
    <w:rPr>
      <w:rFonts w:cs="Times New Roman"/>
      <w:color w:val="000000"/>
      <w:lang w:eastAsia="en-US"/>
    </w:rPr>
  </w:style>
  <w:style w:type="paragraph" w:customStyle="1" w:styleId="Heading10">
    <w:name w:val="_Heading 1"/>
    <w:basedOn w:val="Normal"/>
    <w:next w:val="Normal"/>
    <w:qFormat/>
    <w:rsid w:val="00237F38"/>
    <w:pPr>
      <w:keepNext/>
      <w:autoSpaceDE/>
      <w:autoSpaceDN/>
      <w:adjustRightInd/>
      <w:spacing w:before="240" w:after="240" w:line="240" w:lineRule="auto"/>
      <w:ind w:left="0" w:right="28"/>
      <w:outlineLvl w:val="0"/>
    </w:pPr>
    <w:rPr>
      <w:rFonts w:asciiTheme="minorHAnsi" w:hAnsiTheme="minorHAnsi" w:cs="Times New Roman"/>
      <w:b/>
      <w:color w:val="000000" w:themeColor="text1"/>
      <w:sz w:val="28"/>
      <w:szCs w:val="24"/>
    </w:rPr>
  </w:style>
  <w:style w:type="paragraph" w:customStyle="1" w:styleId="Heading20">
    <w:name w:val="_Heading 2"/>
    <w:basedOn w:val="Normal"/>
    <w:next w:val="Normal"/>
    <w:qFormat/>
    <w:rsid w:val="00BF4BB3"/>
    <w:pPr>
      <w:keepNext/>
      <w:numPr>
        <w:numId w:val="13"/>
      </w:numPr>
      <w:autoSpaceDE/>
      <w:autoSpaceDN/>
      <w:adjustRightInd/>
      <w:spacing w:before="240" w:after="240" w:line="240" w:lineRule="auto"/>
      <w:ind w:right="28"/>
      <w:outlineLvl w:val="0"/>
    </w:pPr>
    <w:rPr>
      <w:rFonts w:asciiTheme="minorHAnsi" w:hAnsiTheme="minorHAnsi" w:cs="Times New Roman"/>
      <w:b/>
      <w:color w:val="000000" w:themeColor="text1"/>
      <w:szCs w:val="32"/>
    </w:rPr>
  </w:style>
  <w:style w:type="paragraph" w:customStyle="1" w:styleId="Guidance">
    <w:name w:val="Guidance"/>
    <w:basedOn w:val="Normal"/>
    <w:qFormat/>
    <w:rsid w:val="00755D12"/>
    <w:pPr>
      <w:autoSpaceDE/>
      <w:autoSpaceDN/>
      <w:adjustRightInd/>
      <w:spacing w:before="60" w:after="60" w:line="259" w:lineRule="auto"/>
      <w:ind w:left="0"/>
    </w:pPr>
    <w:rPr>
      <w:rFonts w:eastAsiaTheme="minorHAnsi" w:cs="Arial"/>
      <w:i/>
      <w:color w:val="FF0000"/>
      <w:szCs w:val="22"/>
      <w:lang w:eastAsia="en-US"/>
    </w:rPr>
  </w:style>
  <w:style w:type="paragraph" w:customStyle="1" w:styleId="Heading30">
    <w:name w:val="_Heading 3"/>
    <w:basedOn w:val="Heading20"/>
    <w:qFormat/>
    <w:rsid w:val="00755D12"/>
    <w:pPr>
      <w:numPr>
        <w:ilvl w:val="2"/>
      </w:numPr>
    </w:pPr>
    <w:rPr>
      <w:sz w:val="28"/>
    </w:rPr>
  </w:style>
  <w:style w:type="table" w:customStyle="1" w:styleId="TableGrid1">
    <w:name w:val="Table Grid1"/>
    <w:basedOn w:val="TableNormal"/>
    <w:next w:val="TableGrid"/>
    <w:uiPriority w:val="59"/>
    <w:rsid w:val="00755D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141CA"/>
    <w:pPr>
      <w:keepLines/>
      <w:numPr>
        <w:numId w:val="0"/>
      </w:numPr>
      <w:autoSpaceDE/>
      <w:autoSpaceDN/>
      <w:adjustRightInd/>
      <w:spacing w:after="0" w:line="259" w:lineRule="auto"/>
      <w:outlineLvl w:val="9"/>
    </w:pPr>
    <w:rPr>
      <w:rFonts w:asciiTheme="majorHAnsi" w:eastAsiaTheme="majorEastAsia" w:hAnsiTheme="majorHAnsi" w:cstheme="majorBidi"/>
      <w:b w:val="0"/>
      <w:bCs w:val="0"/>
      <w:color w:val="000000" w:themeColor="text1"/>
      <w:kern w:val="0"/>
      <w:sz w:val="24"/>
      <w:lang w:val="en-US" w:eastAsia="en-US"/>
    </w:rPr>
  </w:style>
  <w:style w:type="paragraph" w:customStyle="1" w:styleId="lead">
    <w:name w:val="lead"/>
    <w:basedOn w:val="Normal"/>
    <w:rsid w:val="00EC75B4"/>
    <w:pPr>
      <w:autoSpaceDE/>
      <w:autoSpaceDN/>
      <w:adjustRightInd/>
      <w:spacing w:before="100" w:beforeAutospacing="1" w:after="100" w:afterAutospacing="1" w:line="240" w:lineRule="auto"/>
      <w:ind w:left="0"/>
    </w:pPr>
    <w:rPr>
      <w:rFonts w:ascii="Times New Roman" w:hAnsi="Times New Roman" w:cs="Times New Roman"/>
      <w:b/>
      <w:bCs/>
      <w:sz w:val="24"/>
      <w:szCs w:val="24"/>
    </w:rPr>
  </w:style>
  <w:style w:type="paragraph" w:customStyle="1" w:styleId="LEUNormal">
    <w:name w:val="LEU_Normal"/>
    <w:rsid w:val="003D62E4"/>
    <w:rPr>
      <w:rFonts w:ascii="Arial" w:hAnsi="Arial" w:cs="Arial"/>
      <w:sz w:val="22"/>
      <w:szCs w:val="24"/>
      <w:lang w:eastAsia="en-US"/>
    </w:rPr>
  </w:style>
  <w:style w:type="character" w:customStyle="1" w:styleId="Heading1Char">
    <w:name w:val="Heading 1 Char"/>
    <w:basedOn w:val="DefaultParagraphFont"/>
    <w:link w:val="Heading1"/>
    <w:rsid w:val="00CD44CB"/>
    <w:rPr>
      <w:rFonts w:ascii="Arial" w:hAnsi="Arial" w:cs="Arial"/>
      <w:b/>
      <w:bCs/>
      <w:kern w:val="32"/>
      <w:sz w:val="28"/>
      <w:szCs w:val="32"/>
    </w:rPr>
  </w:style>
  <w:style w:type="table" w:customStyle="1" w:styleId="TableGrid2">
    <w:name w:val="Table Grid2"/>
    <w:basedOn w:val="TableNormal"/>
    <w:next w:val="TableGrid"/>
    <w:uiPriority w:val="59"/>
    <w:rsid w:val="0000048C"/>
    <w:pPr>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2185"/>
    <w:rPr>
      <w:color w:val="800080" w:themeColor="followedHyperlink"/>
      <w:u w:val="single"/>
    </w:rPr>
  </w:style>
  <w:style w:type="paragraph" w:styleId="Revision">
    <w:name w:val="Revision"/>
    <w:hidden/>
    <w:uiPriority w:val="99"/>
    <w:semiHidden/>
    <w:rsid w:val="008D0FC0"/>
    <w:rPr>
      <w:rFonts w:ascii="Arial" w:hAnsi="Arial" w:cs="Helv"/>
    </w:rPr>
  </w:style>
  <w:style w:type="character" w:customStyle="1" w:styleId="HeaderChar">
    <w:name w:val="Header Char"/>
    <w:basedOn w:val="DefaultParagraphFont"/>
    <w:link w:val="Header"/>
    <w:uiPriority w:val="99"/>
    <w:rsid w:val="005B31B5"/>
    <w:rPr>
      <w:rFonts w:ascii="Arial" w:hAnsi="Arial" w:cs="He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9998">
      <w:bodyDiv w:val="1"/>
      <w:marLeft w:val="0"/>
      <w:marRight w:val="0"/>
      <w:marTop w:val="0"/>
      <w:marBottom w:val="0"/>
      <w:divBdr>
        <w:top w:val="none" w:sz="0" w:space="0" w:color="auto"/>
        <w:left w:val="none" w:sz="0" w:space="0" w:color="auto"/>
        <w:bottom w:val="none" w:sz="0" w:space="0" w:color="auto"/>
        <w:right w:val="none" w:sz="0" w:space="0" w:color="auto"/>
      </w:divBdr>
    </w:div>
    <w:div w:id="532235935">
      <w:bodyDiv w:val="1"/>
      <w:marLeft w:val="0"/>
      <w:marRight w:val="0"/>
      <w:marTop w:val="0"/>
      <w:marBottom w:val="0"/>
      <w:divBdr>
        <w:top w:val="none" w:sz="0" w:space="0" w:color="auto"/>
        <w:left w:val="none" w:sz="0" w:space="0" w:color="auto"/>
        <w:bottom w:val="none" w:sz="0" w:space="0" w:color="auto"/>
        <w:right w:val="none" w:sz="0" w:space="0" w:color="auto"/>
      </w:divBdr>
      <w:divsChild>
        <w:div w:id="1081829004">
          <w:marLeft w:val="0"/>
          <w:marRight w:val="0"/>
          <w:marTop w:val="0"/>
          <w:marBottom w:val="0"/>
          <w:divBdr>
            <w:top w:val="none" w:sz="0" w:space="0" w:color="auto"/>
            <w:left w:val="none" w:sz="0" w:space="0" w:color="auto"/>
            <w:bottom w:val="none" w:sz="0" w:space="0" w:color="auto"/>
            <w:right w:val="none" w:sz="0" w:space="0" w:color="auto"/>
          </w:divBdr>
          <w:divsChild>
            <w:div w:id="34476362">
              <w:marLeft w:val="0"/>
              <w:marRight w:val="0"/>
              <w:marTop w:val="100"/>
              <w:marBottom w:val="100"/>
              <w:divBdr>
                <w:top w:val="none" w:sz="0" w:space="0" w:color="auto"/>
                <w:left w:val="none" w:sz="0" w:space="0" w:color="auto"/>
                <w:bottom w:val="none" w:sz="0" w:space="0" w:color="auto"/>
                <w:right w:val="none" w:sz="0" w:space="0" w:color="auto"/>
              </w:divBdr>
              <w:divsChild>
                <w:div w:id="1511799325">
                  <w:marLeft w:val="0"/>
                  <w:marRight w:val="0"/>
                  <w:marTop w:val="0"/>
                  <w:marBottom w:val="0"/>
                  <w:divBdr>
                    <w:top w:val="none" w:sz="0" w:space="0" w:color="auto"/>
                    <w:left w:val="none" w:sz="0" w:space="0" w:color="auto"/>
                    <w:bottom w:val="none" w:sz="0" w:space="0" w:color="auto"/>
                    <w:right w:val="none" w:sz="0" w:space="0" w:color="auto"/>
                  </w:divBdr>
                  <w:divsChild>
                    <w:div w:id="20087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29801">
      <w:bodyDiv w:val="1"/>
      <w:marLeft w:val="0"/>
      <w:marRight w:val="0"/>
      <w:marTop w:val="0"/>
      <w:marBottom w:val="0"/>
      <w:divBdr>
        <w:top w:val="none" w:sz="0" w:space="0" w:color="auto"/>
        <w:left w:val="none" w:sz="0" w:space="0" w:color="auto"/>
        <w:bottom w:val="none" w:sz="0" w:space="0" w:color="auto"/>
        <w:right w:val="none" w:sz="0" w:space="0" w:color="auto"/>
      </w:divBdr>
      <w:divsChild>
        <w:div w:id="1065567041">
          <w:marLeft w:val="0"/>
          <w:marRight w:val="0"/>
          <w:marTop w:val="0"/>
          <w:marBottom w:val="0"/>
          <w:divBdr>
            <w:top w:val="none" w:sz="0" w:space="0" w:color="auto"/>
            <w:left w:val="none" w:sz="0" w:space="0" w:color="auto"/>
            <w:bottom w:val="none" w:sz="0" w:space="0" w:color="auto"/>
            <w:right w:val="none" w:sz="0" w:space="0" w:color="auto"/>
          </w:divBdr>
          <w:divsChild>
            <w:div w:id="289556477">
              <w:marLeft w:val="0"/>
              <w:marRight w:val="0"/>
              <w:marTop w:val="0"/>
              <w:marBottom w:val="0"/>
              <w:divBdr>
                <w:top w:val="none" w:sz="0" w:space="0" w:color="auto"/>
                <w:left w:val="none" w:sz="0" w:space="0" w:color="auto"/>
                <w:bottom w:val="none" w:sz="0" w:space="0" w:color="auto"/>
                <w:right w:val="none" w:sz="0" w:space="0" w:color="auto"/>
              </w:divBdr>
              <w:divsChild>
                <w:div w:id="665285757">
                  <w:marLeft w:val="0"/>
                  <w:marRight w:val="0"/>
                  <w:marTop w:val="0"/>
                  <w:marBottom w:val="0"/>
                  <w:divBdr>
                    <w:top w:val="none" w:sz="0" w:space="0" w:color="auto"/>
                    <w:left w:val="none" w:sz="0" w:space="0" w:color="auto"/>
                    <w:bottom w:val="none" w:sz="0" w:space="0" w:color="auto"/>
                    <w:right w:val="none" w:sz="0" w:space="0" w:color="auto"/>
                  </w:divBdr>
                  <w:divsChild>
                    <w:div w:id="3032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0222">
      <w:bodyDiv w:val="1"/>
      <w:marLeft w:val="0"/>
      <w:marRight w:val="0"/>
      <w:marTop w:val="0"/>
      <w:marBottom w:val="0"/>
      <w:divBdr>
        <w:top w:val="none" w:sz="0" w:space="0" w:color="auto"/>
        <w:left w:val="none" w:sz="0" w:space="0" w:color="auto"/>
        <w:bottom w:val="none" w:sz="0" w:space="0" w:color="auto"/>
        <w:right w:val="none" w:sz="0" w:space="0" w:color="auto"/>
      </w:divBdr>
      <w:divsChild>
        <w:div w:id="1018852768">
          <w:marLeft w:val="0"/>
          <w:marRight w:val="0"/>
          <w:marTop w:val="0"/>
          <w:marBottom w:val="0"/>
          <w:divBdr>
            <w:top w:val="none" w:sz="0" w:space="0" w:color="auto"/>
            <w:left w:val="none" w:sz="0" w:space="0" w:color="auto"/>
            <w:bottom w:val="none" w:sz="0" w:space="0" w:color="auto"/>
            <w:right w:val="none" w:sz="0" w:space="0" w:color="auto"/>
          </w:divBdr>
          <w:divsChild>
            <w:div w:id="280961712">
              <w:marLeft w:val="0"/>
              <w:marRight w:val="0"/>
              <w:marTop w:val="0"/>
              <w:marBottom w:val="0"/>
              <w:divBdr>
                <w:top w:val="none" w:sz="0" w:space="0" w:color="auto"/>
                <w:left w:val="none" w:sz="0" w:space="0" w:color="auto"/>
                <w:bottom w:val="none" w:sz="0" w:space="0" w:color="auto"/>
                <w:right w:val="none" w:sz="0" w:space="0" w:color="auto"/>
              </w:divBdr>
              <w:divsChild>
                <w:div w:id="1759016228">
                  <w:marLeft w:val="0"/>
                  <w:marRight w:val="0"/>
                  <w:marTop w:val="0"/>
                  <w:marBottom w:val="0"/>
                  <w:divBdr>
                    <w:top w:val="none" w:sz="0" w:space="0" w:color="auto"/>
                    <w:left w:val="none" w:sz="0" w:space="0" w:color="auto"/>
                    <w:bottom w:val="none" w:sz="0" w:space="0" w:color="auto"/>
                    <w:right w:val="none" w:sz="0" w:space="0" w:color="auto"/>
                  </w:divBdr>
                  <w:divsChild>
                    <w:div w:id="1444232669">
                      <w:marLeft w:val="0"/>
                      <w:marRight w:val="0"/>
                      <w:marTop w:val="0"/>
                      <w:marBottom w:val="0"/>
                      <w:divBdr>
                        <w:top w:val="none" w:sz="0" w:space="0" w:color="auto"/>
                        <w:left w:val="none" w:sz="0" w:space="0" w:color="auto"/>
                        <w:bottom w:val="none" w:sz="0" w:space="0" w:color="auto"/>
                        <w:right w:val="none" w:sz="0" w:space="0" w:color="auto"/>
                      </w:divBdr>
                      <w:divsChild>
                        <w:div w:id="1366129094">
                          <w:marLeft w:val="0"/>
                          <w:marRight w:val="0"/>
                          <w:marTop w:val="0"/>
                          <w:marBottom w:val="0"/>
                          <w:divBdr>
                            <w:top w:val="none" w:sz="0" w:space="0" w:color="auto"/>
                            <w:left w:val="none" w:sz="0" w:space="0" w:color="auto"/>
                            <w:bottom w:val="none" w:sz="0" w:space="0" w:color="auto"/>
                            <w:right w:val="none" w:sz="0" w:space="0" w:color="auto"/>
                          </w:divBdr>
                          <w:divsChild>
                            <w:div w:id="762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625712">
      <w:bodyDiv w:val="1"/>
      <w:marLeft w:val="0"/>
      <w:marRight w:val="0"/>
      <w:marTop w:val="0"/>
      <w:marBottom w:val="0"/>
      <w:divBdr>
        <w:top w:val="none" w:sz="0" w:space="0" w:color="auto"/>
        <w:left w:val="none" w:sz="0" w:space="0" w:color="auto"/>
        <w:bottom w:val="none" w:sz="0" w:space="0" w:color="auto"/>
        <w:right w:val="none" w:sz="0" w:space="0" w:color="auto"/>
      </w:divBdr>
    </w:div>
    <w:div w:id="1081415824">
      <w:bodyDiv w:val="1"/>
      <w:marLeft w:val="0"/>
      <w:marRight w:val="0"/>
      <w:marTop w:val="0"/>
      <w:marBottom w:val="0"/>
      <w:divBdr>
        <w:top w:val="none" w:sz="0" w:space="0" w:color="auto"/>
        <w:left w:val="none" w:sz="0" w:space="0" w:color="auto"/>
        <w:bottom w:val="none" w:sz="0" w:space="0" w:color="auto"/>
        <w:right w:val="none" w:sz="0" w:space="0" w:color="auto"/>
      </w:divBdr>
      <w:divsChild>
        <w:div w:id="554852374">
          <w:marLeft w:val="0"/>
          <w:marRight w:val="0"/>
          <w:marTop w:val="0"/>
          <w:marBottom w:val="0"/>
          <w:divBdr>
            <w:top w:val="none" w:sz="0" w:space="0" w:color="auto"/>
            <w:left w:val="none" w:sz="0" w:space="0" w:color="auto"/>
            <w:bottom w:val="none" w:sz="0" w:space="0" w:color="auto"/>
            <w:right w:val="none" w:sz="0" w:space="0" w:color="auto"/>
          </w:divBdr>
          <w:divsChild>
            <w:div w:id="2012484190">
              <w:marLeft w:val="0"/>
              <w:marRight w:val="0"/>
              <w:marTop w:val="100"/>
              <w:marBottom w:val="100"/>
              <w:divBdr>
                <w:top w:val="none" w:sz="0" w:space="0" w:color="auto"/>
                <w:left w:val="none" w:sz="0" w:space="0" w:color="auto"/>
                <w:bottom w:val="none" w:sz="0" w:space="0" w:color="auto"/>
                <w:right w:val="none" w:sz="0" w:space="0" w:color="auto"/>
              </w:divBdr>
              <w:divsChild>
                <w:div w:id="709183736">
                  <w:marLeft w:val="0"/>
                  <w:marRight w:val="0"/>
                  <w:marTop w:val="0"/>
                  <w:marBottom w:val="0"/>
                  <w:divBdr>
                    <w:top w:val="none" w:sz="0" w:space="0" w:color="auto"/>
                    <w:left w:val="none" w:sz="0" w:space="0" w:color="auto"/>
                    <w:bottom w:val="none" w:sz="0" w:space="0" w:color="auto"/>
                    <w:right w:val="none" w:sz="0" w:space="0" w:color="auto"/>
                  </w:divBdr>
                  <w:divsChild>
                    <w:div w:id="12828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8230">
      <w:bodyDiv w:val="1"/>
      <w:marLeft w:val="0"/>
      <w:marRight w:val="0"/>
      <w:marTop w:val="0"/>
      <w:marBottom w:val="0"/>
      <w:divBdr>
        <w:top w:val="none" w:sz="0" w:space="0" w:color="auto"/>
        <w:left w:val="none" w:sz="0" w:space="0" w:color="auto"/>
        <w:bottom w:val="none" w:sz="0" w:space="0" w:color="auto"/>
        <w:right w:val="none" w:sz="0" w:space="0" w:color="auto"/>
      </w:divBdr>
      <w:divsChild>
        <w:div w:id="872613570">
          <w:marLeft w:val="0"/>
          <w:marRight w:val="0"/>
          <w:marTop w:val="0"/>
          <w:marBottom w:val="0"/>
          <w:divBdr>
            <w:top w:val="none" w:sz="0" w:space="0" w:color="auto"/>
            <w:left w:val="none" w:sz="0" w:space="0" w:color="auto"/>
            <w:bottom w:val="none" w:sz="0" w:space="0" w:color="auto"/>
            <w:right w:val="none" w:sz="0" w:space="0" w:color="auto"/>
          </w:divBdr>
          <w:divsChild>
            <w:div w:id="1852403331">
              <w:marLeft w:val="0"/>
              <w:marRight w:val="0"/>
              <w:marTop w:val="0"/>
              <w:marBottom w:val="0"/>
              <w:divBdr>
                <w:top w:val="none" w:sz="0" w:space="0" w:color="auto"/>
                <w:left w:val="none" w:sz="0" w:space="0" w:color="auto"/>
                <w:bottom w:val="none" w:sz="0" w:space="0" w:color="auto"/>
                <w:right w:val="none" w:sz="0" w:space="0" w:color="auto"/>
              </w:divBdr>
              <w:divsChild>
                <w:div w:id="927422920">
                  <w:marLeft w:val="0"/>
                  <w:marRight w:val="0"/>
                  <w:marTop w:val="0"/>
                  <w:marBottom w:val="0"/>
                  <w:divBdr>
                    <w:top w:val="none" w:sz="0" w:space="0" w:color="auto"/>
                    <w:left w:val="none" w:sz="0" w:space="0" w:color="auto"/>
                    <w:bottom w:val="none" w:sz="0" w:space="0" w:color="auto"/>
                    <w:right w:val="none" w:sz="0" w:space="0" w:color="auto"/>
                  </w:divBdr>
                  <w:divsChild>
                    <w:div w:id="1278024474">
                      <w:marLeft w:val="0"/>
                      <w:marRight w:val="0"/>
                      <w:marTop w:val="0"/>
                      <w:marBottom w:val="300"/>
                      <w:divBdr>
                        <w:top w:val="single" w:sz="6" w:space="0" w:color="D1D1D1"/>
                        <w:left w:val="single" w:sz="6" w:space="4" w:color="D1D1D1"/>
                        <w:bottom w:val="single" w:sz="6" w:space="0" w:color="D1D1D1"/>
                        <w:right w:val="single" w:sz="6" w:space="4" w:color="D1D1D1"/>
                      </w:divBdr>
                      <w:divsChild>
                        <w:div w:id="1579241656">
                          <w:marLeft w:val="0"/>
                          <w:marRight w:val="0"/>
                          <w:marTop w:val="0"/>
                          <w:marBottom w:val="0"/>
                          <w:divBdr>
                            <w:top w:val="none" w:sz="0" w:space="0" w:color="auto"/>
                            <w:left w:val="none" w:sz="0" w:space="0" w:color="auto"/>
                            <w:bottom w:val="none" w:sz="0" w:space="0" w:color="auto"/>
                            <w:right w:val="none" w:sz="0" w:space="0" w:color="auto"/>
                          </w:divBdr>
                          <w:divsChild>
                            <w:div w:id="7078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6056">
                      <w:marLeft w:val="0"/>
                      <w:marRight w:val="0"/>
                      <w:marTop w:val="0"/>
                      <w:marBottom w:val="0"/>
                      <w:divBdr>
                        <w:top w:val="none" w:sz="0" w:space="0" w:color="auto"/>
                        <w:left w:val="none" w:sz="0" w:space="0" w:color="auto"/>
                        <w:bottom w:val="none" w:sz="0" w:space="0" w:color="auto"/>
                        <w:right w:val="none" w:sz="0" w:space="0" w:color="auto"/>
                      </w:divBdr>
                      <w:divsChild>
                        <w:div w:id="924800072">
                          <w:marLeft w:val="0"/>
                          <w:marRight w:val="0"/>
                          <w:marTop w:val="0"/>
                          <w:marBottom w:val="0"/>
                          <w:divBdr>
                            <w:top w:val="none" w:sz="0" w:space="0" w:color="auto"/>
                            <w:left w:val="none" w:sz="0" w:space="0" w:color="auto"/>
                            <w:bottom w:val="none" w:sz="0" w:space="0" w:color="auto"/>
                            <w:right w:val="none" w:sz="0" w:space="0" w:color="auto"/>
                          </w:divBdr>
                        </w:div>
                        <w:div w:id="11951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6253">
      <w:bodyDiv w:val="1"/>
      <w:marLeft w:val="0"/>
      <w:marRight w:val="0"/>
      <w:marTop w:val="0"/>
      <w:marBottom w:val="0"/>
      <w:divBdr>
        <w:top w:val="none" w:sz="0" w:space="0" w:color="auto"/>
        <w:left w:val="none" w:sz="0" w:space="0" w:color="auto"/>
        <w:bottom w:val="none" w:sz="0" w:space="0" w:color="auto"/>
        <w:right w:val="none" w:sz="0" w:space="0" w:color="auto"/>
      </w:divBdr>
      <w:divsChild>
        <w:div w:id="517280675">
          <w:marLeft w:val="0"/>
          <w:marRight w:val="0"/>
          <w:marTop w:val="0"/>
          <w:marBottom w:val="0"/>
          <w:divBdr>
            <w:top w:val="none" w:sz="0" w:space="0" w:color="auto"/>
            <w:left w:val="none" w:sz="0" w:space="0" w:color="auto"/>
            <w:bottom w:val="none" w:sz="0" w:space="0" w:color="auto"/>
            <w:right w:val="none" w:sz="0" w:space="0" w:color="auto"/>
          </w:divBdr>
          <w:divsChild>
            <w:div w:id="461460216">
              <w:marLeft w:val="0"/>
              <w:marRight w:val="0"/>
              <w:marTop w:val="100"/>
              <w:marBottom w:val="100"/>
              <w:divBdr>
                <w:top w:val="none" w:sz="0" w:space="0" w:color="auto"/>
                <w:left w:val="none" w:sz="0" w:space="0" w:color="auto"/>
                <w:bottom w:val="none" w:sz="0" w:space="0" w:color="auto"/>
                <w:right w:val="none" w:sz="0" w:space="0" w:color="auto"/>
              </w:divBdr>
              <w:divsChild>
                <w:div w:id="1217618077">
                  <w:marLeft w:val="0"/>
                  <w:marRight w:val="0"/>
                  <w:marTop w:val="0"/>
                  <w:marBottom w:val="0"/>
                  <w:divBdr>
                    <w:top w:val="none" w:sz="0" w:space="0" w:color="auto"/>
                    <w:left w:val="none" w:sz="0" w:space="0" w:color="auto"/>
                    <w:bottom w:val="none" w:sz="0" w:space="0" w:color="auto"/>
                    <w:right w:val="none" w:sz="0" w:space="0" w:color="auto"/>
                  </w:divBdr>
                  <w:divsChild>
                    <w:div w:id="1890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89787">
      <w:bodyDiv w:val="1"/>
      <w:marLeft w:val="0"/>
      <w:marRight w:val="0"/>
      <w:marTop w:val="0"/>
      <w:marBottom w:val="0"/>
      <w:divBdr>
        <w:top w:val="none" w:sz="0" w:space="0" w:color="auto"/>
        <w:left w:val="none" w:sz="0" w:space="0" w:color="auto"/>
        <w:bottom w:val="none" w:sz="0" w:space="0" w:color="auto"/>
        <w:right w:val="none" w:sz="0" w:space="0" w:color="auto"/>
      </w:divBdr>
      <w:divsChild>
        <w:div w:id="1554079587">
          <w:marLeft w:val="0"/>
          <w:marRight w:val="0"/>
          <w:marTop w:val="0"/>
          <w:marBottom w:val="0"/>
          <w:divBdr>
            <w:top w:val="none" w:sz="0" w:space="0" w:color="auto"/>
            <w:left w:val="none" w:sz="0" w:space="0" w:color="auto"/>
            <w:bottom w:val="none" w:sz="0" w:space="0" w:color="auto"/>
            <w:right w:val="none" w:sz="0" w:space="0" w:color="auto"/>
          </w:divBdr>
          <w:divsChild>
            <w:div w:id="48575771">
              <w:marLeft w:val="0"/>
              <w:marRight w:val="0"/>
              <w:marTop w:val="0"/>
              <w:marBottom w:val="0"/>
              <w:divBdr>
                <w:top w:val="none" w:sz="0" w:space="0" w:color="auto"/>
                <w:left w:val="none" w:sz="0" w:space="0" w:color="auto"/>
                <w:bottom w:val="none" w:sz="0" w:space="0" w:color="auto"/>
                <w:right w:val="none" w:sz="0" w:space="0" w:color="auto"/>
              </w:divBdr>
              <w:divsChild>
                <w:div w:id="1784766754">
                  <w:marLeft w:val="0"/>
                  <w:marRight w:val="0"/>
                  <w:marTop w:val="0"/>
                  <w:marBottom w:val="0"/>
                  <w:divBdr>
                    <w:top w:val="none" w:sz="0" w:space="0" w:color="auto"/>
                    <w:left w:val="none" w:sz="0" w:space="0" w:color="auto"/>
                    <w:bottom w:val="none" w:sz="0" w:space="0" w:color="auto"/>
                    <w:right w:val="none" w:sz="0" w:space="0" w:color="auto"/>
                  </w:divBdr>
                  <w:divsChild>
                    <w:div w:id="11266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71505">
      <w:bodyDiv w:val="1"/>
      <w:marLeft w:val="0"/>
      <w:marRight w:val="0"/>
      <w:marTop w:val="0"/>
      <w:marBottom w:val="0"/>
      <w:divBdr>
        <w:top w:val="none" w:sz="0" w:space="0" w:color="auto"/>
        <w:left w:val="none" w:sz="0" w:space="0" w:color="auto"/>
        <w:bottom w:val="none" w:sz="0" w:space="0" w:color="auto"/>
        <w:right w:val="none" w:sz="0" w:space="0" w:color="auto"/>
      </w:divBdr>
      <w:divsChild>
        <w:div w:id="839658515">
          <w:marLeft w:val="0"/>
          <w:marRight w:val="0"/>
          <w:marTop w:val="0"/>
          <w:marBottom w:val="0"/>
          <w:divBdr>
            <w:top w:val="none" w:sz="0" w:space="0" w:color="auto"/>
            <w:left w:val="none" w:sz="0" w:space="0" w:color="auto"/>
            <w:bottom w:val="none" w:sz="0" w:space="0" w:color="auto"/>
            <w:right w:val="none" w:sz="0" w:space="0" w:color="auto"/>
          </w:divBdr>
          <w:divsChild>
            <w:div w:id="88504580">
              <w:marLeft w:val="0"/>
              <w:marRight w:val="0"/>
              <w:marTop w:val="100"/>
              <w:marBottom w:val="100"/>
              <w:divBdr>
                <w:top w:val="none" w:sz="0" w:space="0" w:color="auto"/>
                <w:left w:val="none" w:sz="0" w:space="0" w:color="auto"/>
                <w:bottom w:val="none" w:sz="0" w:space="0" w:color="auto"/>
                <w:right w:val="none" w:sz="0" w:space="0" w:color="auto"/>
              </w:divBdr>
              <w:divsChild>
                <w:div w:id="2806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4155">
      <w:bodyDiv w:val="1"/>
      <w:marLeft w:val="0"/>
      <w:marRight w:val="0"/>
      <w:marTop w:val="0"/>
      <w:marBottom w:val="0"/>
      <w:divBdr>
        <w:top w:val="none" w:sz="0" w:space="0" w:color="auto"/>
        <w:left w:val="none" w:sz="0" w:space="0" w:color="auto"/>
        <w:bottom w:val="none" w:sz="0" w:space="0" w:color="auto"/>
        <w:right w:val="none" w:sz="0" w:space="0" w:color="auto"/>
      </w:divBdr>
      <w:divsChild>
        <w:div w:id="745957226">
          <w:marLeft w:val="0"/>
          <w:marRight w:val="0"/>
          <w:marTop w:val="0"/>
          <w:marBottom w:val="0"/>
          <w:divBdr>
            <w:top w:val="none" w:sz="0" w:space="0" w:color="auto"/>
            <w:left w:val="none" w:sz="0" w:space="0" w:color="auto"/>
            <w:bottom w:val="none" w:sz="0" w:space="0" w:color="auto"/>
            <w:right w:val="none" w:sz="0" w:space="0" w:color="auto"/>
          </w:divBdr>
        </w:div>
      </w:divsChild>
    </w:div>
    <w:div w:id="2026788692">
      <w:bodyDiv w:val="1"/>
      <w:marLeft w:val="0"/>
      <w:marRight w:val="0"/>
      <w:marTop w:val="0"/>
      <w:marBottom w:val="0"/>
      <w:divBdr>
        <w:top w:val="none" w:sz="0" w:space="0" w:color="auto"/>
        <w:left w:val="none" w:sz="0" w:space="0" w:color="auto"/>
        <w:bottom w:val="none" w:sz="0" w:space="0" w:color="auto"/>
        <w:right w:val="none" w:sz="0" w:space="0" w:color="auto"/>
      </w:divBdr>
    </w:div>
    <w:div w:id="203280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deliveringresults.leeds.ac.uk/delivering-results-themes/oversight/benefi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deliveringresults.leeds.ac.uk/delivering-results-themes/oversight/benefits/" TargetMode="External"/><Relationship Id="rId2" Type="http://schemas.openxmlformats.org/officeDocument/2006/relationships/customXml" Target="../customXml/item2.xml"/><Relationship Id="rId16" Type="http://schemas.openxmlformats.org/officeDocument/2006/relationships/hyperlink" Target="https://facilitiesdirectorate.leeds.ac.uk/investment-appraisa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136a27-9a1f-4061-ab84-3af905591192">57CCJ27FWKZT-2008748971-39</_dlc_DocId>
    <_dlc_DocIdUrl xmlns="70136a27-9a1f-4061-ab84-3af905591192">
      <Url>https://workspace.leeds.ac.uk/sites/StrategyandPlanning/DeliveringResults/_layouts/15/DocIdRedir.aspx?ID=57CCJ27FWKZT-2008748971-39</Url>
      <Description>57CCJ27FWKZT-2008748971-39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10DF1524DC34CBD4B6FE6BB6ED0D5" ma:contentTypeVersion="0" ma:contentTypeDescription="Create a new document." ma:contentTypeScope="" ma:versionID="4040df5d02afc8a2831a8491c223646b">
  <xsd:schema xmlns:xsd="http://www.w3.org/2001/XMLSchema" xmlns:xs="http://www.w3.org/2001/XMLSchema" xmlns:p="http://schemas.microsoft.com/office/2006/metadata/properties" xmlns:ns2="70136a27-9a1f-4061-ab84-3af905591192" targetNamespace="http://schemas.microsoft.com/office/2006/metadata/properties" ma:root="true" ma:fieldsID="f43a7a43d7530535ed3f8e1e8a9b75a4" ns2:_="">
    <xsd:import namespace="70136a27-9a1f-4061-ab84-3af9055911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6a27-9a1f-4061-ab84-3af9055911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7B01-391F-4D23-931C-99B73B15471C}">
  <ds:schemaRef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70136a27-9a1f-4061-ab84-3af905591192"/>
  </ds:schemaRefs>
</ds:datastoreItem>
</file>

<file path=customXml/itemProps2.xml><?xml version="1.0" encoding="utf-8"?>
<ds:datastoreItem xmlns:ds="http://schemas.openxmlformats.org/officeDocument/2006/customXml" ds:itemID="{7CB3EA0D-0DAF-4FEC-AF7E-138D456D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6a27-9a1f-4061-ab84-3af90559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702C6-4BBB-4868-9387-539A6E9875E5}">
  <ds:schemaRefs>
    <ds:schemaRef ds:uri="http://schemas.microsoft.com/sharepoint/v3/contenttype/forms"/>
  </ds:schemaRefs>
</ds:datastoreItem>
</file>

<file path=customXml/itemProps4.xml><?xml version="1.0" encoding="utf-8"?>
<ds:datastoreItem xmlns:ds="http://schemas.openxmlformats.org/officeDocument/2006/customXml" ds:itemID="{4B65E6EB-BC0C-45AB-8E08-A56C414596B2}">
  <ds:schemaRefs>
    <ds:schemaRef ds:uri="http://schemas.microsoft.com/sharepoint/events"/>
  </ds:schemaRefs>
</ds:datastoreItem>
</file>

<file path=customXml/itemProps5.xml><?xml version="1.0" encoding="utf-8"?>
<ds:datastoreItem xmlns:ds="http://schemas.openxmlformats.org/officeDocument/2006/customXml" ds:itemID="{FD2AFB78-51CE-4820-B12E-BCFECCC1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26</Pages>
  <Words>1374</Words>
  <Characters>10598</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PROGRAMME NAME</vt:lpstr>
    </vt:vector>
  </TitlesOfParts>
  <Company>Yorkshire Water Services LTD</Company>
  <LinksUpToDate>false</LinksUpToDate>
  <CharactersWithSpaces>11949</CharactersWithSpaces>
  <SharedDoc>false</SharedDoc>
  <HLinks>
    <vt:vector size="210" baseType="variant">
      <vt:variant>
        <vt:i4>1441842</vt:i4>
      </vt:variant>
      <vt:variant>
        <vt:i4>230</vt:i4>
      </vt:variant>
      <vt:variant>
        <vt:i4>0</vt:i4>
      </vt:variant>
      <vt:variant>
        <vt:i4>5</vt:i4>
      </vt:variant>
      <vt:variant>
        <vt:lpwstr/>
      </vt:variant>
      <vt:variant>
        <vt:lpwstr>_Toc316978017</vt:lpwstr>
      </vt:variant>
      <vt:variant>
        <vt:i4>1441842</vt:i4>
      </vt:variant>
      <vt:variant>
        <vt:i4>224</vt:i4>
      </vt:variant>
      <vt:variant>
        <vt:i4>0</vt:i4>
      </vt:variant>
      <vt:variant>
        <vt:i4>5</vt:i4>
      </vt:variant>
      <vt:variant>
        <vt:lpwstr/>
      </vt:variant>
      <vt:variant>
        <vt:lpwstr>_Toc316978016</vt:lpwstr>
      </vt:variant>
      <vt:variant>
        <vt:i4>1441842</vt:i4>
      </vt:variant>
      <vt:variant>
        <vt:i4>218</vt:i4>
      </vt:variant>
      <vt:variant>
        <vt:i4>0</vt:i4>
      </vt:variant>
      <vt:variant>
        <vt:i4>5</vt:i4>
      </vt:variant>
      <vt:variant>
        <vt:lpwstr/>
      </vt:variant>
      <vt:variant>
        <vt:lpwstr>_Toc316978015</vt:lpwstr>
      </vt:variant>
      <vt:variant>
        <vt:i4>1441842</vt:i4>
      </vt:variant>
      <vt:variant>
        <vt:i4>212</vt:i4>
      </vt:variant>
      <vt:variant>
        <vt:i4>0</vt:i4>
      </vt:variant>
      <vt:variant>
        <vt:i4>5</vt:i4>
      </vt:variant>
      <vt:variant>
        <vt:lpwstr/>
      </vt:variant>
      <vt:variant>
        <vt:lpwstr>_Toc316978014</vt:lpwstr>
      </vt:variant>
      <vt:variant>
        <vt:i4>1441842</vt:i4>
      </vt:variant>
      <vt:variant>
        <vt:i4>206</vt:i4>
      </vt:variant>
      <vt:variant>
        <vt:i4>0</vt:i4>
      </vt:variant>
      <vt:variant>
        <vt:i4>5</vt:i4>
      </vt:variant>
      <vt:variant>
        <vt:lpwstr/>
      </vt:variant>
      <vt:variant>
        <vt:lpwstr>_Toc316978013</vt:lpwstr>
      </vt:variant>
      <vt:variant>
        <vt:i4>1441842</vt:i4>
      </vt:variant>
      <vt:variant>
        <vt:i4>200</vt:i4>
      </vt:variant>
      <vt:variant>
        <vt:i4>0</vt:i4>
      </vt:variant>
      <vt:variant>
        <vt:i4>5</vt:i4>
      </vt:variant>
      <vt:variant>
        <vt:lpwstr/>
      </vt:variant>
      <vt:variant>
        <vt:lpwstr>_Toc316978012</vt:lpwstr>
      </vt:variant>
      <vt:variant>
        <vt:i4>1441842</vt:i4>
      </vt:variant>
      <vt:variant>
        <vt:i4>194</vt:i4>
      </vt:variant>
      <vt:variant>
        <vt:i4>0</vt:i4>
      </vt:variant>
      <vt:variant>
        <vt:i4>5</vt:i4>
      </vt:variant>
      <vt:variant>
        <vt:lpwstr/>
      </vt:variant>
      <vt:variant>
        <vt:lpwstr>_Toc316978011</vt:lpwstr>
      </vt:variant>
      <vt:variant>
        <vt:i4>1441842</vt:i4>
      </vt:variant>
      <vt:variant>
        <vt:i4>188</vt:i4>
      </vt:variant>
      <vt:variant>
        <vt:i4>0</vt:i4>
      </vt:variant>
      <vt:variant>
        <vt:i4>5</vt:i4>
      </vt:variant>
      <vt:variant>
        <vt:lpwstr/>
      </vt:variant>
      <vt:variant>
        <vt:lpwstr>_Toc316978010</vt:lpwstr>
      </vt:variant>
      <vt:variant>
        <vt:i4>1507378</vt:i4>
      </vt:variant>
      <vt:variant>
        <vt:i4>182</vt:i4>
      </vt:variant>
      <vt:variant>
        <vt:i4>0</vt:i4>
      </vt:variant>
      <vt:variant>
        <vt:i4>5</vt:i4>
      </vt:variant>
      <vt:variant>
        <vt:lpwstr/>
      </vt:variant>
      <vt:variant>
        <vt:lpwstr>_Toc316978009</vt:lpwstr>
      </vt:variant>
      <vt:variant>
        <vt:i4>1507378</vt:i4>
      </vt:variant>
      <vt:variant>
        <vt:i4>176</vt:i4>
      </vt:variant>
      <vt:variant>
        <vt:i4>0</vt:i4>
      </vt:variant>
      <vt:variant>
        <vt:i4>5</vt:i4>
      </vt:variant>
      <vt:variant>
        <vt:lpwstr/>
      </vt:variant>
      <vt:variant>
        <vt:lpwstr>_Toc316978008</vt:lpwstr>
      </vt:variant>
      <vt:variant>
        <vt:i4>1507378</vt:i4>
      </vt:variant>
      <vt:variant>
        <vt:i4>170</vt:i4>
      </vt:variant>
      <vt:variant>
        <vt:i4>0</vt:i4>
      </vt:variant>
      <vt:variant>
        <vt:i4>5</vt:i4>
      </vt:variant>
      <vt:variant>
        <vt:lpwstr/>
      </vt:variant>
      <vt:variant>
        <vt:lpwstr>_Toc316978007</vt:lpwstr>
      </vt:variant>
      <vt:variant>
        <vt:i4>1507378</vt:i4>
      </vt:variant>
      <vt:variant>
        <vt:i4>164</vt:i4>
      </vt:variant>
      <vt:variant>
        <vt:i4>0</vt:i4>
      </vt:variant>
      <vt:variant>
        <vt:i4>5</vt:i4>
      </vt:variant>
      <vt:variant>
        <vt:lpwstr/>
      </vt:variant>
      <vt:variant>
        <vt:lpwstr>_Toc316978006</vt:lpwstr>
      </vt:variant>
      <vt:variant>
        <vt:i4>1507378</vt:i4>
      </vt:variant>
      <vt:variant>
        <vt:i4>158</vt:i4>
      </vt:variant>
      <vt:variant>
        <vt:i4>0</vt:i4>
      </vt:variant>
      <vt:variant>
        <vt:i4>5</vt:i4>
      </vt:variant>
      <vt:variant>
        <vt:lpwstr/>
      </vt:variant>
      <vt:variant>
        <vt:lpwstr>_Toc316978005</vt:lpwstr>
      </vt:variant>
      <vt:variant>
        <vt:i4>1507378</vt:i4>
      </vt:variant>
      <vt:variant>
        <vt:i4>152</vt:i4>
      </vt:variant>
      <vt:variant>
        <vt:i4>0</vt:i4>
      </vt:variant>
      <vt:variant>
        <vt:i4>5</vt:i4>
      </vt:variant>
      <vt:variant>
        <vt:lpwstr/>
      </vt:variant>
      <vt:variant>
        <vt:lpwstr>_Toc316978004</vt:lpwstr>
      </vt:variant>
      <vt:variant>
        <vt:i4>1507378</vt:i4>
      </vt:variant>
      <vt:variant>
        <vt:i4>146</vt:i4>
      </vt:variant>
      <vt:variant>
        <vt:i4>0</vt:i4>
      </vt:variant>
      <vt:variant>
        <vt:i4>5</vt:i4>
      </vt:variant>
      <vt:variant>
        <vt:lpwstr/>
      </vt:variant>
      <vt:variant>
        <vt:lpwstr>_Toc316978003</vt:lpwstr>
      </vt:variant>
      <vt:variant>
        <vt:i4>1507378</vt:i4>
      </vt:variant>
      <vt:variant>
        <vt:i4>140</vt:i4>
      </vt:variant>
      <vt:variant>
        <vt:i4>0</vt:i4>
      </vt:variant>
      <vt:variant>
        <vt:i4>5</vt:i4>
      </vt:variant>
      <vt:variant>
        <vt:lpwstr/>
      </vt:variant>
      <vt:variant>
        <vt:lpwstr>_Toc316978002</vt:lpwstr>
      </vt:variant>
      <vt:variant>
        <vt:i4>1507378</vt:i4>
      </vt:variant>
      <vt:variant>
        <vt:i4>134</vt:i4>
      </vt:variant>
      <vt:variant>
        <vt:i4>0</vt:i4>
      </vt:variant>
      <vt:variant>
        <vt:i4>5</vt:i4>
      </vt:variant>
      <vt:variant>
        <vt:lpwstr/>
      </vt:variant>
      <vt:variant>
        <vt:lpwstr>_Toc316978001</vt:lpwstr>
      </vt:variant>
      <vt:variant>
        <vt:i4>1507378</vt:i4>
      </vt:variant>
      <vt:variant>
        <vt:i4>128</vt:i4>
      </vt:variant>
      <vt:variant>
        <vt:i4>0</vt:i4>
      </vt:variant>
      <vt:variant>
        <vt:i4>5</vt:i4>
      </vt:variant>
      <vt:variant>
        <vt:lpwstr/>
      </vt:variant>
      <vt:variant>
        <vt:lpwstr>_Toc316978000</vt:lpwstr>
      </vt:variant>
      <vt:variant>
        <vt:i4>1114171</vt:i4>
      </vt:variant>
      <vt:variant>
        <vt:i4>122</vt:i4>
      </vt:variant>
      <vt:variant>
        <vt:i4>0</vt:i4>
      </vt:variant>
      <vt:variant>
        <vt:i4>5</vt:i4>
      </vt:variant>
      <vt:variant>
        <vt:lpwstr/>
      </vt:variant>
      <vt:variant>
        <vt:lpwstr>_Toc316977999</vt:lpwstr>
      </vt:variant>
      <vt:variant>
        <vt:i4>1114171</vt:i4>
      </vt:variant>
      <vt:variant>
        <vt:i4>116</vt:i4>
      </vt:variant>
      <vt:variant>
        <vt:i4>0</vt:i4>
      </vt:variant>
      <vt:variant>
        <vt:i4>5</vt:i4>
      </vt:variant>
      <vt:variant>
        <vt:lpwstr/>
      </vt:variant>
      <vt:variant>
        <vt:lpwstr>_Toc316977998</vt:lpwstr>
      </vt:variant>
      <vt:variant>
        <vt:i4>1114171</vt:i4>
      </vt:variant>
      <vt:variant>
        <vt:i4>110</vt:i4>
      </vt:variant>
      <vt:variant>
        <vt:i4>0</vt:i4>
      </vt:variant>
      <vt:variant>
        <vt:i4>5</vt:i4>
      </vt:variant>
      <vt:variant>
        <vt:lpwstr/>
      </vt:variant>
      <vt:variant>
        <vt:lpwstr>_Toc316977997</vt:lpwstr>
      </vt:variant>
      <vt:variant>
        <vt:i4>1114171</vt:i4>
      </vt:variant>
      <vt:variant>
        <vt:i4>104</vt:i4>
      </vt:variant>
      <vt:variant>
        <vt:i4>0</vt:i4>
      </vt:variant>
      <vt:variant>
        <vt:i4>5</vt:i4>
      </vt:variant>
      <vt:variant>
        <vt:lpwstr/>
      </vt:variant>
      <vt:variant>
        <vt:lpwstr>_Toc316977996</vt:lpwstr>
      </vt:variant>
      <vt:variant>
        <vt:i4>1114171</vt:i4>
      </vt:variant>
      <vt:variant>
        <vt:i4>98</vt:i4>
      </vt:variant>
      <vt:variant>
        <vt:i4>0</vt:i4>
      </vt:variant>
      <vt:variant>
        <vt:i4>5</vt:i4>
      </vt:variant>
      <vt:variant>
        <vt:lpwstr/>
      </vt:variant>
      <vt:variant>
        <vt:lpwstr>_Toc316977995</vt:lpwstr>
      </vt:variant>
      <vt:variant>
        <vt:i4>1114171</vt:i4>
      </vt:variant>
      <vt:variant>
        <vt:i4>92</vt:i4>
      </vt:variant>
      <vt:variant>
        <vt:i4>0</vt:i4>
      </vt:variant>
      <vt:variant>
        <vt:i4>5</vt:i4>
      </vt:variant>
      <vt:variant>
        <vt:lpwstr/>
      </vt:variant>
      <vt:variant>
        <vt:lpwstr>_Toc316977994</vt:lpwstr>
      </vt:variant>
      <vt:variant>
        <vt:i4>1114171</vt:i4>
      </vt:variant>
      <vt:variant>
        <vt:i4>86</vt:i4>
      </vt:variant>
      <vt:variant>
        <vt:i4>0</vt:i4>
      </vt:variant>
      <vt:variant>
        <vt:i4>5</vt:i4>
      </vt:variant>
      <vt:variant>
        <vt:lpwstr/>
      </vt:variant>
      <vt:variant>
        <vt:lpwstr>_Toc316977993</vt:lpwstr>
      </vt:variant>
      <vt:variant>
        <vt:i4>1114171</vt:i4>
      </vt:variant>
      <vt:variant>
        <vt:i4>80</vt:i4>
      </vt:variant>
      <vt:variant>
        <vt:i4>0</vt:i4>
      </vt:variant>
      <vt:variant>
        <vt:i4>5</vt:i4>
      </vt:variant>
      <vt:variant>
        <vt:lpwstr/>
      </vt:variant>
      <vt:variant>
        <vt:lpwstr>_Toc316977992</vt:lpwstr>
      </vt:variant>
      <vt:variant>
        <vt:i4>1114171</vt:i4>
      </vt:variant>
      <vt:variant>
        <vt:i4>74</vt:i4>
      </vt:variant>
      <vt:variant>
        <vt:i4>0</vt:i4>
      </vt:variant>
      <vt:variant>
        <vt:i4>5</vt:i4>
      </vt:variant>
      <vt:variant>
        <vt:lpwstr/>
      </vt:variant>
      <vt:variant>
        <vt:lpwstr>_Toc316977991</vt:lpwstr>
      </vt:variant>
      <vt:variant>
        <vt:i4>1114171</vt:i4>
      </vt:variant>
      <vt:variant>
        <vt:i4>68</vt:i4>
      </vt:variant>
      <vt:variant>
        <vt:i4>0</vt:i4>
      </vt:variant>
      <vt:variant>
        <vt:i4>5</vt:i4>
      </vt:variant>
      <vt:variant>
        <vt:lpwstr/>
      </vt:variant>
      <vt:variant>
        <vt:lpwstr>_Toc316977990</vt:lpwstr>
      </vt:variant>
      <vt:variant>
        <vt:i4>1048635</vt:i4>
      </vt:variant>
      <vt:variant>
        <vt:i4>62</vt:i4>
      </vt:variant>
      <vt:variant>
        <vt:i4>0</vt:i4>
      </vt:variant>
      <vt:variant>
        <vt:i4>5</vt:i4>
      </vt:variant>
      <vt:variant>
        <vt:lpwstr/>
      </vt:variant>
      <vt:variant>
        <vt:lpwstr>_Toc316977989</vt:lpwstr>
      </vt:variant>
      <vt:variant>
        <vt:i4>1048635</vt:i4>
      </vt:variant>
      <vt:variant>
        <vt:i4>56</vt:i4>
      </vt:variant>
      <vt:variant>
        <vt:i4>0</vt:i4>
      </vt:variant>
      <vt:variant>
        <vt:i4>5</vt:i4>
      </vt:variant>
      <vt:variant>
        <vt:lpwstr/>
      </vt:variant>
      <vt:variant>
        <vt:lpwstr>_Toc316977988</vt:lpwstr>
      </vt:variant>
      <vt:variant>
        <vt:i4>1048635</vt:i4>
      </vt:variant>
      <vt:variant>
        <vt:i4>50</vt:i4>
      </vt:variant>
      <vt:variant>
        <vt:i4>0</vt:i4>
      </vt:variant>
      <vt:variant>
        <vt:i4>5</vt:i4>
      </vt:variant>
      <vt:variant>
        <vt:lpwstr/>
      </vt:variant>
      <vt:variant>
        <vt:lpwstr>_Toc316977987</vt:lpwstr>
      </vt:variant>
      <vt:variant>
        <vt:i4>1048635</vt:i4>
      </vt:variant>
      <vt:variant>
        <vt:i4>44</vt:i4>
      </vt:variant>
      <vt:variant>
        <vt:i4>0</vt:i4>
      </vt:variant>
      <vt:variant>
        <vt:i4>5</vt:i4>
      </vt:variant>
      <vt:variant>
        <vt:lpwstr/>
      </vt:variant>
      <vt:variant>
        <vt:lpwstr>_Toc316977986</vt:lpwstr>
      </vt:variant>
      <vt:variant>
        <vt:i4>1048635</vt:i4>
      </vt:variant>
      <vt:variant>
        <vt:i4>38</vt:i4>
      </vt:variant>
      <vt:variant>
        <vt:i4>0</vt:i4>
      </vt:variant>
      <vt:variant>
        <vt:i4>5</vt:i4>
      </vt:variant>
      <vt:variant>
        <vt:lpwstr/>
      </vt:variant>
      <vt:variant>
        <vt:lpwstr>_Toc316977985</vt:lpwstr>
      </vt:variant>
      <vt:variant>
        <vt:i4>1048635</vt:i4>
      </vt:variant>
      <vt:variant>
        <vt:i4>32</vt:i4>
      </vt:variant>
      <vt:variant>
        <vt:i4>0</vt:i4>
      </vt:variant>
      <vt:variant>
        <vt:i4>5</vt:i4>
      </vt:variant>
      <vt:variant>
        <vt:lpwstr/>
      </vt:variant>
      <vt:variant>
        <vt:lpwstr>_Toc316977984</vt:lpwstr>
      </vt:variant>
      <vt:variant>
        <vt:i4>1048635</vt:i4>
      </vt:variant>
      <vt:variant>
        <vt:i4>26</vt:i4>
      </vt:variant>
      <vt:variant>
        <vt:i4>0</vt:i4>
      </vt:variant>
      <vt:variant>
        <vt:i4>5</vt:i4>
      </vt:variant>
      <vt:variant>
        <vt:lpwstr/>
      </vt:variant>
      <vt:variant>
        <vt:lpwstr>_Toc316977983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NAME</dc:title>
  <dc:subject>PROGRAMME INITIATION DOCUMENT</dc:subject>
  <dc:creator>oppaln</dc:creator>
  <cp:keywords>0.1</cp:keywords>
  <cp:lastModifiedBy>James Robson</cp:lastModifiedBy>
  <cp:revision>11</cp:revision>
  <cp:lastPrinted>2017-12-19T12:20:00Z</cp:lastPrinted>
  <dcterms:created xsi:type="dcterms:W3CDTF">2018-06-08T13:06:00Z</dcterms:created>
  <dcterms:modified xsi:type="dcterms:W3CDTF">2018-09-07T15:33:00Z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0x0101003CB10DF1524DC34CBD4B6FE6BB6ED0D5</vt:lpwstr>
  </property>
  <property fmtid="{D5CDD505-2E9C-101B-9397-08002B2CF9AE}" pid="3" name="Kelda_x0020_Team">
    <vt:lpwstr>8;#YW|5833835f-7914-4f42-82b3-4ec7b6c93354</vt:lpwstr>
  </property>
  <property fmtid="{D5CDD505-2E9C-101B-9397-08002B2CF9AE}" pid="4" name="Kelda_x0020_Classification">
    <vt:lpwstr>1;#Commercial|290601f4-fa92-4708-bb35-3b31de1f4c6a</vt:lpwstr>
  </property>
  <property fmtid="{D5CDD505-2E9C-101B-9397-08002B2CF9AE}" pid="5" name="Kelda Classification">
    <vt:lpwstr>1;#Commercial|290601f4-fa92-4708-bb35-3b31de1f4c6a</vt:lpwstr>
  </property>
  <property fmtid="{D5CDD505-2E9C-101B-9397-08002B2CF9AE}" pid="6" name="Kelda Team">
    <vt:lpwstr>8;#YW|5833835f-7914-4f42-82b3-4ec7b6c93354</vt:lpwstr>
  </property>
  <property fmtid="{D5CDD505-2E9C-101B-9397-08002B2CF9AE}" pid="7" name="_dlc_DocIdItemGuid">
    <vt:lpwstr>1acb51bb-81da-4c6c-93ef-e2aa6db7fbcb</vt:lpwstr>
  </property>
</Properties>
</file>